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39E8" w:rsidRPr="00FA55B4" w:rsidRDefault="00FD39E8" w:rsidP="00274694">
      <w:pPr>
        <w:widowControl w:val="0"/>
        <w:spacing w:after="0"/>
        <w:jc w:val="center"/>
      </w:pPr>
      <w:bookmarkStart w:id="0" w:name="_GoBack"/>
      <w:bookmarkEnd w:id="0"/>
    </w:p>
    <w:p w:rsidR="00C065BD" w:rsidRPr="00424939" w:rsidRDefault="00C065BD" w:rsidP="00274694">
      <w:pPr>
        <w:widowControl w:val="0"/>
        <w:spacing w:after="0"/>
        <w:jc w:val="center"/>
      </w:pPr>
      <w:r w:rsidRPr="00424939">
        <w:rPr>
          <w:noProof/>
          <w:lang w:val="sv-SE"/>
        </w:rPr>
        <w:drawing>
          <wp:inline distT="0" distB="0" distL="0" distR="0" wp14:anchorId="7862B4B6" wp14:editId="7DBB9616">
            <wp:extent cx="1327150" cy="708025"/>
            <wp:effectExtent l="0" t="0" r="6350" b="0"/>
            <wp:docPr id="3" name="Bild 3" descr="Sin-título-2.gif"/>
            <wp:cNvGraphicFramePr/>
            <a:graphic xmlns:a="http://schemas.openxmlformats.org/drawingml/2006/main">
              <a:graphicData uri="http://schemas.openxmlformats.org/drawingml/2006/picture">
                <pic:pic xmlns:pic="http://schemas.openxmlformats.org/drawingml/2006/picture">
                  <pic:nvPicPr>
                    <pic:cNvPr id="2" name="Picture 6" descr="Sin-título-2.gif"/>
                    <pic:cNvPicPr>
                      <a:picLocks noChangeAspect="1"/>
                    </pic:cNvPicPr>
                  </pic:nvPicPr>
                  <pic:blipFill>
                    <a:blip r:embed="rId8">
                      <a:lum contrast="-10000"/>
                    </a:blip>
                    <a:srcRect/>
                    <a:stretch>
                      <a:fillRect/>
                    </a:stretch>
                  </pic:blipFill>
                  <pic:spPr bwMode="auto">
                    <a:xfrm>
                      <a:off x="0" y="0"/>
                      <a:ext cx="1327150" cy="708025"/>
                    </a:xfrm>
                    <a:prstGeom prst="rect">
                      <a:avLst/>
                    </a:prstGeom>
                    <a:noFill/>
                    <a:ln w="9525">
                      <a:noFill/>
                      <a:miter lim="800000"/>
                      <a:headEnd/>
                      <a:tailEnd/>
                    </a:ln>
                  </pic:spPr>
                </pic:pic>
              </a:graphicData>
            </a:graphic>
          </wp:inline>
        </w:drawing>
      </w:r>
    </w:p>
    <w:p w:rsidR="009D5F17" w:rsidRPr="00424939" w:rsidRDefault="009D5F17" w:rsidP="00274694">
      <w:pPr>
        <w:widowControl w:val="0"/>
        <w:spacing w:after="0"/>
        <w:jc w:val="center"/>
      </w:pPr>
    </w:p>
    <w:p w:rsidR="00CF2033" w:rsidRPr="00424939" w:rsidRDefault="00CF2033" w:rsidP="00274694">
      <w:pPr>
        <w:widowControl w:val="0"/>
        <w:spacing w:after="0"/>
        <w:jc w:val="center"/>
      </w:pPr>
    </w:p>
    <w:p w:rsidR="00CF2033" w:rsidRPr="00424939" w:rsidRDefault="00CF2033" w:rsidP="00274694">
      <w:pPr>
        <w:widowControl w:val="0"/>
        <w:spacing w:after="0"/>
        <w:jc w:val="center"/>
      </w:pPr>
    </w:p>
    <w:p w:rsidR="00CF2033" w:rsidRPr="00424939" w:rsidRDefault="00CF2033" w:rsidP="00274694">
      <w:pPr>
        <w:widowControl w:val="0"/>
        <w:spacing w:after="0"/>
        <w:jc w:val="center"/>
      </w:pPr>
    </w:p>
    <w:p w:rsidR="00CF2033" w:rsidRPr="00424939" w:rsidRDefault="00CF2033" w:rsidP="00274694">
      <w:pPr>
        <w:widowControl w:val="0"/>
        <w:spacing w:after="0"/>
        <w:jc w:val="center"/>
      </w:pPr>
    </w:p>
    <w:p w:rsidR="005944C2" w:rsidRPr="00424939" w:rsidRDefault="005944C2" w:rsidP="00274694">
      <w:pPr>
        <w:widowControl w:val="0"/>
        <w:spacing w:after="0"/>
        <w:jc w:val="center"/>
      </w:pPr>
    </w:p>
    <w:p w:rsidR="00CF2033" w:rsidRPr="00424939" w:rsidRDefault="00CF2033" w:rsidP="00274694">
      <w:pPr>
        <w:widowControl w:val="0"/>
        <w:spacing w:after="0"/>
        <w:jc w:val="center"/>
      </w:pPr>
    </w:p>
    <w:p w:rsidR="00CF2033" w:rsidRPr="00424939" w:rsidRDefault="00CF2033" w:rsidP="00274694">
      <w:pPr>
        <w:widowControl w:val="0"/>
        <w:pBdr>
          <w:bottom w:val="single" w:sz="4" w:space="1" w:color="auto"/>
        </w:pBdr>
        <w:spacing w:after="0"/>
        <w:jc w:val="center"/>
      </w:pPr>
    </w:p>
    <w:p w:rsidR="00CF2033" w:rsidRPr="00424939" w:rsidRDefault="00CF2033" w:rsidP="00274694">
      <w:pPr>
        <w:widowControl w:val="0"/>
        <w:spacing w:after="0"/>
        <w:jc w:val="center"/>
      </w:pPr>
    </w:p>
    <w:p w:rsidR="00CF2033" w:rsidRPr="00424939" w:rsidRDefault="00CF2033" w:rsidP="00274694">
      <w:pPr>
        <w:widowControl w:val="0"/>
        <w:spacing w:after="0"/>
        <w:jc w:val="center"/>
      </w:pPr>
    </w:p>
    <w:p w:rsidR="00CF2033" w:rsidRPr="00424939" w:rsidRDefault="00CF2033" w:rsidP="00274694">
      <w:pPr>
        <w:widowControl w:val="0"/>
        <w:spacing w:after="0"/>
        <w:jc w:val="center"/>
      </w:pPr>
    </w:p>
    <w:p w:rsidR="005944C2" w:rsidRPr="00424939" w:rsidRDefault="005944C2" w:rsidP="00274694">
      <w:pPr>
        <w:widowControl w:val="0"/>
        <w:spacing w:after="0"/>
        <w:jc w:val="center"/>
        <w:rPr>
          <w:b/>
          <w:sz w:val="30"/>
          <w:szCs w:val="30"/>
        </w:rPr>
      </w:pPr>
      <w:r w:rsidRPr="00424939">
        <w:rPr>
          <w:b/>
          <w:sz w:val="30"/>
          <w:szCs w:val="30"/>
        </w:rPr>
        <w:t xml:space="preserve">Collaboration Agreement </w:t>
      </w:r>
    </w:p>
    <w:p w:rsidR="005944C2" w:rsidRPr="00424939" w:rsidRDefault="005944C2" w:rsidP="00274694">
      <w:pPr>
        <w:widowControl w:val="0"/>
        <w:spacing w:after="0"/>
        <w:jc w:val="center"/>
        <w:rPr>
          <w:sz w:val="24"/>
        </w:rPr>
      </w:pPr>
    </w:p>
    <w:p w:rsidR="005944C2" w:rsidRPr="00424939" w:rsidRDefault="005944C2" w:rsidP="00274694">
      <w:pPr>
        <w:widowControl w:val="0"/>
        <w:spacing w:after="0"/>
        <w:jc w:val="center"/>
        <w:rPr>
          <w:sz w:val="24"/>
        </w:rPr>
      </w:pPr>
      <w:r w:rsidRPr="00424939">
        <w:rPr>
          <w:sz w:val="24"/>
        </w:rPr>
        <w:t xml:space="preserve">for </w:t>
      </w:r>
    </w:p>
    <w:p w:rsidR="005944C2" w:rsidRPr="00424939" w:rsidRDefault="005944C2" w:rsidP="00274694">
      <w:pPr>
        <w:widowControl w:val="0"/>
        <w:spacing w:after="0"/>
        <w:jc w:val="center"/>
        <w:rPr>
          <w:sz w:val="24"/>
        </w:rPr>
      </w:pPr>
    </w:p>
    <w:p w:rsidR="00CF2033" w:rsidRPr="00424939" w:rsidRDefault="005944C2" w:rsidP="00274694">
      <w:pPr>
        <w:widowControl w:val="0"/>
        <w:spacing w:after="0"/>
        <w:jc w:val="center"/>
      </w:pPr>
      <w:r w:rsidRPr="00424939">
        <w:rPr>
          <w:b/>
          <w:sz w:val="30"/>
          <w:szCs w:val="30"/>
        </w:rPr>
        <w:t xml:space="preserve">Design and Development </w:t>
      </w:r>
      <w:r w:rsidR="000D1243" w:rsidRPr="00424939">
        <w:rPr>
          <w:b/>
          <w:sz w:val="30"/>
          <w:szCs w:val="30"/>
        </w:rPr>
        <w:t>of the ESS accelerator</w:t>
      </w:r>
    </w:p>
    <w:p w:rsidR="00CF2033" w:rsidRPr="00424939" w:rsidRDefault="00226023" w:rsidP="00274694">
      <w:pPr>
        <w:widowControl w:val="0"/>
        <w:spacing w:after="0"/>
        <w:jc w:val="center"/>
      </w:pPr>
      <w:r w:rsidRPr="00424939">
        <w:br/>
      </w:r>
    </w:p>
    <w:p w:rsidR="00CF2033" w:rsidRPr="00424939" w:rsidRDefault="00CF2033" w:rsidP="00274694">
      <w:pPr>
        <w:widowControl w:val="0"/>
        <w:pBdr>
          <w:bottom w:val="single" w:sz="4" w:space="1" w:color="auto"/>
        </w:pBdr>
        <w:spacing w:after="0"/>
        <w:jc w:val="center"/>
      </w:pPr>
    </w:p>
    <w:p w:rsidR="00CF2033" w:rsidRPr="00424939" w:rsidRDefault="00CF2033" w:rsidP="00274694">
      <w:pPr>
        <w:widowControl w:val="0"/>
        <w:spacing w:after="0"/>
        <w:jc w:val="center"/>
        <w:rPr>
          <w:sz w:val="24"/>
        </w:rPr>
      </w:pPr>
    </w:p>
    <w:p w:rsidR="00CF2033" w:rsidRPr="00424939" w:rsidRDefault="00CF2033" w:rsidP="00274694">
      <w:pPr>
        <w:widowControl w:val="0"/>
        <w:spacing w:after="0"/>
        <w:jc w:val="center"/>
        <w:rPr>
          <w:sz w:val="24"/>
        </w:rPr>
      </w:pPr>
    </w:p>
    <w:p w:rsidR="00CF2033" w:rsidRPr="00424939" w:rsidRDefault="00CF2033" w:rsidP="00274694">
      <w:pPr>
        <w:widowControl w:val="0"/>
        <w:spacing w:after="0"/>
        <w:jc w:val="center"/>
        <w:rPr>
          <w:sz w:val="24"/>
        </w:rPr>
      </w:pPr>
    </w:p>
    <w:p w:rsidR="00F71A20" w:rsidRPr="00424939" w:rsidRDefault="00F71A20" w:rsidP="00274694">
      <w:pPr>
        <w:widowControl w:val="0"/>
        <w:spacing w:after="0"/>
        <w:jc w:val="center"/>
        <w:rPr>
          <w:sz w:val="24"/>
        </w:rPr>
      </w:pPr>
      <w:bookmarkStart w:id="1" w:name="Partsfront"/>
      <w:bookmarkEnd w:id="1"/>
      <w:r w:rsidRPr="00424939">
        <w:rPr>
          <w:sz w:val="24"/>
        </w:rPr>
        <w:t>European Spallation Source ESS AB</w:t>
      </w:r>
    </w:p>
    <w:p w:rsidR="00F71A20" w:rsidRPr="00424939" w:rsidRDefault="00F71A20" w:rsidP="00274694">
      <w:pPr>
        <w:widowControl w:val="0"/>
        <w:spacing w:after="0"/>
        <w:jc w:val="center"/>
        <w:rPr>
          <w:sz w:val="24"/>
        </w:rPr>
      </w:pPr>
    </w:p>
    <w:p w:rsidR="00F71A20" w:rsidRPr="00424939" w:rsidRDefault="00F71A20" w:rsidP="00274694">
      <w:pPr>
        <w:widowControl w:val="0"/>
        <w:spacing w:after="0"/>
        <w:jc w:val="center"/>
        <w:rPr>
          <w:sz w:val="24"/>
        </w:rPr>
      </w:pPr>
      <w:r w:rsidRPr="00424939">
        <w:rPr>
          <w:sz w:val="24"/>
        </w:rPr>
        <w:t>and</w:t>
      </w:r>
    </w:p>
    <w:p w:rsidR="00F71A20" w:rsidRPr="00424939" w:rsidRDefault="00F71A20" w:rsidP="00274694">
      <w:pPr>
        <w:widowControl w:val="0"/>
        <w:spacing w:after="0"/>
        <w:jc w:val="center"/>
        <w:rPr>
          <w:sz w:val="24"/>
        </w:rPr>
      </w:pPr>
    </w:p>
    <w:p w:rsidR="00F71A20" w:rsidRPr="00424939" w:rsidRDefault="00C065BD" w:rsidP="00274694">
      <w:pPr>
        <w:widowControl w:val="0"/>
        <w:spacing w:after="0"/>
        <w:jc w:val="center"/>
        <w:rPr>
          <w:sz w:val="24"/>
        </w:rPr>
      </w:pPr>
      <w:r w:rsidRPr="00424939">
        <w:rPr>
          <w:sz w:val="24"/>
        </w:rPr>
        <w:t xml:space="preserve">the </w:t>
      </w:r>
      <w:r w:rsidR="000E5B5A" w:rsidRPr="00424939">
        <w:rPr>
          <w:sz w:val="24"/>
        </w:rPr>
        <w:t xml:space="preserve">parties </w:t>
      </w:r>
      <w:r w:rsidRPr="00424939">
        <w:rPr>
          <w:sz w:val="24"/>
        </w:rPr>
        <w:t>listed in this Agreement</w:t>
      </w:r>
    </w:p>
    <w:p w:rsidR="00CF2033" w:rsidRPr="00424939" w:rsidRDefault="00CF2033" w:rsidP="00274694">
      <w:pPr>
        <w:widowControl w:val="0"/>
        <w:spacing w:after="0"/>
        <w:jc w:val="center"/>
        <w:rPr>
          <w:sz w:val="24"/>
        </w:rPr>
      </w:pPr>
    </w:p>
    <w:p w:rsidR="00CF2033" w:rsidRPr="00424939" w:rsidRDefault="00CF2033" w:rsidP="00274694">
      <w:pPr>
        <w:widowControl w:val="0"/>
        <w:spacing w:after="0"/>
        <w:jc w:val="center"/>
        <w:rPr>
          <w:sz w:val="24"/>
        </w:rPr>
      </w:pPr>
    </w:p>
    <w:p w:rsidR="00CF2033" w:rsidRPr="00424939" w:rsidRDefault="00CF2033" w:rsidP="00274694">
      <w:pPr>
        <w:widowControl w:val="0"/>
        <w:pBdr>
          <w:bottom w:val="single" w:sz="4" w:space="1" w:color="auto"/>
        </w:pBdr>
        <w:spacing w:after="0"/>
        <w:jc w:val="center"/>
        <w:rPr>
          <w:sz w:val="24"/>
        </w:rPr>
      </w:pPr>
    </w:p>
    <w:p w:rsidR="00CF2033" w:rsidRPr="00424939" w:rsidRDefault="00CF2033" w:rsidP="00274694">
      <w:pPr>
        <w:widowControl w:val="0"/>
        <w:spacing w:after="0"/>
        <w:jc w:val="center"/>
      </w:pPr>
    </w:p>
    <w:p w:rsidR="00E47BF8" w:rsidRPr="00424939" w:rsidRDefault="00E47BF8" w:rsidP="00274694">
      <w:pPr>
        <w:widowControl w:val="0"/>
        <w:spacing w:after="0"/>
        <w:jc w:val="center"/>
      </w:pPr>
    </w:p>
    <w:p w:rsidR="00CF2033" w:rsidRPr="00424939" w:rsidRDefault="00CF2033" w:rsidP="00274694">
      <w:pPr>
        <w:widowControl w:val="0"/>
        <w:spacing w:after="0"/>
        <w:jc w:val="center"/>
      </w:pPr>
    </w:p>
    <w:p w:rsidR="00CF2033" w:rsidRPr="00424939" w:rsidRDefault="00F71A20" w:rsidP="00274694">
      <w:pPr>
        <w:widowControl w:val="0"/>
        <w:spacing w:after="0"/>
        <w:jc w:val="center"/>
        <w:rPr>
          <w:b/>
          <w:sz w:val="30"/>
          <w:szCs w:val="30"/>
        </w:rPr>
      </w:pPr>
      <w:r w:rsidRPr="00424939">
        <w:rPr>
          <w:b/>
          <w:sz w:val="30"/>
          <w:szCs w:val="30"/>
        </w:rPr>
        <w:t>Accelerator</w:t>
      </w:r>
      <w:r w:rsidR="00273464" w:rsidRPr="00424939">
        <w:rPr>
          <w:b/>
          <w:sz w:val="30"/>
          <w:szCs w:val="30"/>
        </w:rPr>
        <w:t xml:space="preserve"> Design</w:t>
      </w:r>
    </w:p>
    <w:p w:rsidR="00CF2033" w:rsidRPr="00424939" w:rsidRDefault="00CF2033" w:rsidP="00274694">
      <w:pPr>
        <w:widowControl w:val="0"/>
        <w:spacing w:after="0"/>
        <w:jc w:val="center"/>
      </w:pPr>
    </w:p>
    <w:p w:rsidR="00CF2033" w:rsidRPr="00424939" w:rsidRDefault="00CF2033" w:rsidP="00274694">
      <w:pPr>
        <w:widowControl w:val="0"/>
        <w:spacing w:after="0"/>
        <w:jc w:val="center"/>
      </w:pPr>
    </w:p>
    <w:p w:rsidR="00CF2033" w:rsidRPr="00424939" w:rsidRDefault="00CF2033" w:rsidP="00274694">
      <w:pPr>
        <w:widowControl w:val="0"/>
        <w:pBdr>
          <w:bottom w:val="single" w:sz="4" w:space="1" w:color="auto"/>
        </w:pBdr>
        <w:spacing w:after="0"/>
        <w:jc w:val="center"/>
      </w:pPr>
    </w:p>
    <w:p w:rsidR="00CF2033" w:rsidRPr="00424939" w:rsidRDefault="00CF2033" w:rsidP="00274694">
      <w:pPr>
        <w:widowControl w:val="0"/>
        <w:spacing w:after="0"/>
        <w:jc w:val="center"/>
      </w:pPr>
    </w:p>
    <w:p w:rsidR="00E47BF8" w:rsidRPr="00424939" w:rsidRDefault="00E47BF8" w:rsidP="00274694">
      <w:pPr>
        <w:widowControl w:val="0"/>
        <w:spacing w:after="0"/>
        <w:jc w:val="center"/>
      </w:pPr>
    </w:p>
    <w:p w:rsidR="00E47BF8" w:rsidRPr="00424939" w:rsidRDefault="00E47BF8" w:rsidP="00274694">
      <w:pPr>
        <w:widowControl w:val="0"/>
        <w:spacing w:after="0"/>
        <w:jc w:val="center"/>
      </w:pPr>
    </w:p>
    <w:p w:rsidR="009D5F17" w:rsidRPr="00424939" w:rsidRDefault="009D5F17" w:rsidP="00274694">
      <w:pPr>
        <w:pStyle w:val="Heading0Alt0"/>
        <w:keepNext w:val="0"/>
        <w:widowControl w:val="0"/>
      </w:pPr>
      <w:r w:rsidRPr="00424939">
        <w:br w:type="page"/>
      </w:r>
      <w:r w:rsidR="00CC4B6F" w:rsidRPr="00424939">
        <w:lastRenderedPageBreak/>
        <w:t>Table of contents</w:t>
      </w:r>
    </w:p>
    <w:sdt>
      <w:sdtPr>
        <w:rPr>
          <w:caps w:val="0"/>
          <w:szCs w:val="24"/>
        </w:rPr>
        <w:id w:val="11429208"/>
        <w:docPartObj>
          <w:docPartGallery w:val="Table of Contents"/>
          <w:docPartUnique/>
        </w:docPartObj>
      </w:sdtPr>
      <w:sdtEndPr>
        <w:rPr>
          <w:caps/>
        </w:rPr>
      </w:sdtEndPr>
      <w:sdtContent>
        <w:p w:rsidR="00467CD2" w:rsidRPr="003327A4" w:rsidRDefault="00467CD2">
          <w:pPr>
            <w:pStyle w:val="Innehll1"/>
            <w:rPr>
              <w:rFonts w:asciiTheme="minorHAnsi" w:eastAsiaTheme="minorEastAsia" w:hAnsiTheme="minorHAnsi" w:cstheme="minorBidi"/>
              <w:caps w:val="0"/>
              <w:noProof/>
              <w:lang w:val="en-US" w:eastAsia="zh-CN"/>
            </w:rPr>
          </w:pPr>
          <w:r>
            <w:rPr>
              <w:noProof/>
            </w:rPr>
            <w:t>1.</w:t>
          </w:r>
          <w:r w:rsidRPr="003327A4">
            <w:rPr>
              <w:rFonts w:asciiTheme="minorHAnsi" w:eastAsiaTheme="minorEastAsia" w:hAnsiTheme="minorHAnsi" w:cstheme="minorBidi"/>
              <w:caps w:val="0"/>
              <w:noProof/>
              <w:lang w:val="en-US" w:eastAsia="zh-CN"/>
            </w:rPr>
            <w:tab/>
          </w:r>
          <w:r>
            <w:rPr>
              <w:noProof/>
            </w:rPr>
            <w:t>Definitions</w:t>
          </w:r>
          <w:r>
            <w:rPr>
              <w:noProof/>
            </w:rPr>
            <w:tab/>
          </w:r>
          <w:r w:rsidR="00090B83">
            <w:rPr>
              <w:noProof/>
            </w:rPr>
            <w:t>2</w:t>
          </w:r>
        </w:p>
        <w:p w:rsidR="00467CD2" w:rsidRPr="003327A4" w:rsidRDefault="00467CD2">
          <w:pPr>
            <w:pStyle w:val="Innehll1"/>
            <w:rPr>
              <w:rFonts w:asciiTheme="minorHAnsi" w:eastAsiaTheme="minorEastAsia" w:hAnsiTheme="minorHAnsi" w:cstheme="minorBidi"/>
              <w:caps w:val="0"/>
              <w:noProof/>
              <w:lang w:val="en-US" w:eastAsia="zh-CN"/>
            </w:rPr>
          </w:pPr>
          <w:r>
            <w:rPr>
              <w:noProof/>
            </w:rPr>
            <w:t>2.</w:t>
          </w:r>
          <w:r w:rsidRPr="003327A4">
            <w:rPr>
              <w:rFonts w:asciiTheme="minorHAnsi" w:eastAsiaTheme="minorEastAsia" w:hAnsiTheme="minorHAnsi" w:cstheme="minorBidi"/>
              <w:caps w:val="0"/>
              <w:noProof/>
              <w:lang w:val="en-US" w:eastAsia="zh-CN"/>
            </w:rPr>
            <w:tab/>
          </w:r>
          <w:r>
            <w:rPr>
              <w:noProof/>
            </w:rPr>
            <w:t>The parties’ general undertakings</w:t>
          </w:r>
          <w:r>
            <w:rPr>
              <w:noProof/>
            </w:rPr>
            <w:tab/>
          </w:r>
          <w:r w:rsidR="00090B83">
            <w:rPr>
              <w:noProof/>
            </w:rPr>
            <w:t>2</w:t>
          </w:r>
        </w:p>
        <w:p w:rsidR="00467CD2" w:rsidRPr="003327A4" w:rsidRDefault="00467CD2">
          <w:pPr>
            <w:pStyle w:val="Innehll1"/>
            <w:rPr>
              <w:rFonts w:asciiTheme="minorHAnsi" w:eastAsiaTheme="minorEastAsia" w:hAnsiTheme="minorHAnsi" w:cstheme="minorBidi"/>
              <w:caps w:val="0"/>
              <w:noProof/>
              <w:lang w:val="en-US" w:eastAsia="zh-CN"/>
            </w:rPr>
          </w:pPr>
          <w:r>
            <w:rPr>
              <w:noProof/>
            </w:rPr>
            <w:t>3.</w:t>
          </w:r>
          <w:r w:rsidRPr="003327A4">
            <w:rPr>
              <w:rFonts w:asciiTheme="minorHAnsi" w:eastAsiaTheme="minorEastAsia" w:hAnsiTheme="minorHAnsi" w:cstheme="minorBidi"/>
              <w:caps w:val="0"/>
              <w:noProof/>
              <w:lang w:val="en-US" w:eastAsia="zh-CN"/>
            </w:rPr>
            <w:tab/>
          </w:r>
          <w:r>
            <w:rPr>
              <w:noProof/>
            </w:rPr>
            <w:t>organization of the collaboration</w:t>
          </w:r>
          <w:r>
            <w:rPr>
              <w:noProof/>
            </w:rPr>
            <w:tab/>
          </w:r>
          <w:r w:rsidR="00090B83">
            <w:rPr>
              <w:noProof/>
            </w:rPr>
            <w:t>3</w:t>
          </w:r>
        </w:p>
        <w:p w:rsidR="00467CD2" w:rsidRPr="003327A4" w:rsidRDefault="00467CD2">
          <w:pPr>
            <w:pStyle w:val="Innehll1"/>
            <w:rPr>
              <w:rFonts w:asciiTheme="minorHAnsi" w:eastAsiaTheme="minorEastAsia" w:hAnsiTheme="minorHAnsi" w:cstheme="minorBidi"/>
              <w:caps w:val="0"/>
              <w:noProof/>
              <w:lang w:val="en-US" w:eastAsia="zh-CN"/>
            </w:rPr>
          </w:pPr>
          <w:r>
            <w:rPr>
              <w:noProof/>
            </w:rPr>
            <w:t>4.</w:t>
          </w:r>
          <w:r w:rsidRPr="003327A4">
            <w:rPr>
              <w:rFonts w:asciiTheme="minorHAnsi" w:eastAsiaTheme="minorEastAsia" w:hAnsiTheme="minorHAnsi" w:cstheme="minorBidi"/>
              <w:caps w:val="0"/>
              <w:noProof/>
              <w:lang w:val="en-US" w:eastAsia="zh-CN"/>
            </w:rPr>
            <w:tab/>
          </w:r>
          <w:r>
            <w:rPr>
              <w:noProof/>
            </w:rPr>
            <w:t>INTELLECTUAL PROPERTY rights AND CONFIDENTIALITY</w:t>
          </w:r>
          <w:r>
            <w:rPr>
              <w:noProof/>
            </w:rPr>
            <w:tab/>
          </w:r>
          <w:r w:rsidR="00090B83">
            <w:rPr>
              <w:noProof/>
            </w:rPr>
            <w:t>6</w:t>
          </w:r>
        </w:p>
        <w:p w:rsidR="00467CD2" w:rsidRPr="003327A4" w:rsidRDefault="00467CD2">
          <w:pPr>
            <w:pStyle w:val="Innehll1"/>
            <w:rPr>
              <w:rFonts w:asciiTheme="minorHAnsi" w:eastAsiaTheme="minorEastAsia" w:hAnsiTheme="minorHAnsi" w:cstheme="minorBidi"/>
              <w:caps w:val="0"/>
              <w:noProof/>
              <w:lang w:val="en-US" w:eastAsia="zh-CN"/>
            </w:rPr>
          </w:pPr>
          <w:r>
            <w:rPr>
              <w:noProof/>
            </w:rPr>
            <w:t>5.</w:t>
          </w:r>
          <w:r w:rsidRPr="003327A4">
            <w:rPr>
              <w:rFonts w:asciiTheme="minorHAnsi" w:eastAsiaTheme="minorEastAsia" w:hAnsiTheme="minorHAnsi" w:cstheme="minorBidi"/>
              <w:caps w:val="0"/>
              <w:noProof/>
              <w:lang w:val="en-US" w:eastAsia="zh-CN"/>
            </w:rPr>
            <w:tab/>
          </w:r>
          <w:r>
            <w:rPr>
              <w:noProof/>
            </w:rPr>
            <w:t>term and termination</w:t>
          </w:r>
          <w:r>
            <w:rPr>
              <w:noProof/>
            </w:rPr>
            <w:tab/>
          </w:r>
          <w:r w:rsidR="00090B83">
            <w:rPr>
              <w:noProof/>
            </w:rPr>
            <w:t>10</w:t>
          </w:r>
        </w:p>
        <w:p w:rsidR="00467CD2" w:rsidRPr="003327A4" w:rsidRDefault="00467CD2">
          <w:pPr>
            <w:pStyle w:val="Innehll1"/>
            <w:rPr>
              <w:rFonts w:asciiTheme="minorHAnsi" w:eastAsiaTheme="minorEastAsia" w:hAnsiTheme="minorHAnsi" w:cstheme="minorBidi"/>
              <w:caps w:val="0"/>
              <w:noProof/>
              <w:lang w:val="en-US" w:eastAsia="zh-CN"/>
            </w:rPr>
          </w:pPr>
          <w:r>
            <w:rPr>
              <w:noProof/>
            </w:rPr>
            <w:t>6.</w:t>
          </w:r>
          <w:r w:rsidRPr="003327A4">
            <w:rPr>
              <w:rFonts w:asciiTheme="minorHAnsi" w:eastAsiaTheme="minorEastAsia" w:hAnsiTheme="minorHAnsi" w:cstheme="minorBidi"/>
              <w:caps w:val="0"/>
              <w:noProof/>
              <w:lang w:val="en-US" w:eastAsia="zh-CN"/>
            </w:rPr>
            <w:tab/>
          </w:r>
          <w:r>
            <w:rPr>
              <w:noProof/>
            </w:rPr>
            <w:t>miscellaneous</w:t>
          </w:r>
          <w:r>
            <w:rPr>
              <w:noProof/>
            </w:rPr>
            <w:tab/>
          </w:r>
          <w:r w:rsidR="00090B83">
            <w:rPr>
              <w:noProof/>
            </w:rPr>
            <w:t>10</w:t>
          </w:r>
        </w:p>
        <w:p w:rsidR="00467CD2" w:rsidRPr="003327A4" w:rsidRDefault="00467CD2">
          <w:pPr>
            <w:pStyle w:val="Innehll1"/>
            <w:rPr>
              <w:rFonts w:asciiTheme="minorHAnsi" w:eastAsiaTheme="minorEastAsia" w:hAnsiTheme="minorHAnsi" w:cstheme="minorBidi"/>
              <w:caps w:val="0"/>
              <w:noProof/>
              <w:lang w:val="en-US" w:eastAsia="zh-CN"/>
            </w:rPr>
          </w:pPr>
          <w:r>
            <w:rPr>
              <w:noProof/>
            </w:rPr>
            <w:t>7.</w:t>
          </w:r>
          <w:r w:rsidRPr="003327A4">
            <w:rPr>
              <w:rFonts w:asciiTheme="minorHAnsi" w:eastAsiaTheme="minorEastAsia" w:hAnsiTheme="minorHAnsi" w:cstheme="minorBidi"/>
              <w:caps w:val="0"/>
              <w:noProof/>
              <w:lang w:val="en-US" w:eastAsia="zh-CN"/>
            </w:rPr>
            <w:tab/>
          </w:r>
          <w:r>
            <w:rPr>
              <w:noProof/>
            </w:rPr>
            <w:t>Settlement of Disputes</w:t>
          </w:r>
          <w:r>
            <w:rPr>
              <w:noProof/>
            </w:rPr>
            <w:tab/>
          </w:r>
          <w:r w:rsidR="00090B83">
            <w:rPr>
              <w:noProof/>
            </w:rPr>
            <w:t>11</w:t>
          </w:r>
        </w:p>
        <w:p w:rsidR="00666699" w:rsidRPr="00424939" w:rsidRDefault="000174DE" w:rsidP="00274694">
          <w:pPr>
            <w:widowControl w:val="0"/>
            <w:rPr>
              <w:caps/>
            </w:rPr>
          </w:pPr>
        </w:p>
      </w:sdtContent>
    </w:sdt>
    <w:p w:rsidR="00321098" w:rsidRPr="00424939" w:rsidRDefault="00666699" w:rsidP="00274694">
      <w:pPr>
        <w:widowControl w:val="0"/>
        <w:rPr>
          <w:b/>
        </w:rPr>
      </w:pPr>
      <w:r w:rsidRPr="00424939">
        <w:br/>
      </w:r>
      <w:bookmarkStart w:id="2" w:name="TOCBilaga"/>
      <w:bookmarkEnd w:id="2"/>
      <w:r w:rsidRPr="00424939">
        <w:rPr>
          <w:b/>
        </w:rPr>
        <w:t>SCHEDULES</w:t>
      </w:r>
    </w:p>
    <w:p w:rsidR="00B8323C" w:rsidRPr="00424939" w:rsidRDefault="00666699" w:rsidP="00274694">
      <w:pPr>
        <w:widowControl w:val="0"/>
      </w:pPr>
      <w:bookmarkStart w:id="3" w:name="Appendix"/>
      <w:bookmarkEnd w:id="3"/>
      <w:r w:rsidRPr="00424939">
        <w:t>Schedule 1</w:t>
      </w:r>
      <w:r w:rsidRPr="00424939">
        <w:tab/>
      </w:r>
      <w:r w:rsidRPr="00424939">
        <w:tab/>
        <w:t>Publication policy</w:t>
      </w:r>
    </w:p>
    <w:p w:rsidR="009D5F17" w:rsidRPr="00424939" w:rsidRDefault="009D5F17" w:rsidP="00274694">
      <w:pPr>
        <w:widowControl w:val="0"/>
      </w:pPr>
      <w:bookmarkStart w:id="4" w:name="PageNr"/>
      <w:bookmarkEnd w:id="4"/>
    </w:p>
    <w:p w:rsidR="00B8323C" w:rsidRPr="00424939" w:rsidRDefault="00B8323C" w:rsidP="00274694">
      <w:pPr>
        <w:widowControl w:val="0"/>
        <w:sectPr w:rsidR="00B8323C" w:rsidRPr="00424939" w:rsidSect="003A48AB">
          <w:headerReference w:type="even" r:id="rId9"/>
          <w:headerReference w:type="default" r:id="rId10"/>
          <w:footerReference w:type="even" r:id="rId11"/>
          <w:footerReference w:type="default" r:id="rId12"/>
          <w:headerReference w:type="first" r:id="rId13"/>
          <w:footerReference w:type="first" r:id="rId14"/>
          <w:pgSz w:w="11906" w:h="16838" w:code="9"/>
          <w:pgMar w:top="1871" w:right="1134" w:bottom="1418" w:left="1418" w:header="709" w:footer="567" w:gutter="0"/>
          <w:cols w:space="708"/>
          <w:titlePg/>
          <w:docGrid w:linePitch="360"/>
        </w:sectPr>
      </w:pPr>
    </w:p>
    <w:p w:rsidR="009D5F17" w:rsidRPr="00424939" w:rsidRDefault="00CC4B6F" w:rsidP="00274694">
      <w:pPr>
        <w:widowControl w:val="0"/>
      </w:pPr>
      <w:r w:rsidRPr="00424939">
        <w:t>This</w:t>
      </w:r>
      <w:r w:rsidR="000F6E64" w:rsidRPr="00424939">
        <w:t xml:space="preserve"> </w:t>
      </w:r>
      <w:r w:rsidR="00273464" w:rsidRPr="00424939">
        <w:rPr>
          <w:b/>
        </w:rPr>
        <w:t>Collaboration Agreement</w:t>
      </w:r>
      <w:r w:rsidR="005100FA" w:rsidRPr="00424939">
        <w:rPr>
          <w:b/>
        </w:rPr>
        <w:t xml:space="preserve"> </w:t>
      </w:r>
      <w:r w:rsidR="0045344F" w:rsidRPr="00424939">
        <w:t xml:space="preserve">is </w:t>
      </w:r>
      <w:r w:rsidRPr="00424939">
        <w:t xml:space="preserve">made </w:t>
      </w:r>
      <w:r w:rsidR="00F71A20" w:rsidRPr="00424939">
        <w:t>by and among</w:t>
      </w:r>
      <w:r w:rsidR="000F6E64" w:rsidRPr="00424939">
        <w:t>:</w:t>
      </w:r>
    </w:p>
    <w:p w:rsidR="00273464" w:rsidRPr="00424939" w:rsidRDefault="00273464" w:rsidP="00274694">
      <w:pPr>
        <w:pStyle w:val="ListofParties"/>
        <w:widowControl w:val="0"/>
        <w:tabs>
          <w:tab w:val="num" w:pos="2455"/>
        </w:tabs>
      </w:pPr>
      <w:bookmarkStart w:id="6" w:name="partlista"/>
      <w:bookmarkEnd w:id="6"/>
      <w:r w:rsidRPr="00424939">
        <w:rPr>
          <w:b/>
        </w:rPr>
        <w:t>European Spallation Source ESS AB</w:t>
      </w:r>
      <w:r w:rsidRPr="00424939">
        <w:t>, Reg. No. 556792-4096, a limited liability company incorporated under the law of Sweden</w:t>
      </w:r>
      <w:r w:rsidR="0045344F" w:rsidRPr="00424939">
        <w:t>, having its registered office in Lund, Sweden</w:t>
      </w:r>
      <w:r w:rsidRPr="00424939">
        <w:t xml:space="preserve"> (“</w:t>
      </w:r>
      <w:r w:rsidRPr="00424939">
        <w:rPr>
          <w:b/>
        </w:rPr>
        <w:t>ESS AB</w:t>
      </w:r>
      <w:r w:rsidRPr="00424939">
        <w:t xml:space="preserve">”); </w:t>
      </w:r>
    </w:p>
    <w:p w:rsidR="009B715A" w:rsidRPr="00424939" w:rsidRDefault="004D68C0" w:rsidP="00274694">
      <w:pPr>
        <w:pStyle w:val="ListofParties"/>
        <w:widowControl w:val="0"/>
      </w:pPr>
      <w:r w:rsidRPr="00424939">
        <w:rPr>
          <w:b/>
        </w:rPr>
        <w:t>Aarhus University</w:t>
      </w:r>
      <w:r w:rsidRPr="00424939">
        <w:t>, a governmental organisation organised under the law of Denmark, having its registered office at Nordre Ringgade 1, DK-8000 Aarhus C, Denmark</w:t>
      </w:r>
      <w:r w:rsidR="00273464" w:rsidRPr="00424939">
        <w:t>;</w:t>
      </w:r>
    </w:p>
    <w:p w:rsidR="004D68C0" w:rsidRPr="00424939" w:rsidRDefault="004D68C0" w:rsidP="00274694">
      <w:pPr>
        <w:pStyle w:val="ListofParties"/>
        <w:widowControl w:val="0"/>
      </w:pPr>
      <w:r w:rsidRPr="00424939">
        <w:rPr>
          <w:b/>
        </w:rPr>
        <w:t>Centre National de la Recherche Scientifique (CNRS)</w:t>
      </w:r>
      <w:r w:rsidRPr="00424939">
        <w:t xml:space="preserve">, a </w:t>
      </w:r>
      <w:r w:rsidR="00424939" w:rsidRPr="00424939">
        <w:t>Public Scientific and Technological Establishment</w:t>
      </w:r>
      <w:r w:rsidRPr="00424939">
        <w:t xml:space="preserve"> organised under the law of France, having </w:t>
      </w:r>
      <w:r w:rsidR="002D39E4" w:rsidRPr="00424939">
        <w:t xml:space="preserve">its </w:t>
      </w:r>
      <w:r w:rsidRPr="00424939">
        <w:t>registered office at 3, rue Michel Ange, 75794 Paris Cedex 16, France;</w:t>
      </w:r>
    </w:p>
    <w:p w:rsidR="00424939" w:rsidRPr="00424939" w:rsidRDefault="004D68C0" w:rsidP="00424939">
      <w:pPr>
        <w:pStyle w:val="ListofParties"/>
        <w:widowControl w:val="0"/>
      </w:pPr>
      <w:r w:rsidRPr="00424939">
        <w:rPr>
          <w:b/>
        </w:rPr>
        <w:t>Commissariat à l’</w:t>
      </w:r>
      <w:r w:rsidR="00424939">
        <w:rPr>
          <w:b/>
        </w:rPr>
        <w:t>é</w:t>
      </w:r>
      <w:r w:rsidRPr="00424939">
        <w:rPr>
          <w:b/>
        </w:rPr>
        <w:t xml:space="preserve">nergie </w:t>
      </w:r>
      <w:r w:rsidR="00424939">
        <w:rPr>
          <w:b/>
        </w:rPr>
        <w:t>a</w:t>
      </w:r>
      <w:r w:rsidRPr="00424939">
        <w:rPr>
          <w:b/>
        </w:rPr>
        <w:t xml:space="preserve">tomique et aux </w:t>
      </w:r>
      <w:r w:rsidR="00424939">
        <w:rPr>
          <w:b/>
        </w:rPr>
        <w:t>é</w:t>
      </w:r>
      <w:r w:rsidRPr="00424939">
        <w:rPr>
          <w:b/>
        </w:rPr>
        <w:t xml:space="preserve">nergies </w:t>
      </w:r>
      <w:r w:rsidR="00424939">
        <w:rPr>
          <w:b/>
        </w:rPr>
        <w:t>a</w:t>
      </w:r>
      <w:r w:rsidRPr="00424939">
        <w:rPr>
          <w:b/>
        </w:rPr>
        <w:t>lternatives (CEA)</w:t>
      </w:r>
      <w:r w:rsidRPr="00424939">
        <w:t xml:space="preserve">, a </w:t>
      </w:r>
      <w:r w:rsidR="00424939" w:rsidRPr="00424939">
        <w:t xml:space="preserve">French state-owned research entity with a scientific, technical and industrial activity duly </w:t>
      </w:r>
      <w:r w:rsidRPr="00424939">
        <w:t>organised under the law of France, having its registered office at Bâtiment Le Ponant D - 25 rue Leblanc à Paris 15ème, France</w:t>
      </w:r>
      <w:r w:rsidR="00F71A20" w:rsidRPr="00424939">
        <w:t>;</w:t>
      </w:r>
    </w:p>
    <w:p w:rsidR="00273464" w:rsidRPr="00424939" w:rsidRDefault="00C31348" w:rsidP="00C31348">
      <w:pPr>
        <w:pStyle w:val="ListofParties"/>
      </w:pPr>
      <w:bookmarkStart w:id="7" w:name="_BPDCD_2"/>
      <w:r w:rsidRPr="00424939">
        <w:rPr>
          <w:b/>
          <w:strike/>
          <w:color w:val="FF0000"/>
        </w:rPr>
        <w:t xml:space="preserve">Instituto </w:t>
      </w:r>
      <w:r w:rsidRPr="00C31348">
        <w:rPr>
          <w:b/>
          <w:color w:val="0000FF"/>
          <w:u w:val="double"/>
        </w:rPr>
        <w:t xml:space="preserve">Istituto </w:t>
      </w:r>
      <w:bookmarkEnd w:id="7"/>
      <w:r w:rsidRPr="00C31348">
        <w:rPr>
          <w:b/>
        </w:rPr>
        <w:t>Nazionale di Fisica Nucleare</w:t>
      </w:r>
      <w:r w:rsidR="00BA69EF" w:rsidRPr="00424939">
        <w:rPr>
          <w:b/>
        </w:rPr>
        <w:t xml:space="preserve"> (INFN)</w:t>
      </w:r>
      <w:r w:rsidR="00BA69EF" w:rsidRPr="00424939">
        <w:t>, a governmental organisation organised under the law of Italy, having its registered office at 40, Via E. Fermi, 00044 Frascati, Italy</w:t>
      </w:r>
      <w:r w:rsidR="00F71A20" w:rsidRPr="00424939">
        <w:t>;</w:t>
      </w:r>
    </w:p>
    <w:p w:rsidR="00FA55B4" w:rsidRPr="00424939" w:rsidRDefault="00FA55B4" w:rsidP="00274694">
      <w:pPr>
        <w:pStyle w:val="ListofParties"/>
        <w:widowControl w:val="0"/>
      </w:pPr>
      <w:r w:rsidRPr="00424939">
        <w:rPr>
          <w:b/>
        </w:rPr>
        <w:t>Uppsala University</w:t>
      </w:r>
      <w:r w:rsidRPr="00424939">
        <w:t>, a governmental organisation organised under the law of Sweden, having its registered office at S:t Olofsgatan 10B, Box 256, SE-751 05, Sweden;</w:t>
      </w:r>
    </w:p>
    <w:p w:rsidR="00C135B7" w:rsidRPr="00424939" w:rsidRDefault="00C135B7" w:rsidP="00274694">
      <w:pPr>
        <w:pStyle w:val="ListofParties"/>
        <w:widowControl w:val="0"/>
      </w:pPr>
      <w:r w:rsidRPr="00424939">
        <w:rPr>
          <w:b/>
        </w:rPr>
        <w:t>Lund University</w:t>
      </w:r>
      <w:r w:rsidRPr="00424939">
        <w:t xml:space="preserve">, a governmental organisation organised under the law of Sweden, having its registered office at Paradisgatan </w:t>
      </w:r>
      <w:r w:rsidR="00E9685E" w:rsidRPr="00424939">
        <w:t>5C</w:t>
      </w:r>
      <w:r w:rsidRPr="00424939">
        <w:t xml:space="preserve">, </w:t>
      </w:r>
      <w:r w:rsidR="00E9685E" w:rsidRPr="00424939">
        <w:t xml:space="preserve">P.O. </w:t>
      </w:r>
      <w:r w:rsidRPr="00424939">
        <w:t>Box 117, 221 00 Lund, Sweden;</w:t>
      </w:r>
      <w:r w:rsidR="00662786" w:rsidRPr="00424939">
        <w:t xml:space="preserve"> and</w:t>
      </w:r>
    </w:p>
    <w:p w:rsidR="00AB2697" w:rsidRPr="00AB2697" w:rsidRDefault="00FA55B4" w:rsidP="00AB2697">
      <w:pPr>
        <w:pStyle w:val="ListofParties"/>
        <w:widowControl w:val="0"/>
        <w:rPr>
          <w:rFonts w:asciiTheme="majorHAnsi" w:hAnsiTheme="majorHAnsi" w:cstheme="majorHAnsi"/>
        </w:rPr>
      </w:pPr>
      <w:r w:rsidRPr="00AB2697">
        <w:rPr>
          <w:rFonts w:asciiTheme="majorHAnsi" w:hAnsiTheme="majorHAnsi" w:cstheme="majorHAnsi"/>
          <w:b/>
        </w:rPr>
        <w:t>ESS-Bilbao</w:t>
      </w:r>
      <w:r w:rsidR="00F71A20" w:rsidRPr="00AB2697">
        <w:rPr>
          <w:rFonts w:asciiTheme="majorHAnsi" w:hAnsiTheme="majorHAnsi" w:cstheme="majorHAnsi"/>
        </w:rPr>
        <w:t>, a governmental organi</w:t>
      </w:r>
      <w:r w:rsidRPr="00AB2697">
        <w:rPr>
          <w:rFonts w:asciiTheme="majorHAnsi" w:hAnsiTheme="majorHAnsi" w:cstheme="majorHAnsi"/>
        </w:rPr>
        <w:t>s</w:t>
      </w:r>
      <w:r w:rsidR="00F71A20" w:rsidRPr="00AB2697">
        <w:rPr>
          <w:rFonts w:asciiTheme="majorHAnsi" w:hAnsiTheme="majorHAnsi" w:cstheme="majorHAnsi"/>
        </w:rPr>
        <w:t>ation organi</w:t>
      </w:r>
      <w:r w:rsidRPr="00AB2697">
        <w:rPr>
          <w:rFonts w:asciiTheme="majorHAnsi" w:hAnsiTheme="majorHAnsi" w:cstheme="majorHAnsi"/>
        </w:rPr>
        <w:t>se</w:t>
      </w:r>
      <w:r w:rsidR="00F71A20" w:rsidRPr="00AB2697">
        <w:rPr>
          <w:rFonts w:asciiTheme="majorHAnsi" w:hAnsiTheme="majorHAnsi" w:cstheme="majorHAnsi"/>
        </w:rPr>
        <w:t xml:space="preserve">d under the law of </w:t>
      </w:r>
      <w:r w:rsidRPr="00AB2697">
        <w:rPr>
          <w:rFonts w:asciiTheme="majorHAnsi" w:hAnsiTheme="majorHAnsi" w:cstheme="majorHAnsi"/>
        </w:rPr>
        <w:t>Spain</w:t>
      </w:r>
      <w:r w:rsidR="0045344F" w:rsidRPr="00AB2697">
        <w:rPr>
          <w:rFonts w:asciiTheme="majorHAnsi" w:hAnsiTheme="majorHAnsi" w:cstheme="majorHAnsi"/>
        </w:rPr>
        <w:t xml:space="preserve">, having its registered office at </w:t>
      </w:r>
      <w:bookmarkStart w:id="8" w:name="_BPDCD_3"/>
      <w:r w:rsidRPr="00424939">
        <w:rPr>
          <w:strike/>
          <w:color w:val="FF0000"/>
        </w:rPr>
        <w:t>Bizkaia Technology Park, Laida Bidea, Building 207 B Ground floor, 48160 Derio</w:t>
      </w:r>
      <w:r w:rsidR="00AB2697" w:rsidRPr="00AB2697">
        <w:rPr>
          <w:rFonts w:asciiTheme="majorHAnsi" w:hAnsiTheme="majorHAnsi" w:cstheme="majorHAnsi"/>
          <w:color w:val="0000FF"/>
          <w:u w:val="double"/>
        </w:rPr>
        <w:t>ESS-Bilbao, Edificio Cosimet, Paseo Landabarri, 2, 1ª Planta. 48940 Leioa (Bizkaia)</w:t>
      </w:r>
      <w:bookmarkEnd w:id="8"/>
      <w:r w:rsidR="00AB2697" w:rsidRPr="00AB2697">
        <w:rPr>
          <w:rFonts w:asciiTheme="majorHAnsi" w:hAnsiTheme="majorHAnsi" w:cstheme="majorHAnsi"/>
          <w:color w:val="333333"/>
        </w:rPr>
        <w:t>,</w:t>
      </w:r>
      <w:r w:rsidR="00AB2697">
        <w:rPr>
          <w:rFonts w:asciiTheme="majorHAnsi" w:hAnsiTheme="majorHAnsi" w:cstheme="majorHAnsi"/>
          <w:color w:val="333333"/>
        </w:rPr>
        <w:t xml:space="preserve"> </w:t>
      </w:r>
      <w:r w:rsidR="00AB2697" w:rsidRPr="00AB2697">
        <w:rPr>
          <w:rFonts w:asciiTheme="majorHAnsi" w:hAnsiTheme="majorHAnsi" w:cstheme="majorHAnsi"/>
          <w:color w:val="000000"/>
        </w:rPr>
        <w:t>Spain.</w:t>
      </w:r>
      <w:r w:rsidR="00AB2697" w:rsidRPr="00AB2697">
        <w:rPr>
          <w:rFonts w:asciiTheme="majorHAnsi" w:hAnsiTheme="majorHAnsi" w:cstheme="majorHAnsi"/>
          <w:color w:val="333333"/>
        </w:rPr>
        <w:t> </w:t>
      </w:r>
    </w:p>
    <w:p w:rsidR="00740288" w:rsidRPr="00424939" w:rsidRDefault="00740288" w:rsidP="00274694">
      <w:pPr>
        <w:widowControl w:val="0"/>
      </w:pPr>
      <w:r w:rsidRPr="00424939">
        <w:t xml:space="preserve">(2) – </w:t>
      </w:r>
      <w:r w:rsidR="007E7908" w:rsidRPr="00424939">
        <w:t>(8)</w:t>
      </w:r>
      <w:r w:rsidRPr="00424939">
        <w:t xml:space="preserve"> are </w:t>
      </w:r>
      <w:r w:rsidR="00F71A20" w:rsidRPr="00424939">
        <w:t xml:space="preserve">each individually </w:t>
      </w:r>
      <w:r w:rsidRPr="00424939">
        <w:t xml:space="preserve">referred to as </w:t>
      </w:r>
      <w:r w:rsidR="00F71A20" w:rsidRPr="00424939">
        <w:t xml:space="preserve">a </w:t>
      </w:r>
      <w:r w:rsidRPr="00424939">
        <w:t>“</w:t>
      </w:r>
      <w:r w:rsidR="000D1243" w:rsidRPr="00424939">
        <w:rPr>
          <w:b/>
        </w:rPr>
        <w:t>Collaborator</w:t>
      </w:r>
      <w:r w:rsidRPr="00424939">
        <w:t>”</w:t>
      </w:r>
      <w:r w:rsidR="00F71A20" w:rsidRPr="00424939">
        <w:t xml:space="preserve"> and jointly </w:t>
      </w:r>
      <w:r w:rsidRPr="00424939">
        <w:t xml:space="preserve">as </w:t>
      </w:r>
      <w:r w:rsidR="00257904" w:rsidRPr="00424939">
        <w:t>the</w:t>
      </w:r>
      <w:r w:rsidRPr="00424939">
        <w:t xml:space="preserve"> “</w:t>
      </w:r>
      <w:r w:rsidR="000D1243" w:rsidRPr="00424939">
        <w:rPr>
          <w:b/>
        </w:rPr>
        <w:t>Collaborators</w:t>
      </w:r>
      <w:r w:rsidRPr="00424939">
        <w:t xml:space="preserve">”. </w:t>
      </w:r>
      <w:r w:rsidR="00F820AF" w:rsidRPr="00424939">
        <w:t xml:space="preserve"> </w:t>
      </w:r>
    </w:p>
    <w:p w:rsidR="00913489" w:rsidRPr="00424939" w:rsidRDefault="00CC4B6F" w:rsidP="00274694">
      <w:pPr>
        <w:widowControl w:val="0"/>
      </w:pPr>
      <w:r w:rsidRPr="00424939">
        <w:t xml:space="preserve">Each of </w:t>
      </w:r>
      <w:bookmarkStart w:id="9" w:name="deflista"/>
      <w:bookmarkEnd w:id="9"/>
      <w:r w:rsidR="00273464" w:rsidRPr="00424939">
        <w:t xml:space="preserve">ESS AB and the </w:t>
      </w:r>
      <w:bookmarkStart w:id="10" w:name="Text2"/>
      <w:r w:rsidR="00F820AF" w:rsidRPr="00424939">
        <w:t>Collaborator</w:t>
      </w:r>
      <w:r w:rsidR="00F71A20" w:rsidRPr="00424939">
        <w:t xml:space="preserve">s </w:t>
      </w:r>
      <w:bookmarkEnd w:id="10"/>
      <w:r w:rsidRPr="00424939">
        <w:t xml:space="preserve">is hereinafter referred to </w:t>
      </w:r>
      <w:bookmarkStart w:id="11" w:name="_BPDCI_4"/>
      <w:r w:rsidR="00CC78D2">
        <w:rPr>
          <w:color w:val="0000FF"/>
          <w:u w:val="double"/>
        </w:rPr>
        <w:t xml:space="preserve">individually </w:t>
      </w:r>
      <w:bookmarkEnd w:id="11"/>
      <w:r w:rsidRPr="00424939">
        <w:t>as a “</w:t>
      </w:r>
      <w:r w:rsidRPr="00424939">
        <w:rPr>
          <w:b/>
        </w:rPr>
        <w:t>Party</w:t>
      </w:r>
      <w:r w:rsidR="0066764D" w:rsidRPr="00424939">
        <w:t>” and jointly</w:t>
      </w:r>
      <w:r w:rsidRPr="00424939">
        <w:t xml:space="preserve"> as the “</w:t>
      </w:r>
      <w:r w:rsidRPr="00424939">
        <w:rPr>
          <w:b/>
        </w:rPr>
        <w:t>Parties</w:t>
      </w:r>
      <w:r w:rsidRPr="00424939">
        <w:t>”</w:t>
      </w:r>
      <w:r w:rsidR="002F6663" w:rsidRPr="00424939">
        <w:t>.</w:t>
      </w:r>
    </w:p>
    <w:p w:rsidR="009D6026" w:rsidRPr="00B35438" w:rsidRDefault="009D6026" w:rsidP="00274694">
      <w:pPr>
        <w:widowControl w:val="0"/>
        <w:rPr>
          <w:szCs w:val="22"/>
        </w:rPr>
      </w:pPr>
      <w:r w:rsidRPr="00B35438">
        <w:rPr>
          <w:szCs w:val="22"/>
        </w:rPr>
        <w:t xml:space="preserve">It is noted that in the Design Contracts, as defined below, and possibly in other related documents, the Collaborators are referred to as the “Contractors”. The Parties agree, however, </w:t>
      </w:r>
      <w:r w:rsidR="0016325A" w:rsidRPr="00B35438">
        <w:rPr>
          <w:szCs w:val="22"/>
        </w:rPr>
        <w:t xml:space="preserve">that </w:t>
      </w:r>
      <w:r w:rsidR="00424939" w:rsidRPr="00B35438">
        <w:rPr>
          <w:szCs w:val="22"/>
        </w:rPr>
        <w:t xml:space="preserve">for the purpose of this </w:t>
      </w:r>
      <w:bookmarkStart w:id="12" w:name="_BPDCI_5"/>
      <w:r w:rsidR="00CC78D2">
        <w:rPr>
          <w:color w:val="0000FF"/>
          <w:szCs w:val="22"/>
          <w:u w:val="double"/>
        </w:rPr>
        <w:t xml:space="preserve">Collaboration </w:t>
      </w:r>
      <w:bookmarkEnd w:id="12"/>
      <w:r w:rsidR="00424939" w:rsidRPr="00B35438">
        <w:rPr>
          <w:szCs w:val="22"/>
        </w:rPr>
        <w:t>Agreement, “Collaborator” shall have the same meaning as “Contractor”</w:t>
      </w:r>
      <w:r w:rsidRPr="00B35438">
        <w:rPr>
          <w:szCs w:val="22"/>
        </w:rPr>
        <w:t xml:space="preserve">. </w:t>
      </w:r>
    </w:p>
    <w:p w:rsidR="007C0294" w:rsidRPr="00424939" w:rsidRDefault="00CC4B6F" w:rsidP="00274694">
      <w:pPr>
        <w:pStyle w:val="Background"/>
        <w:keepNext w:val="0"/>
        <w:widowControl w:val="0"/>
      </w:pPr>
      <w:r w:rsidRPr="00424939">
        <w:t>Background</w:t>
      </w:r>
    </w:p>
    <w:p w:rsidR="00F71A20" w:rsidRPr="00424939" w:rsidRDefault="00F71A20" w:rsidP="00274694">
      <w:pPr>
        <w:pStyle w:val="ListBACKGROUNDA"/>
        <w:widowControl w:val="0"/>
      </w:pPr>
      <w:r w:rsidRPr="00424939">
        <w:t xml:space="preserve">The European Spallation Source (ESS) is a joint European project. ESS will be a world-leading centre for materials research and life science with neutrons and will host the World’s most powerful neutron source. </w:t>
      </w:r>
    </w:p>
    <w:p w:rsidR="00F71A20" w:rsidRPr="00424939" w:rsidRDefault="00F71A20" w:rsidP="00274694">
      <w:pPr>
        <w:pStyle w:val="ListBACKGROUNDA"/>
        <w:widowControl w:val="0"/>
      </w:pPr>
      <w:r w:rsidRPr="00424939">
        <w:t xml:space="preserve">The Swedish </w:t>
      </w:r>
      <w:r w:rsidR="00530696">
        <w:t xml:space="preserve">and Danish </w:t>
      </w:r>
      <w:r w:rsidRPr="00424939">
        <w:t>Government</w:t>
      </w:r>
      <w:r w:rsidR="00530696">
        <w:t>s</w:t>
      </w:r>
      <w:r w:rsidRPr="00424939">
        <w:t xml:space="preserve"> ha</w:t>
      </w:r>
      <w:r w:rsidR="00530696">
        <w:t>ve</w:t>
      </w:r>
      <w:r w:rsidRPr="00424939">
        <w:t xml:space="preserve"> agreed to host ESS and </w:t>
      </w:r>
      <w:r w:rsidR="00B43572" w:rsidRPr="00424939">
        <w:t>ha</w:t>
      </w:r>
      <w:r w:rsidR="00B43572">
        <w:t>ve</w:t>
      </w:r>
      <w:r w:rsidR="00B43572" w:rsidRPr="00424939">
        <w:t xml:space="preserve"> </w:t>
      </w:r>
      <w:r w:rsidRPr="00424939">
        <w:t>set up ESS AB, a limited liability com</w:t>
      </w:r>
      <w:r w:rsidRPr="00424939">
        <w:softHyphen/>
        <w:t xml:space="preserve">pany under Swedish law, with the object to plan, design, construct, own and manage ESS. </w:t>
      </w:r>
      <w:r w:rsidR="00530696">
        <w:t xml:space="preserve">The </w:t>
      </w:r>
      <w:r w:rsidRPr="00424939">
        <w:t xml:space="preserve">ESS </w:t>
      </w:r>
      <w:r w:rsidR="00530696">
        <w:t xml:space="preserve">neutron source </w:t>
      </w:r>
      <w:r w:rsidRPr="00424939">
        <w:t>will be built in Lund in southern Sweden</w:t>
      </w:r>
      <w:r w:rsidR="00530696">
        <w:t xml:space="preserve"> with the Data Management Centre in Copenhagen, Denmark</w:t>
      </w:r>
      <w:r w:rsidRPr="00424939">
        <w:t>.</w:t>
      </w:r>
    </w:p>
    <w:p w:rsidR="00F71A20" w:rsidRPr="00424939" w:rsidRDefault="00F71A20" w:rsidP="00274694">
      <w:pPr>
        <w:pStyle w:val="ListBACKGROUNDA"/>
        <w:widowControl w:val="0"/>
      </w:pPr>
      <w:r w:rsidRPr="00424939">
        <w:t>ESS AB is currently undertaking a design review in order to optimize the accelerator and tar</w:t>
      </w:r>
      <w:r w:rsidR="00737C48" w:rsidRPr="00424939">
        <w:softHyphen/>
      </w:r>
      <w:r w:rsidRPr="00424939">
        <w:t>get design, with the goal of maximizing the output and effectiveness of ESS. As part of this review, ESS AB is collaborating with leading laboratories and institutes.</w:t>
      </w:r>
    </w:p>
    <w:p w:rsidR="00F71A20" w:rsidRPr="00424939" w:rsidRDefault="00F71A20" w:rsidP="00274694">
      <w:pPr>
        <w:pStyle w:val="ListBACKGROUNDA"/>
        <w:widowControl w:val="0"/>
      </w:pPr>
      <w:r w:rsidRPr="00424939">
        <w:t xml:space="preserve">The </w:t>
      </w:r>
      <w:r w:rsidR="00F820AF" w:rsidRPr="00424939">
        <w:t>Collaborator</w:t>
      </w:r>
      <w:r w:rsidRPr="00424939">
        <w:t>s are leading research institutes within the field of particle physics</w:t>
      </w:r>
      <w:r w:rsidR="00530696">
        <w:t xml:space="preserve"> and related technologies</w:t>
      </w:r>
      <w:r w:rsidRPr="00424939">
        <w:t>.</w:t>
      </w:r>
    </w:p>
    <w:p w:rsidR="00517ACC" w:rsidRPr="00424939" w:rsidRDefault="00517ACC" w:rsidP="00274694">
      <w:pPr>
        <w:pStyle w:val="ListBACKGROUNDA"/>
        <w:widowControl w:val="0"/>
      </w:pPr>
      <w:r w:rsidRPr="00424939">
        <w:t xml:space="preserve">Each of the </w:t>
      </w:r>
      <w:r w:rsidR="00F820AF" w:rsidRPr="00424939">
        <w:t>Collaborator</w:t>
      </w:r>
      <w:r w:rsidR="00932C36" w:rsidRPr="00424939">
        <w:t>s ha</w:t>
      </w:r>
      <w:r w:rsidR="00F71A20" w:rsidRPr="00424939">
        <w:t>s</w:t>
      </w:r>
      <w:r w:rsidR="00932C36" w:rsidRPr="00424939">
        <w:t xml:space="preserve"> entered into a</w:t>
      </w:r>
      <w:r w:rsidR="007401B5" w:rsidRPr="00424939">
        <w:t>n</w:t>
      </w:r>
      <w:r w:rsidR="00932C36" w:rsidRPr="00424939">
        <w:t xml:space="preserve"> </w:t>
      </w:r>
      <w:r w:rsidR="007401B5" w:rsidRPr="00424939">
        <w:t xml:space="preserve">agreement </w:t>
      </w:r>
      <w:r w:rsidR="00932C36" w:rsidRPr="00424939">
        <w:t>with ESS AB</w:t>
      </w:r>
      <w:r w:rsidR="007401B5" w:rsidRPr="00424939">
        <w:t xml:space="preserve"> </w:t>
      </w:r>
      <w:r w:rsidR="00424939">
        <w:t>to</w:t>
      </w:r>
      <w:r w:rsidR="00424939" w:rsidRPr="00FA55B4">
        <w:t xml:space="preserve"> undertake collaborative research, design and development activities for the ESS project</w:t>
      </w:r>
      <w:r w:rsidR="00424939">
        <w:t xml:space="preserve"> </w:t>
      </w:r>
      <w:r w:rsidR="007401B5" w:rsidRPr="00424939">
        <w:t>(</w:t>
      </w:r>
      <w:bookmarkStart w:id="13" w:name="_BPDCI_6"/>
      <w:r w:rsidR="00CC78D2">
        <w:rPr>
          <w:color w:val="0000FF"/>
          <w:u w:val="double"/>
        </w:rPr>
        <w:t xml:space="preserve">referred to jointly as </w:t>
      </w:r>
      <w:bookmarkEnd w:id="13"/>
      <w:r w:rsidR="007401B5" w:rsidRPr="00424939">
        <w:t>the “</w:t>
      </w:r>
      <w:r w:rsidR="007401B5" w:rsidRPr="00424939">
        <w:rPr>
          <w:b/>
        </w:rPr>
        <w:t>Design Contracts</w:t>
      </w:r>
      <w:r w:rsidR="007401B5" w:rsidRPr="00424939">
        <w:t xml:space="preserve">”, and </w:t>
      </w:r>
      <w:bookmarkStart w:id="14" w:name="_BPDCD_7"/>
      <w:r w:rsidR="007401B5" w:rsidRPr="00424939">
        <w:rPr>
          <w:strike/>
          <w:color w:val="FF0000"/>
        </w:rPr>
        <w:t xml:space="preserve">each </w:t>
      </w:r>
      <w:r w:rsidR="00CC78D2">
        <w:rPr>
          <w:color w:val="0000FF"/>
          <w:u w:val="double"/>
        </w:rPr>
        <w:t>individually as</w:t>
      </w:r>
      <w:r w:rsidR="007401B5" w:rsidRPr="00424939">
        <w:rPr>
          <w:color w:val="0000FF"/>
          <w:u w:val="double"/>
        </w:rPr>
        <w:t xml:space="preserve"> </w:t>
      </w:r>
      <w:bookmarkEnd w:id="14"/>
      <w:r w:rsidR="007401B5" w:rsidRPr="00424939">
        <w:t>a “</w:t>
      </w:r>
      <w:r w:rsidR="007401B5" w:rsidRPr="00424939">
        <w:rPr>
          <w:b/>
        </w:rPr>
        <w:t>Design Con</w:t>
      </w:r>
      <w:r w:rsidR="00737C48" w:rsidRPr="00424939">
        <w:rPr>
          <w:b/>
        </w:rPr>
        <w:softHyphen/>
      </w:r>
      <w:r w:rsidR="007401B5" w:rsidRPr="00424939">
        <w:rPr>
          <w:b/>
        </w:rPr>
        <w:t>tract</w:t>
      </w:r>
      <w:r w:rsidR="007401B5" w:rsidRPr="00424939">
        <w:t>”)</w:t>
      </w:r>
      <w:r w:rsidR="00932C36" w:rsidRPr="00424939">
        <w:t>.</w:t>
      </w:r>
      <w:r w:rsidRPr="00424939">
        <w:t xml:space="preserve"> </w:t>
      </w:r>
    </w:p>
    <w:p w:rsidR="00932C36" w:rsidRPr="00424939" w:rsidRDefault="00932C36" w:rsidP="00274694">
      <w:pPr>
        <w:pStyle w:val="ListBACKGROUNDA"/>
        <w:widowControl w:val="0"/>
      </w:pPr>
      <w:r w:rsidRPr="00424939">
        <w:t xml:space="preserve">The </w:t>
      </w:r>
      <w:r w:rsidR="00596B94" w:rsidRPr="00424939">
        <w:t xml:space="preserve">Parties now wish to enter into this </w:t>
      </w:r>
      <w:bookmarkStart w:id="15" w:name="_BPDCI_8"/>
      <w:r w:rsidR="008C5C81">
        <w:rPr>
          <w:color w:val="0000FF"/>
          <w:u w:val="double"/>
        </w:rPr>
        <w:t xml:space="preserve">Collaboration </w:t>
      </w:r>
      <w:bookmarkEnd w:id="15"/>
      <w:r w:rsidR="00596B94" w:rsidRPr="00424939">
        <w:t xml:space="preserve">Agreement </w:t>
      </w:r>
      <w:r w:rsidRPr="00424939">
        <w:t xml:space="preserve">to </w:t>
      </w:r>
      <w:r w:rsidR="00451A68" w:rsidRPr="00424939">
        <w:t xml:space="preserve">agree a joint organization for the </w:t>
      </w:r>
      <w:bookmarkStart w:id="16" w:name="_BPDCD_9"/>
      <w:r w:rsidR="00451A68" w:rsidRPr="00424939">
        <w:rPr>
          <w:strike/>
          <w:color w:val="FF0000"/>
        </w:rPr>
        <w:t xml:space="preserve">collaboration </w:t>
      </w:r>
      <w:r w:rsidR="008C5C81">
        <w:rPr>
          <w:color w:val="0000FF"/>
          <w:u w:val="double"/>
        </w:rPr>
        <w:t xml:space="preserve">implementation of the Design Contracts </w:t>
      </w:r>
      <w:bookmarkEnd w:id="16"/>
      <w:r w:rsidR="00451A68" w:rsidRPr="00424939">
        <w:t xml:space="preserve">and to </w:t>
      </w:r>
      <w:r w:rsidRPr="00424939">
        <w:t xml:space="preserve">define </w:t>
      </w:r>
      <w:r w:rsidR="00514037" w:rsidRPr="00424939">
        <w:t>certain</w:t>
      </w:r>
      <w:r w:rsidRPr="00424939">
        <w:t xml:space="preserve"> </w:t>
      </w:r>
      <w:r w:rsidR="00451A68" w:rsidRPr="00424939">
        <w:t xml:space="preserve">mutual </w:t>
      </w:r>
      <w:r w:rsidRPr="00424939">
        <w:t xml:space="preserve">rights and obligations of the </w:t>
      </w:r>
      <w:r w:rsidR="007401B5" w:rsidRPr="00424939">
        <w:t>Parties</w:t>
      </w:r>
      <w:r w:rsidRPr="00424939">
        <w:t xml:space="preserve">. </w:t>
      </w:r>
    </w:p>
    <w:p w:rsidR="007C0294" w:rsidRPr="00424939" w:rsidRDefault="00CC4B6F" w:rsidP="00274694">
      <w:pPr>
        <w:pStyle w:val="Rubrik1"/>
        <w:keepNext w:val="0"/>
        <w:widowControl w:val="0"/>
      </w:pPr>
      <w:bookmarkStart w:id="17" w:name="_Toc370204814"/>
      <w:r w:rsidRPr="00424939">
        <w:t>Definitions</w:t>
      </w:r>
      <w:bookmarkEnd w:id="17"/>
    </w:p>
    <w:p w:rsidR="00485342" w:rsidRPr="00424939" w:rsidRDefault="00451A68" w:rsidP="00274694">
      <w:pPr>
        <w:pStyle w:val="NormalwithindentAltD"/>
        <w:widowControl w:val="0"/>
      </w:pPr>
      <w:r w:rsidRPr="00424939">
        <w:t xml:space="preserve">Words and expressions not defined in this </w:t>
      </w:r>
      <w:bookmarkStart w:id="18" w:name="_BPDCI_10"/>
      <w:r w:rsidR="008C5C81">
        <w:rPr>
          <w:color w:val="0000FF"/>
          <w:u w:val="double"/>
        </w:rPr>
        <w:t xml:space="preserve">Collaboration </w:t>
      </w:r>
      <w:bookmarkEnd w:id="18"/>
      <w:r w:rsidRPr="00424939">
        <w:t>Agreement shall have the same meaning as as</w:t>
      </w:r>
      <w:r w:rsidR="00737C48" w:rsidRPr="00424939">
        <w:softHyphen/>
      </w:r>
      <w:r w:rsidRPr="00424939">
        <w:t xml:space="preserve">signed to them in </w:t>
      </w:r>
      <w:r w:rsidR="00623985" w:rsidRPr="00424939">
        <w:t>Schedule 3</w:t>
      </w:r>
      <w:r w:rsidRPr="00424939">
        <w:t xml:space="preserve"> (General Conditions of Contract) </w:t>
      </w:r>
      <w:bookmarkStart w:id="19" w:name="_BPDCI_11"/>
      <w:r w:rsidR="008C5C81">
        <w:rPr>
          <w:color w:val="0000FF"/>
          <w:u w:val="double"/>
        </w:rPr>
        <w:t xml:space="preserve">if any </w:t>
      </w:r>
      <w:bookmarkEnd w:id="19"/>
      <w:r w:rsidR="003B0821" w:rsidRPr="00424939">
        <w:t>to</w:t>
      </w:r>
      <w:r w:rsidRPr="00424939">
        <w:t xml:space="preserve"> the Design Contracts.</w:t>
      </w:r>
      <w:r w:rsidRPr="00424939">
        <w:br/>
      </w:r>
      <w:r w:rsidRPr="00424939">
        <w:br/>
      </w:r>
      <w:r w:rsidR="00485342" w:rsidRPr="00424939">
        <w:t>“</w:t>
      </w:r>
      <w:r w:rsidR="00485342" w:rsidRPr="00424939">
        <w:rPr>
          <w:b/>
        </w:rPr>
        <w:t>Access Rights</w:t>
      </w:r>
      <w:r w:rsidR="00485342" w:rsidRPr="00424939">
        <w:t xml:space="preserve">” means </w:t>
      </w:r>
      <w:r w:rsidR="00030B8C">
        <w:t xml:space="preserve">non-exclusive </w:t>
      </w:r>
      <w:r w:rsidR="004C4574" w:rsidRPr="00424939">
        <w:t xml:space="preserve">licenses and user rights to </w:t>
      </w:r>
      <w:r w:rsidR="00337A23" w:rsidRPr="00424939">
        <w:t xml:space="preserve">Knowledge </w:t>
      </w:r>
      <w:r w:rsidR="004C4574" w:rsidRPr="00424939">
        <w:t>and Pre-Existing Know-How.</w:t>
      </w:r>
    </w:p>
    <w:p w:rsidR="00F8588C" w:rsidRPr="00424939" w:rsidRDefault="00CC4B6F" w:rsidP="00274694">
      <w:pPr>
        <w:pStyle w:val="NormalwithindentAltD"/>
        <w:widowControl w:val="0"/>
      </w:pPr>
      <w:r w:rsidRPr="00424939">
        <w:t>“</w:t>
      </w:r>
      <w:r w:rsidRPr="00424939">
        <w:rPr>
          <w:b/>
        </w:rPr>
        <w:t>Agreement</w:t>
      </w:r>
      <w:r w:rsidRPr="00424939">
        <w:t xml:space="preserve">” means this </w:t>
      </w:r>
      <w:r w:rsidR="00D178A8" w:rsidRPr="00424939">
        <w:t>Collaboration Agreement</w:t>
      </w:r>
      <w:r w:rsidR="00451A68" w:rsidRPr="00424939">
        <w:t xml:space="preserve">, </w:t>
      </w:r>
      <w:r w:rsidR="00424939">
        <w:t xml:space="preserve">including its Schedules, </w:t>
      </w:r>
      <w:r w:rsidR="00451A68" w:rsidRPr="00424939">
        <w:t xml:space="preserve">as amended or changed from time to time in accordance with </w:t>
      </w:r>
      <w:r w:rsidR="007949C5" w:rsidRPr="00424939">
        <w:t>Article</w:t>
      </w:r>
      <w:r w:rsidR="00451A68" w:rsidRPr="00424939">
        <w:t xml:space="preserve"> 6.2 below</w:t>
      </w:r>
      <w:r w:rsidR="00D178A8" w:rsidRPr="00424939">
        <w:t xml:space="preserve">. </w:t>
      </w:r>
    </w:p>
    <w:p w:rsidR="00F8588C" w:rsidRPr="00424939" w:rsidRDefault="00F8588C" w:rsidP="00274694">
      <w:pPr>
        <w:pStyle w:val="Rubrik2"/>
        <w:keepNext w:val="0"/>
        <w:widowControl w:val="0"/>
        <w:numPr>
          <w:ilvl w:val="0"/>
          <w:numId w:val="0"/>
        </w:numPr>
        <w:ind w:left="1009"/>
        <w:rPr>
          <w:b w:val="0"/>
        </w:rPr>
      </w:pPr>
      <w:bookmarkStart w:id="20" w:name="_Ref269378030"/>
      <w:r w:rsidRPr="00424939">
        <w:rPr>
          <w:b w:val="0"/>
        </w:rPr>
        <w:t>“</w:t>
      </w:r>
      <w:r w:rsidRPr="00424939">
        <w:t>Confidential Information</w:t>
      </w:r>
      <w:r w:rsidRPr="00424939">
        <w:rPr>
          <w:b w:val="0"/>
        </w:rPr>
        <w:t xml:space="preserve">” means any </w:t>
      </w:r>
      <w:r w:rsidR="00337A23" w:rsidRPr="00424939">
        <w:rPr>
          <w:b w:val="0"/>
        </w:rPr>
        <w:t xml:space="preserve">scientific, technical, financial, commercial or other </w:t>
      </w:r>
      <w:r w:rsidRPr="00424939">
        <w:rPr>
          <w:b w:val="0"/>
        </w:rPr>
        <w:t xml:space="preserve">information </w:t>
      </w:r>
      <w:r w:rsidR="00337A23" w:rsidRPr="00424939">
        <w:rPr>
          <w:b w:val="0"/>
        </w:rPr>
        <w:t xml:space="preserve">of any nature and in any form </w:t>
      </w:r>
      <w:r w:rsidRPr="00424939">
        <w:rPr>
          <w:b w:val="0"/>
        </w:rPr>
        <w:t xml:space="preserve">provided </w:t>
      </w:r>
      <w:r w:rsidR="00337A23" w:rsidRPr="00424939">
        <w:rPr>
          <w:b w:val="0"/>
        </w:rPr>
        <w:t xml:space="preserve">by a Party </w:t>
      </w:r>
      <w:r w:rsidRPr="00424939">
        <w:rPr>
          <w:b w:val="0"/>
        </w:rPr>
        <w:t xml:space="preserve">to </w:t>
      </w:r>
      <w:r w:rsidR="007401B5" w:rsidRPr="00424939">
        <w:rPr>
          <w:b w:val="0"/>
        </w:rPr>
        <w:t xml:space="preserve">one or more of the </w:t>
      </w:r>
      <w:r w:rsidRPr="00424939">
        <w:rPr>
          <w:b w:val="0"/>
        </w:rPr>
        <w:t>other Part</w:t>
      </w:r>
      <w:r w:rsidR="007401B5" w:rsidRPr="00424939">
        <w:rPr>
          <w:b w:val="0"/>
        </w:rPr>
        <w:t>ies</w:t>
      </w:r>
      <w:r w:rsidRPr="00424939">
        <w:rPr>
          <w:b w:val="0"/>
        </w:rPr>
        <w:t xml:space="preserve">, prior to or after the Effective Date, in connection with this Agreement and </w:t>
      </w:r>
      <w:r w:rsidR="00337A23" w:rsidRPr="00424939">
        <w:rPr>
          <w:b w:val="0"/>
        </w:rPr>
        <w:t>which in</w:t>
      </w:r>
      <w:r w:rsidR="00737C48" w:rsidRPr="00424939">
        <w:rPr>
          <w:b w:val="0"/>
        </w:rPr>
        <w:softHyphen/>
      </w:r>
      <w:r w:rsidR="00337A23" w:rsidRPr="00424939">
        <w:rPr>
          <w:b w:val="0"/>
        </w:rPr>
        <w:t>formation is designated as proprietary and confidential by an appropriate stamp, legend or other notice in writing</w:t>
      </w:r>
      <w:r w:rsidRPr="00424939">
        <w:rPr>
          <w:b w:val="0"/>
        </w:rPr>
        <w:t>.</w:t>
      </w:r>
      <w:bookmarkEnd w:id="20"/>
    </w:p>
    <w:p w:rsidR="003219E1" w:rsidRPr="00424939" w:rsidRDefault="003219E1" w:rsidP="00274694">
      <w:pPr>
        <w:pStyle w:val="NormalwithindentAltD"/>
        <w:widowControl w:val="0"/>
      </w:pPr>
      <w:r w:rsidRPr="00424939">
        <w:t>“</w:t>
      </w:r>
      <w:r w:rsidR="007401B5" w:rsidRPr="00424939">
        <w:rPr>
          <w:b/>
        </w:rPr>
        <w:t>Design Contract</w:t>
      </w:r>
      <w:r w:rsidR="00451A68" w:rsidRPr="00424939">
        <w:rPr>
          <w:b/>
        </w:rPr>
        <w:t>(s)</w:t>
      </w:r>
      <w:r w:rsidRPr="00424939">
        <w:t>”</w:t>
      </w:r>
      <w:r w:rsidR="00337A23" w:rsidRPr="00424939">
        <w:t xml:space="preserve"> means the agreement</w:t>
      </w:r>
      <w:r w:rsidR="00451A68" w:rsidRPr="00424939">
        <w:t>s</w:t>
      </w:r>
      <w:r w:rsidR="00337A23" w:rsidRPr="00424939">
        <w:t xml:space="preserve"> </w:t>
      </w:r>
      <w:r w:rsidR="00BC546B" w:rsidRPr="00424939">
        <w:t xml:space="preserve">entered into by ESS AB and each of the </w:t>
      </w:r>
      <w:r w:rsidR="00F820AF" w:rsidRPr="00424939">
        <w:t>Collaborator</w:t>
      </w:r>
      <w:r w:rsidR="00BC546B" w:rsidRPr="00424939">
        <w:t>s</w:t>
      </w:r>
      <w:r w:rsidR="00337A23" w:rsidRPr="00424939">
        <w:t xml:space="preserve"> for the provision of design and development services to ESS AB, including all Sche</w:t>
      </w:r>
      <w:r w:rsidR="00737C48" w:rsidRPr="00424939">
        <w:softHyphen/>
      </w:r>
      <w:r w:rsidR="00337A23" w:rsidRPr="00424939">
        <w:t>dules and other appendices thereto and including also any amendments or changes thereto from time to time.</w:t>
      </w:r>
      <w:r w:rsidR="00BC546B" w:rsidRPr="00424939">
        <w:t xml:space="preserve"> </w:t>
      </w:r>
    </w:p>
    <w:p w:rsidR="008C18AD" w:rsidRPr="00424939" w:rsidRDefault="008C18AD" w:rsidP="00274694">
      <w:pPr>
        <w:pStyle w:val="NormalwithindentAltD"/>
        <w:widowControl w:val="0"/>
      </w:pPr>
      <w:r w:rsidRPr="00424939">
        <w:t>“</w:t>
      </w:r>
      <w:r w:rsidRPr="00424939">
        <w:rPr>
          <w:b/>
        </w:rPr>
        <w:t>Effective Date</w:t>
      </w:r>
      <w:r w:rsidRPr="00424939">
        <w:t>” means</w:t>
      </w:r>
      <w:r w:rsidR="00BC546B" w:rsidRPr="00424939">
        <w:t xml:space="preserve"> the date </w:t>
      </w:r>
      <w:r w:rsidR="00725B8C" w:rsidRPr="00424939">
        <w:t xml:space="preserve">when all the </w:t>
      </w:r>
      <w:r w:rsidR="00BC546B" w:rsidRPr="00424939">
        <w:t>Parties</w:t>
      </w:r>
      <w:r w:rsidR="00725B8C" w:rsidRPr="00424939">
        <w:t xml:space="preserve"> have signed this Agreement</w:t>
      </w:r>
      <w:r w:rsidR="00BC546B" w:rsidRPr="00424939">
        <w:t>.</w:t>
      </w:r>
    </w:p>
    <w:p w:rsidR="00337A23" w:rsidRPr="00424939" w:rsidRDefault="00337A23" w:rsidP="00274694">
      <w:pPr>
        <w:pStyle w:val="NormalwithindentAltD"/>
        <w:widowControl w:val="0"/>
      </w:pPr>
      <w:r w:rsidRPr="00424939">
        <w:t>“</w:t>
      </w:r>
      <w:r w:rsidRPr="00424939">
        <w:rPr>
          <w:b/>
        </w:rPr>
        <w:t>Knowledge</w:t>
      </w:r>
      <w:r w:rsidRPr="00424939">
        <w:t>”</w:t>
      </w:r>
      <w:r w:rsidRPr="00424939">
        <w:rPr>
          <w:b/>
        </w:rPr>
        <w:t xml:space="preserve"> </w:t>
      </w:r>
      <w:r w:rsidRPr="00424939">
        <w:t>means the results, including information</w:t>
      </w:r>
      <w:r w:rsidR="00424939">
        <w:t xml:space="preserve"> and know-how</w:t>
      </w:r>
      <w:r w:rsidRPr="00424939">
        <w:t xml:space="preserve">, whether or not they can be protected, arising from the </w:t>
      </w:r>
      <w:r w:rsidR="00451A68" w:rsidRPr="00424939">
        <w:t>P</w:t>
      </w:r>
      <w:r w:rsidRPr="00424939">
        <w:t>roject, as well as copyrights or rights pertaining to such results following applications for, or the issue of patents, designs, plant varieties, supplementary protection certificates or similar forms of protection.</w:t>
      </w:r>
    </w:p>
    <w:p w:rsidR="00337A23" w:rsidRPr="00424939" w:rsidRDefault="00337A23" w:rsidP="00274694">
      <w:pPr>
        <w:pStyle w:val="NormalwithindentAltD"/>
        <w:widowControl w:val="0"/>
      </w:pPr>
      <w:r w:rsidRPr="00424939">
        <w:t>“</w:t>
      </w:r>
      <w:r w:rsidRPr="00424939">
        <w:rPr>
          <w:b/>
        </w:rPr>
        <w:t>Pre-Existing Know-How</w:t>
      </w:r>
      <w:r w:rsidRPr="00424939">
        <w:t xml:space="preserve">” means the information </w:t>
      </w:r>
      <w:r w:rsidR="00424939">
        <w:t xml:space="preserve">and know-how </w:t>
      </w:r>
      <w:r w:rsidRPr="00424939">
        <w:t xml:space="preserve">which is held by </w:t>
      </w:r>
      <w:r w:rsidR="00725B8C" w:rsidRPr="00424939">
        <w:t xml:space="preserve">Parties </w:t>
      </w:r>
      <w:r w:rsidRPr="00424939">
        <w:t>prior to the con</w:t>
      </w:r>
      <w:r w:rsidR="00737C48" w:rsidRPr="00424939">
        <w:softHyphen/>
      </w:r>
      <w:r w:rsidRPr="00424939">
        <w:t xml:space="preserve">clusion of </w:t>
      </w:r>
      <w:bookmarkStart w:id="21" w:name="_BPDCD_12"/>
      <w:r w:rsidRPr="00424939">
        <w:rPr>
          <w:strike/>
          <w:color w:val="FF0000"/>
        </w:rPr>
        <w:t>th</w:t>
      </w:r>
      <w:r w:rsidR="00725B8C" w:rsidRPr="00424939">
        <w:rPr>
          <w:strike/>
          <w:color w:val="FF0000"/>
        </w:rPr>
        <w:t xml:space="preserve">is </w:t>
      </w:r>
      <w:r w:rsidRPr="00424939">
        <w:rPr>
          <w:color w:val="0000FF"/>
          <w:u w:val="double"/>
        </w:rPr>
        <w:t>th</w:t>
      </w:r>
      <w:r w:rsidR="008C5C81">
        <w:rPr>
          <w:color w:val="0000FF"/>
          <w:u w:val="double"/>
        </w:rPr>
        <w:t>e</w:t>
      </w:r>
      <w:r w:rsidR="00725B8C" w:rsidRPr="00424939">
        <w:rPr>
          <w:color w:val="0000FF"/>
          <w:u w:val="double"/>
        </w:rPr>
        <w:t xml:space="preserve"> </w:t>
      </w:r>
      <w:bookmarkEnd w:id="21"/>
      <w:r w:rsidR="00725B8C" w:rsidRPr="00424939">
        <w:t>Agreement</w:t>
      </w:r>
      <w:r w:rsidRPr="00424939">
        <w:t>, or acquired in parallel with it, as well as copyrights or rights per</w:t>
      </w:r>
      <w:r w:rsidR="00737C48" w:rsidRPr="00424939">
        <w:softHyphen/>
      </w:r>
      <w:r w:rsidRPr="00424939">
        <w:t>taining to such information following applications for, or the issue of, patents, designs, plant varieties, supplementary protection certificates or similar forms of protection.</w:t>
      </w:r>
    </w:p>
    <w:p w:rsidR="00725B8C" w:rsidRPr="00424939" w:rsidRDefault="008C18AD" w:rsidP="00274694">
      <w:pPr>
        <w:pStyle w:val="NormalwithindentAltD"/>
        <w:widowControl w:val="0"/>
        <w:rPr>
          <w:rFonts w:cs="Arial"/>
          <w:b/>
          <w:bCs/>
          <w:caps/>
          <w:kern w:val="32"/>
          <w:szCs w:val="22"/>
        </w:rPr>
      </w:pPr>
      <w:r w:rsidRPr="00424939">
        <w:t>“</w:t>
      </w:r>
      <w:r w:rsidRPr="00424939">
        <w:rPr>
          <w:b/>
        </w:rPr>
        <w:t>Project</w:t>
      </w:r>
      <w:r w:rsidRPr="00424939">
        <w:t xml:space="preserve">” means </w:t>
      </w:r>
      <w:r w:rsidR="00451A68" w:rsidRPr="00424939">
        <w:t xml:space="preserve">all the works, services and other activities relating to </w:t>
      </w:r>
      <w:r w:rsidR="00B34425" w:rsidRPr="00424939">
        <w:t xml:space="preserve">the </w:t>
      </w:r>
      <w:r w:rsidR="0068271A" w:rsidRPr="00424939">
        <w:t>design review un</w:t>
      </w:r>
      <w:r w:rsidR="00737C48" w:rsidRPr="00424939">
        <w:softHyphen/>
      </w:r>
      <w:r w:rsidR="0068271A" w:rsidRPr="00424939">
        <w:t xml:space="preserve">dertaken by ESS AB to optimize the accelerator and target design, as described in more detail in </w:t>
      </w:r>
      <w:r w:rsidR="00B34425" w:rsidRPr="00424939">
        <w:t xml:space="preserve">Schedule 1 </w:t>
      </w:r>
      <w:r w:rsidR="00BE1368" w:rsidRPr="00424939">
        <w:t>(</w:t>
      </w:r>
      <w:r w:rsidR="00B34425" w:rsidRPr="00424939">
        <w:t>Scope of Works</w:t>
      </w:r>
      <w:r w:rsidR="00BE1368" w:rsidRPr="00424939">
        <w:t>)</w:t>
      </w:r>
      <w:r w:rsidR="0068271A" w:rsidRPr="00424939">
        <w:t xml:space="preserve"> </w:t>
      </w:r>
      <w:r w:rsidR="00D17973" w:rsidRPr="00424939">
        <w:t>to</w:t>
      </w:r>
      <w:r w:rsidR="0068271A" w:rsidRPr="00424939">
        <w:t xml:space="preserve"> each of the Design Contracts.</w:t>
      </w:r>
    </w:p>
    <w:p w:rsidR="00514037" w:rsidRPr="00424939" w:rsidRDefault="00514037" w:rsidP="00274694">
      <w:pPr>
        <w:pStyle w:val="Rubrik1"/>
        <w:keepNext w:val="0"/>
        <w:widowControl w:val="0"/>
      </w:pPr>
      <w:bookmarkStart w:id="22" w:name="_Toc370204815"/>
      <w:r w:rsidRPr="00424939">
        <w:t xml:space="preserve">The parties’ </w:t>
      </w:r>
      <w:r w:rsidR="00596B94" w:rsidRPr="00424939">
        <w:t xml:space="preserve">general </w:t>
      </w:r>
      <w:r w:rsidRPr="00424939">
        <w:t>undertaking</w:t>
      </w:r>
      <w:r w:rsidR="00596B94" w:rsidRPr="00424939">
        <w:t>s</w:t>
      </w:r>
      <w:bookmarkEnd w:id="22"/>
    </w:p>
    <w:p w:rsidR="00243D9E" w:rsidRPr="00424939" w:rsidRDefault="00596B94" w:rsidP="00274694">
      <w:pPr>
        <w:pStyle w:val="Rubrik2"/>
        <w:keepNext w:val="0"/>
        <w:widowControl w:val="0"/>
        <w:autoSpaceDE w:val="0"/>
        <w:autoSpaceDN w:val="0"/>
        <w:adjustRightInd w:val="0"/>
        <w:spacing w:after="0"/>
        <w:rPr>
          <w:rFonts w:cs="Times New Roman"/>
          <w:b w:val="0"/>
        </w:rPr>
      </w:pPr>
      <w:r w:rsidRPr="00424939">
        <w:rPr>
          <w:b w:val="0"/>
        </w:rPr>
        <w:t>T</w:t>
      </w:r>
      <w:r w:rsidR="00514037" w:rsidRPr="00424939">
        <w:rPr>
          <w:b w:val="0"/>
        </w:rPr>
        <w:t>he Parties</w:t>
      </w:r>
      <w:r w:rsidRPr="00424939">
        <w:rPr>
          <w:b w:val="0"/>
        </w:rPr>
        <w:t xml:space="preserve"> shall undertake collaborative </w:t>
      </w:r>
      <w:r w:rsidR="00243D9E" w:rsidRPr="00424939">
        <w:rPr>
          <w:b w:val="0"/>
        </w:rPr>
        <w:t xml:space="preserve">research, </w:t>
      </w:r>
      <w:r w:rsidRPr="00424939">
        <w:rPr>
          <w:b w:val="0"/>
        </w:rPr>
        <w:t>design and development activities for the ESS project</w:t>
      </w:r>
      <w:r w:rsidR="00424939">
        <w:rPr>
          <w:b w:val="0"/>
        </w:rPr>
        <w:t xml:space="preserve"> </w:t>
      </w:r>
      <w:r w:rsidR="00424939" w:rsidRPr="00424939">
        <w:rPr>
          <w:b w:val="0"/>
        </w:rPr>
        <w:t>according to the provisions of the Design Contracts</w:t>
      </w:r>
      <w:r w:rsidRPr="00424939">
        <w:rPr>
          <w:b w:val="0"/>
        </w:rPr>
        <w:t xml:space="preserve">. The respective contributions of each of </w:t>
      </w:r>
      <w:r w:rsidR="00243D9E" w:rsidRPr="00424939">
        <w:rPr>
          <w:b w:val="0"/>
        </w:rPr>
        <w:t xml:space="preserve">the Parties </w:t>
      </w:r>
      <w:r w:rsidRPr="00424939">
        <w:rPr>
          <w:b w:val="0"/>
        </w:rPr>
        <w:t xml:space="preserve">are </w:t>
      </w:r>
      <w:r w:rsidR="0011459D" w:rsidRPr="00424939">
        <w:rPr>
          <w:b w:val="0"/>
        </w:rPr>
        <w:t xml:space="preserve">specified </w:t>
      </w:r>
      <w:r w:rsidRPr="00424939">
        <w:rPr>
          <w:b w:val="0"/>
        </w:rPr>
        <w:t xml:space="preserve">in the Design Contracts. </w:t>
      </w:r>
      <w:r w:rsidR="00243D9E" w:rsidRPr="00424939">
        <w:rPr>
          <w:b w:val="0"/>
        </w:rPr>
        <w:t xml:space="preserve">In addition to </w:t>
      </w:r>
      <w:r w:rsidR="003B0821" w:rsidRPr="00424939">
        <w:rPr>
          <w:b w:val="0"/>
        </w:rPr>
        <w:t xml:space="preserve">such </w:t>
      </w:r>
      <w:r w:rsidR="00243D9E" w:rsidRPr="00424939">
        <w:rPr>
          <w:b w:val="0"/>
        </w:rPr>
        <w:t>contributions, each of the Parties agrees:</w:t>
      </w:r>
      <w:r w:rsidR="00243D9E" w:rsidRPr="00424939">
        <w:rPr>
          <w:b w:val="0"/>
        </w:rPr>
        <w:br/>
      </w:r>
    </w:p>
    <w:p w:rsidR="00D64176" w:rsidRPr="00424939" w:rsidRDefault="00D64176" w:rsidP="00274694">
      <w:pPr>
        <w:pStyle w:val="Listlevel1aAlt5"/>
        <w:widowControl w:val="0"/>
      </w:pPr>
      <w:r w:rsidRPr="00424939">
        <w:t>to liaise and communicate with the other Parties;</w:t>
      </w:r>
    </w:p>
    <w:p w:rsidR="00596B94" w:rsidRPr="00424939" w:rsidRDefault="00596B94" w:rsidP="00274694">
      <w:pPr>
        <w:pStyle w:val="Listlevel1aAlt5"/>
        <w:widowControl w:val="0"/>
      </w:pPr>
      <w:r w:rsidRPr="00424939">
        <w:t xml:space="preserve">to participate in a cooperative manner </w:t>
      </w:r>
      <w:r w:rsidR="0011459D" w:rsidRPr="00424939">
        <w:t xml:space="preserve">in </w:t>
      </w:r>
      <w:r w:rsidRPr="00424939">
        <w:t xml:space="preserve">the meetings </w:t>
      </w:r>
      <w:r w:rsidR="0011459D" w:rsidRPr="00424939">
        <w:t xml:space="preserve">and other activities </w:t>
      </w:r>
      <w:r w:rsidRPr="00424939">
        <w:t>of the diffe</w:t>
      </w:r>
      <w:r w:rsidR="00737C48" w:rsidRPr="00424939">
        <w:softHyphen/>
      </w:r>
      <w:r w:rsidRPr="00424939">
        <w:t xml:space="preserve">rent </w:t>
      </w:r>
      <w:r w:rsidR="0011459D" w:rsidRPr="00424939">
        <w:t xml:space="preserve">governing </w:t>
      </w:r>
      <w:r w:rsidRPr="00424939">
        <w:t>bodies under this Agreement;</w:t>
      </w:r>
    </w:p>
    <w:p w:rsidR="00243D9E" w:rsidRPr="00424939" w:rsidRDefault="00243D9E" w:rsidP="00274694">
      <w:pPr>
        <w:pStyle w:val="Listlevel1aAlt5"/>
        <w:widowControl w:val="0"/>
      </w:pPr>
      <w:r w:rsidRPr="00424939">
        <w:t xml:space="preserve">to share </w:t>
      </w:r>
      <w:r w:rsidR="0011459D" w:rsidRPr="00424939">
        <w:t>its Pre-</w:t>
      </w:r>
      <w:r w:rsidR="00CD01E7" w:rsidRPr="00424939">
        <w:t>E</w:t>
      </w:r>
      <w:r w:rsidR="0011459D" w:rsidRPr="00424939">
        <w:t xml:space="preserve">xisting </w:t>
      </w:r>
      <w:r w:rsidR="00CD01E7" w:rsidRPr="00424939">
        <w:t>K</w:t>
      </w:r>
      <w:r w:rsidR="0011459D" w:rsidRPr="00424939">
        <w:t>now-</w:t>
      </w:r>
      <w:r w:rsidR="00CD01E7" w:rsidRPr="00424939">
        <w:t>H</w:t>
      </w:r>
      <w:r w:rsidR="0011459D" w:rsidRPr="00424939">
        <w:t xml:space="preserve">ow and Knowledge </w:t>
      </w:r>
      <w:r w:rsidRPr="00424939">
        <w:t>with the other Parties</w:t>
      </w:r>
      <w:r w:rsidR="0011459D" w:rsidRPr="00424939">
        <w:t>,</w:t>
      </w:r>
      <w:r w:rsidRPr="00424939">
        <w:t xml:space="preserve"> </w:t>
      </w:r>
      <w:r w:rsidR="0011459D" w:rsidRPr="00424939">
        <w:t>and to treat Pre-</w:t>
      </w:r>
      <w:r w:rsidR="00CD01E7" w:rsidRPr="00424939">
        <w:t>E</w:t>
      </w:r>
      <w:r w:rsidR="0011459D" w:rsidRPr="00424939">
        <w:t xml:space="preserve">xisting </w:t>
      </w:r>
      <w:r w:rsidR="00CD01E7" w:rsidRPr="00424939">
        <w:t>K</w:t>
      </w:r>
      <w:r w:rsidR="0011459D" w:rsidRPr="00424939">
        <w:t>now-</w:t>
      </w:r>
      <w:r w:rsidR="00CD01E7" w:rsidRPr="00424939">
        <w:t>H</w:t>
      </w:r>
      <w:r w:rsidR="0011459D" w:rsidRPr="00424939">
        <w:t xml:space="preserve">ow and Knowledge </w:t>
      </w:r>
      <w:r w:rsidR="003B0821" w:rsidRPr="00424939">
        <w:t xml:space="preserve">of </w:t>
      </w:r>
      <w:r w:rsidR="0011459D" w:rsidRPr="00424939">
        <w:t xml:space="preserve">the other Parties, </w:t>
      </w:r>
      <w:r w:rsidR="003B0821" w:rsidRPr="00424939">
        <w:t xml:space="preserve">in accordance with </w:t>
      </w:r>
      <w:r w:rsidRPr="00424939">
        <w:t>this Agreement; and</w:t>
      </w:r>
    </w:p>
    <w:p w:rsidR="00514037" w:rsidRPr="00424939" w:rsidRDefault="00243D9E" w:rsidP="00274694">
      <w:pPr>
        <w:pStyle w:val="Listlevel1aAlt5"/>
        <w:widowControl w:val="0"/>
      </w:pPr>
      <w:r w:rsidRPr="00424939">
        <w:t>to act in good faith and in a manner that reflects the good name, goodwill and reputa</w:t>
      </w:r>
      <w:r w:rsidR="00737C48" w:rsidRPr="00424939">
        <w:softHyphen/>
      </w:r>
      <w:r w:rsidRPr="00424939">
        <w:t>tion of the other Parties and in accordance with good</w:t>
      </w:r>
      <w:r w:rsidR="00D64176" w:rsidRPr="00424939">
        <w:t xml:space="preserve"> professional</w:t>
      </w:r>
      <w:r w:rsidRPr="00424939">
        <w:t xml:space="preserve"> ethics.</w:t>
      </w:r>
    </w:p>
    <w:p w:rsidR="0097684D" w:rsidRPr="00424939" w:rsidRDefault="00CD01E7" w:rsidP="00274694">
      <w:pPr>
        <w:pStyle w:val="Rubrik1"/>
        <w:keepNext w:val="0"/>
        <w:widowControl w:val="0"/>
      </w:pPr>
      <w:bookmarkStart w:id="23" w:name="_Toc370204816"/>
      <w:r w:rsidRPr="00424939">
        <w:t>organization of the collaboration</w:t>
      </w:r>
      <w:bookmarkEnd w:id="23"/>
    </w:p>
    <w:p w:rsidR="00FD06D0" w:rsidRPr="00424939" w:rsidRDefault="00FD06D0" w:rsidP="00274694">
      <w:pPr>
        <w:pStyle w:val="Rubrik2"/>
        <w:keepNext w:val="0"/>
        <w:widowControl w:val="0"/>
      </w:pPr>
      <w:r w:rsidRPr="00424939">
        <w:t>Introduction</w:t>
      </w:r>
    </w:p>
    <w:p w:rsidR="00FD06D0" w:rsidRPr="00424939" w:rsidRDefault="00FD06D0" w:rsidP="00274694">
      <w:pPr>
        <w:pStyle w:val="Rubrik3"/>
        <w:keepNext w:val="0"/>
        <w:widowControl w:val="0"/>
        <w:rPr>
          <w:u w:val="none"/>
        </w:rPr>
      </w:pPr>
      <w:r w:rsidRPr="00424939">
        <w:rPr>
          <w:u w:val="none"/>
        </w:rPr>
        <w:t xml:space="preserve">The Parties </w:t>
      </w:r>
      <w:r w:rsidR="0045731D" w:rsidRPr="00424939">
        <w:rPr>
          <w:u w:val="none"/>
        </w:rPr>
        <w:t xml:space="preserve">shall </w:t>
      </w:r>
      <w:r w:rsidRPr="00424939">
        <w:rPr>
          <w:u w:val="none"/>
        </w:rPr>
        <w:t>establish the following</w:t>
      </w:r>
      <w:r w:rsidR="0045731D" w:rsidRPr="00424939">
        <w:rPr>
          <w:u w:val="none"/>
        </w:rPr>
        <w:t xml:space="preserve"> joint bodies for the governance of their collaboration</w:t>
      </w:r>
      <w:bookmarkStart w:id="24" w:name="_BPDCI_13"/>
      <w:r w:rsidR="008C5C81">
        <w:rPr>
          <w:color w:val="0000FF"/>
          <w:u w:val="double"/>
        </w:rPr>
        <w:t xml:space="preserve"> as defined in Section 2, hereinafter referred to as the “</w:t>
      </w:r>
      <w:r w:rsidR="008C5C81" w:rsidRPr="008C5C81">
        <w:rPr>
          <w:b/>
          <w:color w:val="0000FF"/>
          <w:u w:val="double"/>
        </w:rPr>
        <w:t>Collaboration</w:t>
      </w:r>
      <w:r w:rsidR="008C5C81">
        <w:rPr>
          <w:color w:val="0000FF"/>
          <w:u w:val="double"/>
        </w:rPr>
        <w:t>”</w:t>
      </w:r>
      <w:bookmarkEnd w:id="24"/>
      <w:r w:rsidR="0045731D" w:rsidRPr="00424939">
        <w:rPr>
          <w:u w:val="none"/>
        </w:rPr>
        <w:t>.</w:t>
      </w:r>
      <w:r w:rsidR="001E27AE" w:rsidRPr="00424939">
        <w:rPr>
          <w:u w:val="none"/>
        </w:rPr>
        <w:t xml:space="preserve"> </w:t>
      </w:r>
      <w:r w:rsidR="00E634FD" w:rsidRPr="00424939">
        <w:rPr>
          <w:u w:val="none"/>
        </w:rPr>
        <w:br/>
      </w:r>
    </w:p>
    <w:p w:rsidR="00FD06D0" w:rsidRPr="00424939" w:rsidRDefault="00FD06D0" w:rsidP="00274694">
      <w:pPr>
        <w:pStyle w:val="Rubrik2"/>
        <w:keepNext w:val="0"/>
        <w:widowControl w:val="0"/>
      </w:pPr>
      <w:r w:rsidRPr="00424939">
        <w:t xml:space="preserve">The Management </w:t>
      </w:r>
      <w:r w:rsidR="00A20CB4" w:rsidRPr="00424939">
        <w:t>Team</w:t>
      </w:r>
      <w:r w:rsidRPr="00424939">
        <w:t xml:space="preserve"> (“M</w:t>
      </w:r>
      <w:r w:rsidR="00A20CB4" w:rsidRPr="00424939">
        <w:t>T</w:t>
      </w:r>
      <w:r w:rsidRPr="00424939">
        <w:t>”)</w:t>
      </w:r>
    </w:p>
    <w:p w:rsidR="00FD06D0" w:rsidRPr="00424939" w:rsidRDefault="00FD06D0" w:rsidP="00274694">
      <w:pPr>
        <w:pStyle w:val="Rubrik3"/>
        <w:keepNext w:val="0"/>
        <w:widowControl w:val="0"/>
      </w:pPr>
      <w:r w:rsidRPr="00424939">
        <w:t>M</w:t>
      </w:r>
      <w:r w:rsidR="00A20CB4" w:rsidRPr="00424939">
        <w:t>T</w:t>
      </w:r>
      <w:r w:rsidRPr="00424939">
        <w:t xml:space="preserve"> composition</w:t>
      </w:r>
    </w:p>
    <w:p w:rsidR="00FD06D0" w:rsidRPr="00424939" w:rsidRDefault="00FD06D0" w:rsidP="00274694">
      <w:pPr>
        <w:pStyle w:val="NormalwithindentAltD"/>
        <w:widowControl w:val="0"/>
      </w:pPr>
      <w:r w:rsidRPr="00424939">
        <w:t xml:space="preserve">The </w:t>
      </w:r>
      <w:r w:rsidR="00A20CB4" w:rsidRPr="00424939">
        <w:t>MT</w:t>
      </w:r>
      <w:r w:rsidRPr="00424939">
        <w:t xml:space="preserve"> is composed of:</w:t>
      </w:r>
    </w:p>
    <w:p w:rsidR="00FD06D0" w:rsidRPr="00424939" w:rsidRDefault="008E1A5E" w:rsidP="00274694">
      <w:pPr>
        <w:pStyle w:val="Listlevel1aAlt5"/>
        <w:widowControl w:val="0"/>
        <w:numPr>
          <w:ilvl w:val="0"/>
          <w:numId w:val="41"/>
        </w:numPr>
      </w:pPr>
      <w:r w:rsidRPr="00424939">
        <w:t>t</w:t>
      </w:r>
      <w:r w:rsidR="00FD06D0" w:rsidRPr="00424939">
        <w:t xml:space="preserve">he </w:t>
      </w:r>
      <w:r w:rsidR="00AD6705" w:rsidRPr="00424939">
        <w:t xml:space="preserve">WP1 leader and management coordinator </w:t>
      </w:r>
      <w:r w:rsidR="00A20CB4" w:rsidRPr="00424939">
        <w:t>(the “</w:t>
      </w:r>
      <w:r w:rsidR="00A20CB4" w:rsidRPr="00424939">
        <w:rPr>
          <w:b/>
        </w:rPr>
        <w:t>Coordinator</w:t>
      </w:r>
      <w:r w:rsidR="00A20CB4" w:rsidRPr="00424939">
        <w:t>”)</w:t>
      </w:r>
      <w:r w:rsidRPr="00424939">
        <w:t>;</w:t>
      </w:r>
      <w:r w:rsidR="00FD06D0" w:rsidRPr="00424939">
        <w:t xml:space="preserve"> </w:t>
      </w:r>
    </w:p>
    <w:p w:rsidR="00FD06D0" w:rsidRPr="00424939" w:rsidRDefault="008E1A5E" w:rsidP="00274694">
      <w:pPr>
        <w:pStyle w:val="Listlevel1aAlt5"/>
        <w:widowControl w:val="0"/>
      </w:pPr>
      <w:r w:rsidRPr="00424939">
        <w:t>t</w:t>
      </w:r>
      <w:r w:rsidR="00FD06D0" w:rsidRPr="00424939">
        <w:t xml:space="preserve">he </w:t>
      </w:r>
      <w:r w:rsidR="00A20CB4" w:rsidRPr="00424939">
        <w:t>person responsible for s</w:t>
      </w:r>
      <w:r w:rsidR="00FD06D0" w:rsidRPr="00424939">
        <w:t xml:space="preserve">ystem </w:t>
      </w:r>
      <w:r w:rsidR="00A20CB4" w:rsidRPr="00424939">
        <w:t>e</w:t>
      </w:r>
      <w:r w:rsidR="00FD06D0" w:rsidRPr="00424939">
        <w:t>ngineer</w:t>
      </w:r>
      <w:r w:rsidR="00A20CB4" w:rsidRPr="00424939">
        <w:t>ing</w:t>
      </w:r>
      <w:r w:rsidR="00AD6705" w:rsidRPr="00424939">
        <w:t xml:space="preserve"> (the “</w:t>
      </w:r>
      <w:r w:rsidR="00AD6705" w:rsidRPr="00424939">
        <w:rPr>
          <w:b/>
        </w:rPr>
        <w:t>System Engineer</w:t>
      </w:r>
      <w:r w:rsidR="00AD6705" w:rsidRPr="00424939">
        <w:t>”)</w:t>
      </w:r>
      <w:r w:rsidRPr="00424939">
        <w:t>;</w:t>
      </w:r>
      <w:r w:rsidR="00FD06D0" w:rsidRPr="00424939">
        <w:t xml:space="preserve"> </w:t>
      </w:r>
    </w:p>
    <w:p w:rsidR="001A4740" w:rsidRPr="00424939" w:rsidRDefault="001A4740" w:rsidP="00274694">
      <w:pPr>
        <w:pStyle w:val="Listlevel1aAlt5"/>
        <w:widowControl w:val="0"/>
      </w:pPr>
      <w:r w:rsidRPr="00424939">
        <w:t>the person responsible for TDR editing and communication; and</w:t>
      </w:r>
    </w:p>
    <w:p w:rsidR="00FD06D0" w:rsidRPr="00424939" w:rsidRDefault="008E1A5E" w:rsidP="00274694">
      <w:pPr>
        <w:pStyle w:val="Listlevel1aAlt5"/>
        <w:widowControl w:val="0"/>
      </w:pPr>
      <w:r w:rsidRPr="00424939">
        <w:t>t</w:t>
      </w:r>
      <w:r w:rsidR="00FD06D0" w:rsidRPr="00424939">
        <w:t xml:space="preserve">he </w:t>
      </w:r>
      <w:r w:rsidR="00A20CB4" w:rsidRPr="00424939">
        <w:t>person responsible for review organisation, planning and documentation</w:t>
      </w:r>
      <w:r w:rsidR="001A4740" w:rsidRPr="00424939">
        <w:t>.</w:t>
      </w:r>
    </w:p>
    <w:p w:rsidR="00E634FD" w:rsidRPr="00424939" w:rsidRDefault="00E634FD" w:rsidP="00274694">
      <w:pPr>
        <w:pStyle w:val="Listlevel1aAlt5"/>
        <w:widowControl w:val="0"/>
        <w:numPr>
          <w:ilvl w:val="0"/>
          <w:numId w:val="0"/>
        </w:numPr>
        <w:ind w:left="993"/>
      </w:pPr>
      <w:r w:rsidRPr="00424939">
        <w:t xml:space="preserve">The </w:t>
      </w:r>
      <w:r w:rsidR="00A20CB4" w:rsidRPr="00424939">
        <w:t xml:space="preserve">above persons </w:t>
      </w:r>
      <w:r w:rsidRPr="00424939">
        <w:t>have been appointed prior to the signing of this Agreement</w:t>
      </w:r>
      <w:r w:rsidR="00A20CB4" w:rsidRPr="00424939">
        <w:t xml:space="preserve"> and are named in the “Project Specification for ESS Accelerator Design Update Project”</w:t>
      </w:r>
      <w:r w:rsidRPr="00424939">
        <w:t>.</w:t>
      </w:r>
    </w:p>
    <w:p w:rsidR="00FD06D0" w:rsidRPr="00424939" w:rsidRDefault="00FD06D0" w:rsidP="00274694">
      <w:pPr>
        <w:pStyle w:val="Rubrik3"/>
        <w:keepNext w:val="0"/>
        <w:widowControl w:val="0"/>
      </w:pPr>
      <w:r w:rsidRPr="00424939">
        <w:t xml:space="preserve">Chair of the </w:t>
      </w:r>
      <w:r w:rsidR="00A20CB4" w:rsidRPr="00424939">
        <w:t>MT</w:t>
      </w:r>
    </w:p>
    <w:p w:rsidR="00FD06D0" w:rsidRPr="00424939" w:rsidRDefault="00FD06D0" w:rsidP="00274694">
      <w:pPr>
        <w:pStyle w:val="Rubrik3"/>
        <w:keepNext w:val="0"/>
        <w:widowControl w:val="0"/>
        <w:numPr>
          <w:ilvl w:val="0"/>
          <w:numId w:val="0"/>
        </w:numPr>
        <w:ind w:firstLine="1009"/>
        <w:rPr>
          <w:szCs w:val="22"/>
          <w:u w:val="none"/>
        </w:rPr>
      </w:pPr>
      <w:r w:rsidRPr="00424939">
        <w:rPr>
          <w:szCs w:val="22"/>
          <w:u w:val="none"/>
        </w:rPr>
        <w:t xml:space="preserve">The </w:t>
      </w:r>
      <w:r w:rsidR="00A20CB4" w:rsidRPr="00424939">
        <w:rPr>
          <w:szCs w:val="22"/>
          <w:u w:val="none"/>
        </w:rPr>
        <w:t>MT</w:t>
      </w:r>
      <w:r w:rsidRPr="00424939">
        <w:rPr>
          <w:szCs w:val="22"/>
          <w:u w:val="none"/>
        </w:rPr>
        <w:t xml:space="preserve"> shall be chaired by the Coordinator.</w:t>
      </w:r>
    </w:p>
    <w:p w:rsidR="00FD06D0" w:rsidRPr="00424939" w:rsidRDefault="00FD06D0" w:rsidP="00274694">
      <w:pPr>
        <w:pStyle w:val="NormalwithindentAltD"/>
        <w:widowControl w:val="0"/>
      </w:pPr>
      <w:r w:rsidRPr="00424939">
        <w:t xml:space="preserve">The </w:t>
      </w:r>
      <w:r w:rsidR="00A20CB4" w:rsidRPr="00424939">
        <w:t>MT</w:t>
      </w:r>
      <w:r w:rsidR="00CD587F" w:rsidRPr="00424939">
        <w:t xml:space="preserve"> chair </w:t>
      </w:r>
      <w:r w:rsidRPr="00424939">
        <w:t>shall:</w:t>
      </w:r>
    </w:p>
    <w:p w:rsidR="00FD06D0" w:rsidRPr="00424939" w:rsidRDefault="008E1A5E" w:rsidP="00274694">
      <w:pPr>
        <w:pStyle w:val="Listlevel1aAlt5"/>
        <w:widowControl w:val="0"/>
        <w:numPr>
          <w:ilvl w:val="0"/>
          <w:numId w:val="42"/>
        </w:numPr>
      </w:pPr>
      <w:r w:rsidRPr="00424939">
        <w:t>c</w:t>
      </w:r>
      <w:r w:rsidR="00FD06D0" w:rsidRPr="00424939">
        <w:t xml:space="preserve">onvene the </w:t>
      </w:r>
      <w:r w:rsidR="00A20CB4" w:rsidRPr="00424939">
        <w:t>MT</w:t>
      </w:r>
      <w:r w:rsidR="00FD06D0" w:rsidRPr="00424939">
        <w:t xml:space="preserve"> meetings</w:t>
      </w:r>
      <w:r w:rsidRPr="00424939">
        <w:t xml:space="preserve">; </w:t>
      </w:r>
    </w:p>
    <w:p w:rsidR="00530696" w:rsidRDefault="008E1A5E" w:rsidP="00274694">
      <w:pPr>
        <w:pStyle w:val="Listlevel1aAlt5"/>
        <w:widowControl w:val="0"/>
      </w:pPr>
      <w:r w:rsidRPr="00424939">
        <w:t>s</w:t>
      </w:r>
      <w:r w:rsidR="00FD06D0" w:rsidRPr="00424939">
        <w:t xml:space="preserve">et the agenda for the </w:t>
      </w:r>
      <w:r w:rsidR="00A20CB4" w:rsidRPr="00424939">
        <w:t>MT</w:t>
      </w:r>
      <w:r w:rsidR="00FD06D0" w:rsidRPr="00424939">
        <w:t xml:space="preserve"> meetings</w:t>
      </w:r>
      <w:r w:rsidR="00530696">
        <w:t>; and</w:t>
      </w:r>
    </w:p>
    <w:p w:rsidR="00FD06D0" w:rsidRPr="00424939" w:rsidRDefault="00530696" w:rsidP="00274694">
      <w:pPr>
        <w:pStyle w:val="Listlevel1aAlt5"/>
        <w:widowControl w:val="0"/>
      </w:pPr>
      <w:r>
        <w:t xml:space="preserve">be the main link in the Collaboration to the decision making </w:t>
      </w:r>
      <w:bookmarkStart w:id="25" w:name="_BPDCD_14"/>
      <w:r>
        <w:rPr>
          <w:strike/>
          <w:color w:val="FF0000"/>
        </w:rPr>
        <w:t xml:space="preserve">structures </w:t>
      </w:r>
      <w:r w:rsidR="00677CED">
        <w:rPr>
          <w:color w:val="0000FF"/>
          <w:u w:val="double"/>
        </w:rPr>
        <w:t>bodies</w:t>
      </w:r>
      <w:r>
        <w:rPr>
          <w:color w:val="0000FF"/>
          <w:u w:val="double"/>
        </w:rPr>
        <w:t xml:space="preserve"> </w:t>
      </w:r>
      <w:bookmarkEnd w:id="25"/>
      <w:r>
        <w:t>in ESS AB.</w:t>
      </w:r>
    </w:p>
    <w:p w:rsidR="00FD06D0" w:rsidRPr="00424939" w:rsidRDefault="00A20CB4" w:rsidP="00274694">
      <w:pPr>
        <w:pStyle w:val="Rubrik3"/>
        <w:keepNext w:val="0"/>
        <w:widowControl w:val="0"/>
      </w:pPr>
      <w:r w:rsidRPr="00424939">
        <w:t>MT</w:t>
      </w:r>
      <w:r w:rsidR="00FD06D0" w:rsidRPr="00424939">
        <w:t xml:space="preserve"> role</w:t>
      </w:r>
    </w:p>
    <w:p w:rsidR="00FD06D0" w:rsidRPr="00424939" w:rsidRDefault="00FD06D0" w:rsidP="00274694">
      <w:pPr>
        <w:pStyle w:val="Rubrik3"/>
        <w:keepNext w:val="0"/>
        <w:widowControl w:val="0"/>
        <w:numPr>
          <w:ilvl w:val="0"/>
          <w:numId w:val="0"/>
        </w:numPr>
        <w:ind w:left="1009"/>
        <w:rPr>
          <w:u w:val="none"/>
        </w:rPr>
      </w:pPr>
      <w:r w:rsidRPr="00424939">
        <w:rPr>
          <w:u w:val="none"/>
        </w:rPr>
        <w:t xml:space="preserve">The role of the </w:t>
      </w:r>
      <w:r w:rsidR="00A20CB4" w:rsidRPr="00424939">
        <w:rPr>
          <w:u w:val="none"/>
        </w:rPr>
        <w:t>MT</w:t>
      </w:r>
      <w:r w:rsidRPr="00424939">
        <w:rPr>
          <w:u w:val="none"/>
        </w:rPr>
        <w:t xml:space="preserve"> is:</w:t>
      </w:r>
    </w:p>
    <w:p w:rsidR="00FD06D0" w:rsidRPr="00424939" w:rsidRDefault="008E1A5E" w:rsidP="00274694">
      <w:pPr>
        <w:pStyle w:val="Listlevel1aAlt5"/>
        <w:widowControl w:val="0"/>
        <w:numPr>
          <w:ilvl w:val="0"/>
          <w:numId w:val="43"/>
        </w:numPr>
      </w:pPr>
      <w:r w:rsidRPr="00424939">
        <w:t>t</w:t>
      </w:r>
      <w:r w:rsidR="00FD06D0" w:rsidRPr="00424939">
        <w:t>o coordinate the technical, scientific, financial and ad</w:t>
      </w:r>
      <w:r w:rsidR="008C5C81">
        <w:t xml:space="preserve">ministrative activities of the </w:t>
      </w:r>
      <w:bookmarkStart w:id="26" w:name="_BPDCD_15"/>
      <w:r w:rsidR="00FD06D0" w:rsidRPr="00424939">
        <w:rPr>
          <w:strike/>
          <w:color w:val="FF0000"/>
        </w:rPr>
        <w:t xml:space="preserve">collaboration </w:t>
      </w:r>
      <w:r w:rsidR="008C5C81">
        <w:rPr>
          <w:color w:val="0000FF"/>
          <w:u w:val="double"/>
        </w:rPr>
        <w:t>C</w:t>
      </w:r>
      <w:r w:rsidR="00FD06D0" w:rsidRPr="00424939">
        <w:rPr>
          <w:color w:val="0000FF"/>
          <w:u w:val="double"/>
        </w:rPr>
        <w:t xml:space="preserve">ollaboration </w:t>
      </w:r>
      <w:bookmarkEnd w:id="26"/>
      <w:r w:rsidR="00FD06D0" w:rsidRPr="00424939">
        <w:t>with ultimate responsibility for cost control</w:t>
      </w:r>
      <w:r w:rsidRPr="00424939">
        <w:t>;</w:t>
      </w:r>
      <w:r w:rsidR="00FD06D0" w:rsidRPr="00424939">
        <w:t xml:space="preserve"> </w:t>
      </w:r>
    </w:p>
    <w:p w:rsidR="00FD06D0" w:rsidRPr="00424939" w:rsidRDefault="008E1A5E" w:rsidP="00274694">
      <w:pPr>
        <w:pStyle w:val="Listlevel1aAlt5"/>
        <w:widowControl w:val="0"/>
      </w:pPr>
      <w:r w:rsidRPr="00424939">
        <w:t>t</w:t>
      </w:r>
      <w:r w:rsidR="00FD06D0" w:rsidRPr="00424939">
        <w:t>o assure that milestones and deliverables are met with the help of a system of internal and external reviews</w:t>
      </w:r>
      <w:r w:rsidRPr="00424939">
        <w:t>;</w:t>
      </w:r>
      <w:r w:rsidR="00FD06D0" w:rsidRPr="00424939">
        <w:t xml:space="preserve"> </w:t>
      </w:r>
    </w:p>
    <w:p w:rsidR="0045731D" w:rsidRPr="00424939" w:rsidRDefault="008E1A5E" w:rsidP="00274694">
      <w:pPr>
        <w:pStyle w:val="Listlevel1aAlt5"/>
        <w:widowControl w:val="0"/>
      </w:pPr>
      <w:r w:rsidRPr="00424939">
        <w:t>t</w:t>
      </w:r>
      <w:r w:rsidR="00FD06D0" w:rsidRPr="00424939">
        <w:t xml:space="preserve">o establish and maintain the </w:t>
      </w:r>
      <w:r w:rsidR="00154110">
        <w:t xml:space="preserve">ESS </w:t>
      </w:r>
      <w:r w:rsidR="00FD06D0" w:rsidRPr="00424939">
        <w:t>Accelerator parameter lists</w:t>
      </w:r>
      <w:r w:rsidRPr="00424939">
        <w:t>;</w:t>
      </w:r>
    </w:p>
    <w:p w:rsidR="00FD06D0" w:rsidRPr="00424939" w:rsidRDefault="008E1A5E" w:rsidP="00274694">
      <w:pPr>
        <w:pStyle w:val="Listlevel1aAlt5"/>
        <w:widowControl w:val="0"/>
      </w:pPr>
      <w:r w:rsidRPr="00424939">
        <w:t>t</w:t>
      </w:r>
      <w:r w:rsidR="00FD06D0" w:rsidRPr="00424939">
        <w:t>o integrate all ESS Accelerator design activities into a single coherent project</w:t>
      </w:r>
      <w:r w:rsidRPr="00424939">
        <w:t>; and</w:t>
      </w:r>
    </w:p>
    <w:p w:rsidR="00FD06D0" w:rsidRPr="00424939" w:rsidRDefault="008E1A5E" w:rsidP="00274694">
      <w:pPr>
        <w:pStyle w:val="Listlevel1aAlt5"/>
        <w:widowControl w:val="0"/>
      </w:pPr>
      <w:r w:rsidRPr="00424939">
        <w:t>t</w:t>
      </w:r>
      <w:r w:rsidR="00FD06D0" w:rsidRPr="00424939">
        <w:t>o assure a smooth transition between design and construction phase</w:t>
      </w:r>
      <w:r w:rsidR="0045731D" w:rsidRPr="00424939">
        <w:t>.</w:t>
      </w:r>
    </w:p>
    <w:p w:rsidR="00FD06D0" w:rsidRPr="00424939" w:rsidRDefault="00A20CB4" w:rsidP="00274694">
      <w:pPr>
        <w:pStyle w:val="Rubrik3"/>
        <w:keepNext w:val="0"/>
        <w:widowControl w:val="0"/>
      </w:pPr>
      <w:r w:rsidRPr="00424939">
        <w:t>MT</w:t>
      </w:r>
      <w:r w:rsidR="00FD06D0" w:rsidRPr="00424939">
        <w:t xml:space="preserve"> meetings</w:t>
      </w:r>
    </w:p>
    <w:p w:rsidR="00FD06D0" w:rsidRPr="00424939" w:rsidRDefault="00FD06D0" w:rsidP="00274694">
      <w:pPr>
        <w:pStyle w:val="NormalwithindentAltD"/>
        <w:widowControl w:val="0"/>
      </w:pPr>
      <w:r w:rsidRPr="00424939">
        <w:t xml:space="preserve">The </w:t>
      </w:r>
      <w:r w:rsidR="00A20CB4" w:rsidRPr="00424939">
        <w:t>MT</w:t>
      </w:r>
      <w:r w:rsidRPr="00424939">
        <w:t xml:space="preserve"> chair shall convene the </w:t>
      </w:r>
      <w:r w:rsidR="00A20CB4" w:rsidRPr="00424939">
        <w:t>MT</w:t>
      </w:r>
      <w:r w:rsidRPr="00424939">
        <w:t xml:space="preserve"> as often as </w:t>
      </w:r>
      <w:r w:rsidR="008E1A5E" w:rsidRPr="00424939">
        <w:t xml:space="preserve">is required in </w:t>
      </w:r>
      <w:r w:rsidRPr="00424939">
        <w:t xml:space="preserve">the interest of the </w:t>
      </w:r>
      <w:bookmarkStart w:id="27" w:name="_BPDCD_16"/>
      <w:r w:rsidR="008E1A5E" w:rsidRPr="00424939">
        <w:rPr>
          <w:strike/>
          <w:color w:val="FF0000"/>
        </w:rPr>
        <w:t>c</w:t>
      </w:r>
      <w:r w:rsidRPr="00424939">
        <w:rPr>
          <w:strike/>
          <w:color w:val="FF0000"/>
        </w:rPr>
        <w:t>ollaboration</w:t>
      </w:r>
      <w:r w:rsidR="008C5C81">
        <w:rPr>
          <w:color w:val="0000FF"/>
          <w:u w:val="double"/>
        </w:rPr>
        <w:t>C</w:t>
      </w:r>
      <w:r w:rsidRPr="00424939">
        <w:rPr>
          <w:color w:val="0000FF"/>
          <w:u w:val="double"/>
        </w:rPr>
        <w:t>ollaboration</w:t>
      </w:r>
      <w:bookmarkEnd w:id="27"/>
      <w:r w:rsidRPr="00424939">
        <w:t>.</w:t>
      </w:r>
    </w:p>
    <w:p w:rsidR="00E634FD" w:rsidRPr="00424939" w:rsidRDefault="00E634FD" w:rsidP="00274694">
      <w:pPr>
        <w:pStyle w:val="NormalwithindentAltD"/>
        <w:widowControl w:val="0"/>
      </w:pPr>
      <w:r w:rsidRPr="00424939">
        <w:t xml:space="preserve">The </w:t>
      </w:r>
      <w:r w:rsidR="00A20CB4" w:rsidRPr="00424939">
        <w:t>MT</w:t>
      </w:r>
      <w:r w:rsidRPr="00424939">
        <w:t xml:space="preserve"> shall not constitute a quorum for any meeting unless all the members are present.</w:t>
      </w:r>
    </w:p>
    <w:p w:rsidR="00E634FD" w:rsidRPr="00424939" w:rsidRDefault="00E634FD" w:rsidP="00274694">
      <w:pPr>
        <w:pStyle w:val="NormalwithindentAltD"/>
        <w:widowControl w:val="0"/>
      </w:pPr>
      <w:r w:rsidRPr="00424939">
        <w:t xml:space="preserve">All decisions of the </w:t>
      </w:r>
      <w:r w:rsidR="00A20CB4" w:rsidRPr="00424939">
        <w:t>MT</w:t>
      </w:r>
      <w:r w:rsidRPr="00424939">
        <w:t xml:space="preserve"> will require the unanimous vote of all of the members present.</w:t>
      </w:r>
    </w:p>
    <w:p w:rsidR="00FD06D0" w:rsidRPr="00424939" w:rsidRDefault="00A20CB4" w:rsidP="00274694">
      <w:pPr>
        <w:pStyle w:val="Rubrik3"/>
        <w:keepNext w:val="0"/>
        <w:widowControl w:val="0"/>
      </w:pPr>
      <w:r w:rsidRPr="00424939">
        <w:t>MT</w:t>
      </w:r>
      <w:r w:rsidR="00FD06D0" w:rsidRPr="00424939">
        <w:t xml:space="preserve"> </w:t>
      </w:r>
      <w:r w:rsidR="006C376D" w:rsidRPr="00424939">
        <w:t>m</w:t>
      </w:r>
      <w:r w:rsidR="00FD06D0" w:rsidRPr="00424939">
        <w:t>inutes</w:t>
      </w:r>
    </w:p>
    <w:p w:rsidR="00FD06D0" w:rsidRPr="00424939" w:rsidRDefault="00FD06D0" w:rsidP="00274694">
      <w:pPr>
        <w:pStyle w:val="Rubrik3"/>
        <w:keepNext w:val="0"/>
        <w:widowControl w:val="0"/>
        <w:numPr>
          <w:ilvl w:val="0"/>
          <w:numId w:val="0"/>
        </w:numPr>
        <w:ind w:left="1009"/>
        <w:rPr>
          <w:u w:val="none"/>
        </w:rPr>
      </w:pPr>
      <w:r w:rsidRPr="00424939">
        <w:rPr>
          <w:u w:val="none"/>
        </w:rPr>
        <w:t xml:space="preserve">The </w:t>
      </w:r>
      <w:r w:rsidR="00A20CB4" w:rsidRPr="00424939">
        <w:rPr>
          <w:u w:val="none"/>
        </w:rPr>
        <w:t>MT</w:t>
      </w:r>
      <w:r w:rsidR="00CD587F" w:rsidRPr="00424939">
        <w:rPr>
          <w:u w:val="none"/>
        </w:rPr>
        <w:t xml:space="preserve"> chair </w:t>
      </w:r>
      <w:r w:rsidRPr="00424939">
        <w:rPr>
          <w:u w:val="none"/>
        </w:rPr>
        <w:t xml:space="preserve">shall </w:t>
      </w:r>
      <w:r w:rsidR="008E1A5E" w:rsidRPr="00424939">
        <w:rPr>
          <w:u w:val="none"/>
        </w:rPr>
        <w:t xml:space="preserve">ensure that </w:t>
      </w:r>
      <w:r w:rsidRPr="00424939">
        <w:rPr>
          <w:u w:val="none"/>
        </w:rPr>
        <w:t xml:space="preserve">minutes </w:t>
      </w:r>
      <w:r w:rsidR="008E1A5E" w:rsidRPr="00424939">
        <w:rPr>
          <w:u w:val="none"/>
        </w:rPr>
        <w:t xml:space="preserve">of all </w:t>
      </w:r>
      <w:r w:rsidR="00A20CB4" w:rsidRPr="00424939">
        <w:rPr>
          <w:u w:val="none"/>
        </w:rPr>
        <w:t>MT</w:t>
      </w:r>
      <w:r w:rsidR="008E1A5E" w:rsidRPr="00424939">
        <w:rPr>
          <w:u w:val="none"/>
        </w:rPr>
        <w:t xml:space="preserve"> meetings are drafted </w:t>
      </w:r>
      <w:r w:rsidRPr="00424939">
        <w:rPr>
          <w:u w:val="none"/>
        </w:rPr>
        <w:t>and dispatch</w:t>
      </w:r>
      <w:r w:rsidR="008E1A5E" w:rsidRPr="00424939">
        <w:rPr>
          <w:u w:val="none"/>
        </w:rPr>
        <w:t>ed</w:t>
      </w:r>
      <w:r w:rsidRPr="00424939">
        <w:rPr>
          <w:u w:val="none"/>
        </w:rPr>
        <w:t xml:space="preserve"> to all </w:t>
      </w:r>
      <w:r w:rsidR="00A20CB4" w:rsidRPr="00424939">
        <w:rPr>
          <w:u w:val="none"/>
        </w:rPr>
        <w:t>MT</w:t>
      </w:r>
      <w:r w:rsidRPr="00424939">
        <w:rPr>
          <w:u w:val="none"/>
        </w:rPr>
        <w:t xml:space="preserve"> members by means of the </w:t>
      </w:r>
      <w:bookmarkStart w:id="28" w:name="_BPDCD_17"/>
      <w:r w:rsidR="008E1A5E" w:rsidRPr="00424939">
        <w:rPr>
          <w:strike/>
          <w:color w:val="FF0000"/>
          <w:u w:val="none"/>
        </w:rPr>
        <w:t>c</w:t>
      </w:r>
      <w:r w:rsidRPr="00424939">
        <w:rPr>
          <w:strike/>
          <w:color w:val="FF0000"/>
          <w:u w:val="none"/>
        </w:rPr>
        <w:t xml:space="preserve">ollaboration </w:t>
      </w:r>
      <w:r w:rsidR="008C5C81">
        <w:rPr>
          <w:color w:val="0000FF"/>
          <w:u w:val="double"/>
        </w:rPr>
        <w:t>C</w:t>
      </w:r>
      <w:r w:rsidRPr="00424939">
        <w:rPr>
          <w:color w:val="0000FF"/>
          <w:u w:val="double"/>
        </w:rPr>
        <w:t xml:space="preserve">ollaboration </w:t>
      </w:r>
      <w:bookmarkEnd w:id="28"/>
      <w:r w:rsidRPr="00424939">
        <w:rPr>
          <w:u w:val="none"/>
        </w:rPr>
        <w:t xml:space="preserve">communications tools. The minutes shall be considered as accepted by the </w:t>
      </w:r>
      <w:r w:rsidR="00A20CB4" w:rsidRPr="00424939">
        <w:rPr>
          <w:u w:val="none"/>
        </w:rPr>
        <w:t>MT</w:t>
      </w:r>
      <w:r w:rsidRPr="00424939">
        <w:rPr>
          <w:u w:val="none"/>
        </w:rPr>
        <w:t xml:space="preserve"> members if within 15 calendar days from receipt thereof, no member present or represented at the said meeting has objected in writing to the </w:t>
      </w:r>
      <w:r w:rsidR="00A20CB4" w:rsidRPr="00424939">
        <w:rPr>
          <w:u w:val="none"/>
        </w:rPr>
        <w:t>MT</w:t>
      </w:r>
      <w:r w:rsidR="00CD587F" w:rsidRPr="00424939">
        <w:rPr>
          <w:u w:val="none"/>
        </w:rPr>
        <w:t xml:space="preserve"> chair.</w:t>
      </w:r>
      <w:r w:rsidR="002C2046" w:rsidRPr="00424939">
        <w:rPr>
          <w:u w:val="none"/>
        </w:rPr>
        <w:br/>
      </w:r>
    </w:p>
    <w:p w:rsidR="00FD06D0" w:rsidRPr="00424939" w:rsidRDefault="00FD06D0" w:rsidP="00274694">
      <w:pPr>
        <w:pStyle w:val="Rubrik2"/>
        <w:keepNext w:val="0"/>
        <w:widowControl w:val="0"/>
      </w:pPr>
      <w:r w:rsidRPr="00424939">
        <w:t>The Technical Board (“TB”)</w:t>
      </w:r>
    </w:p>
    <w:p w:rsidR="00FD06D0" w:rsidRPr="00424939" w:rsidRDefault="00FD06D0" w:rsidP="00274694">
      <w:pPr>
        <w:pStyle w:val="Rubrik3"/>
        <w:keepNext w:val="0"/>
        <w:widowControl w:val="0"/>
      </w:pPr>
      <w:r w:rsidRPr="00424939">
        <w:t>TB composition</w:t>
      </w:r>
    </w:p>
    <w:p w:rsidR="00FD06D0" w:rsidRPr="00424939" w:rsidRDefault="00FD06D0" w:rsidP="00274694">
      <w:pPr>
        <w:pStyle w:val="NormalwithindentAltD"/>
        <w:widowControl w:val="0"/>
      </w:pPr>
      <w:r w:rsidRPr="00424939">
        <w:t>The TB is composed of:</w:t>
      </w:r>
    </w:p>
    <w:p w:rsidR="00FD06D0" w:rsidRPr="00424939" w:rsidRDefault="008E1A5E" w:rsidP="00274694">
      <w:pPr>
        <w:pStyle w:val="Listlevel1aAlt5"/>
        <w:widowControl w:val="0"/>
        <w:numPr>
          <w:ilvl w:val="0"/>
          <w:numId w:val="44"/>
        </w:numPr>
      </w:pPr>
      <w:r w:rsidRPr="00424939">
        <w:t>t</w:t>
      </w:r>
      <w:r w:rsidR="00FD06D0" w:rsidRPr="00424939">
        <w:t xml:space="preserve">he </w:t>
      </w:r>
      <w:r w:rsidR="00A20CB4" w:rsidRPr="00424939">
        <w:t>MT</w:t>
      </w:r>
      <w:r w:rsidRPr="00424939">
        <w:t>;</w:t>
      </w:r>
    </w:p>
    <w:p w:rsidR="00FD06D0" w:rsidRPr="00424939" w:rsidRDefault="00AF6F0C" w:rsidP="00274694">
      <w:pPr>
        <w:pStyle w:val="Listlevel1aAlt5"/>
        <w:widowControl w:val="0"/>
      </w:pPr>
      <w:r w:rsidRPr="00424939">
        <w:t xml:space="preserve">one representative for each of </w:t>
      </w:r>
      <w:r w:rsidR="008E1A5E" w:rsidRPr="00424939">
        <w:t>t</w:t>
      </w:r>
      <w:r w:rsidR="00FD06D0" w:rsidRPr="00424939">
        <w:t>he leaders of the Project work packages</w:t>
      </w:r>
      <w:r w:rsidRPr="00424939">
        <w:t xml:space="preserve"> and </w:t>
      </w:r>
      <w:r w:rsidR="004A7569">
        <w:t xml:space="preserve">for </w:t>
      </w:r>
      <w:r w:rsidRPr="00424939">
        <w:t>each of the other Collaborators who have entered into a Design Contract with ESS AB</w:t>
      </w:r>
      <w:r w:rsidR="00530696">
        <w:t>.</w:t>
      </w:r>
    </w:p>
    <w:p w:rsidR="00FD06D0" w:rsidRPr="00424939" w:rsidRDefault="00FD06D0" w:rsidP="00274694">
      <w:pPr>
        <w:pStyle w:val="Rubrik3"/>
        <w:keepNext w:val="0"/>
        <w:widowControl w:val="0"/>
      </w:pPr>
      <w:r w:rsidRPr="00424939">
        <w:t>Chair of the TB</w:t>
      </w:r>
    </w:p>
    <w:p w:rsidR="00FD06D0" w:rsidRPr="00424939" w:rsidRDefault="00FD06D0" w:rsidP="00274694">
      <w:pPr>
        <w:pStyle w:val="Rubrik3"/>
        <w:keepNext w:val="0"/>
        <w:widowControl w:val="0"/>
        <w:numPr>
          <w:ilvl w:val="0"/>
          <w:numId w:val="0"/>
        </w:numPr>
        <w:ind w:firstLine="1009"/>
        <w:rPr>
          <w:szCs w:val="22"/>
          <w:u w:val="none"/>
        </w:rPr>
      </w:pPr>
      <w:r w:rsidRPr="00424939">
        <w:rPr>
          <w:szCs w:val="22"/>
          <w:u w:val="none"/>
        </w:rPr>
        <w:t xml:space="preserve">The TB shall be chaired by the </w:t>
      </w:r>
      <w:r w:rsidR="00530696">
        <w:rPr>
          <w:szCs w:val="22"/>
          <w:u w:val="none"/>
        </w:rPr>
        <w:t>Coordinator</w:t>
      </w:r>
      <w:r w:rsidR="00CD587F" w:rsidRPr="00424939">
        <w:rPr>
          <w:szCs w:val="22"/>
          <w:u w:val="none"/>
        </w:rPr>
        <w:t xml:space="preserve"> (who is a member of the </w:t>
      </w:r>
      <w:r w:rsidR="00A20CB4" w:rsidRPr="00424939">
        <w:rPr>
          <w:szCs w:val="22"/>
          <w:u w:val="none"/>
        </w:rPr>
        <w:t>MT</w:t>
      </w:r>
      <w:r w:rsidR="00CD587F" w:rsidRPr="00424939">
        <w:rPr>
          <w:szCs w:val="22"/>
          <w:u w:val="none"/>
        </w:rPr>
        <w:t>)</w:t>
      </w:r>
      <w:r w:rsidRPr="00424939">
        <w:rPr>
          <w:szCs w:val="22"/>
          <w:u w:val="none"/>
        </w:rPr>
        <w:t>.</w:t>
      </w:r>
    </w:p>
    <w:p w:rsidR="00FD06D0" w:rsidRPr="00424939" w:rsidRDefault="00FD06D0" w:rsidP="00274694">
      <w:pPr>
        <w:pStyle w:val="NormalwithindentAltD"/>
        <w:widowControl w:val="0"/>
      </w:pPr>
      <w:r w:rsidRPr="00424939">
        <w:t xml:space="preserve">The </w:t>
      </w:r>
      <w:r w:rsidR="00CD587F" w:rsidRPr="00424939">
        <w:t>TB chair</w:t>
      </w:r>
      <w:r w:rsidRPr="00424939">
        <w:t xml:space="preserve"> shall:</w:t>
      </w:r>
    </w:p>
    <w:p w:rsidR="00FD06D0" w:rsidRPr="00424939" w:rsidRDefault="008E1A5E" w:rsidP="00274694">
      <w:pPr>
        <w:pStyle w:val="Listlevel1aAlt5"/>
        <w:widowControl w:val="0"/>
        <w:numPr>
          <w:ilvl w:val="0"/>
          <w:numId w:val="45"/>
        </w:numPr>
      </w:pPr>
      <w:r w:rsidRPr="00424939">
        <w:t>c</w:t>
      </w:r>
      <w:r w:rsidR="00FD06D0" w:rsidRPr="00424939">
        <w:t>onvene the TB meetings</w:t>
      </w:r>
      <w:r w:rsidRPr="00424939">
        <w:t>; and</w:t>
      </w:r>
    </w:p>
    <w:p w:rsidR="00FD06D0" w:rsidRPr="00424939" w:rsidRDefault="008E1A5E" w:rsidP="00274694">
      <w:pPr>
        <w:pStyle w:val="Listlevel1aAlt5"/>
        <w:widowControl w:val="0"/>
      </w:pPr>
      <w:r w:rsidRPr="00424939">
        <w:t>s</w:t>
      </w:r>
      <w:r w:rsidR="00FD06D0" w:rsidRPr="00424939">
        <w:t>et the agenda for the TB meetings</w:t>
      </w:r>
      <w:r w:rsidRPr="00424939">
        <w:t>.</w:t>
      </w:r>
    </w:p>
    <w:p w:rsidR="00FD06D0" w:rsidRPr="00424939" w:rsidRDefault="00FD06D0" w:rsidP="00274694">
      <w:pPr>
        <w:pStyle w:val="Rubrik3"/>
        <w:keepNext w:val="0"/>
        <w:widowControl w:val="0"/>
      </w:pPr>
      <w:r w:rsidRPr="00424939">
        <w:t>TB role</w:t>
      </w:r>
    </w:p>
    <w:p w:rsidR="00FD06D0" w:rsidRPr="00424939" w:rsidRDefault="00FD06D0" w:rsidP="00274694">
      <w:pPr>
        <w:pStyle w:val="NormalwithindentAltD"/>
        <w:widowControl w:val="0"/>
      </w:pPr>
      <w:r w:rsidRPr="00424939">
        <w:rPr>
          <w:szCs w:val="22"/>
        </w:rPr>
        <w:t>The main task of th</w:t>
      </w:r>
      <w:r w:rsidR="008E1A5E" w:rsidRPr="00424939">
        <w:rPr>
          <w:szCs w:val="22"/>
        </w:rPr>
        <w:t>e TB</w:t>
      </w:r>
      <w:r w:rsidRPr="00424939">
        <w:rPr>
          <w:szCs w:val="22"/>
        </w:rPr>
        <w:t xml:space="preserve"> will be to ensure the global coherence of the Project through continuous monitoring of the work and planning of all tasks, updating of reports and analysis of the results achieved during the implementation of the work. It will monitor the progress of each </w:t>
      </w:r>
      <w:r w:rsidR="00154110">
        <w:rPr>
          <w:szCs w:val="22"/>
        </w:rPr>
        <w:t>work package</w:t>
      </w:r>
      <w:r w:rsidRPr="00424939">
        <w:rPr>
          <w:szCs w:val="22"/>
        </w:rPr>
        <w:t xml:space="preserve">. The specifications of the facility, the layout and the evaluation of the costs will also be supervised by </w:t>
      </w:r>
      <w:r w:rsidR="008E1A5E" w:rsidRPr="00424939">
        <w:rPr>
          <w:szCs w:val="22"/>
        </w:rPr>
        <w:t>the TB.</w:t>
      </w:r>
    </w:p>
    <w:p w:rsidR="00FD06D0" w:rsidRPr="00424939" w:rsidRDefault="00FD06D0" w:rsidP="00274694">
      <w:pPr>
        <w:pStyle w:val="Rubrik3"/>
        <w:keepNext w:val="0"/>
        <w:widowControl w:val="0"/>
      </w:pPr>
      <w:r w:rsidRPr="00424939">
        <w:t>TB meetings</w:t>
      </w:r>
    </w:p>
    <w:p w:rsidR="00FD06D0" w:rsidRPr="00424939" w:rsidRDefault="00FD06D0" w:rsidP="00274694">
      <w:pPr>
        <w:pStyle w:val="NormalwithindentAltD"/>
        <w:widowControl w:val="0"/>
      </w:pPr>
      <w:r w:rsidRPr="00424939">
        <w:t xml:space="preserve">The TB chair shall convene the TB as often as </w:t>
      </w:r>
      <w:r w:rsidR="008E1A5E" w:rsidRPr="00424939">
        <w:t xml:space="preserve">is required in </w:t>
      </w:r>
      <w:r w:rsidRPr="00424939">
        <w:t xml:space="preserve">the interest of the </w:t>
      </w:r>
      <w:bookmarkStart w:id="29" w:name="_BPDCD_18"/>
      <w:r w:rsidR="008E1A5E" w:rsidRPr="00424939">
        <w:rPr>
          <w:strike/>
          <w:color w:val="FF0000"/>
        </w:rPr>
        <w:t>c</w:t>
      </w:r>
      <w:r w:rsidRPr="00424939">
        <w:rPr>
          <w:strike/>
          <w:color w:val="FF0000"/>
        </w:rPr>
        <w:t xml:space="preserve">ollaboration </w:t>
      </w:r>
      <w:r w:rsidR="008C5C81">
        <w:rPr>
          <w:color w:val="0000FF"/>
          <w:u w:val="double"/>
        </w:rPr>
        <w:t>C</w:t>
      </w:r>
      <w:r w:rsidRPr="00424939">
        <w:rPr>
          <w:color w:val="0000FF"/>
          <w:u w:val="double"/>
        </w:rPr>
        <w:t xml:space="preserve">ollaboration </w:t>
      </w:r>
      <w:bookmarkEnd w:id="29"/>
      <w:r w:rsidRPr="00424939">
        <w:t xml:space="preserve">and at least </w:t>
      </w:r>
      <w:r w:rsidR="008E1A5E" w:rsidRPr="00424939">
        <w:t xml:space="preserve">three </w:t>
      </w:r>
      <w:r w:rsidRPr="00424939">
        <w:t>times per year</w:t>
      </w:r>
      <w:r w:rsidR="000775EC" w:rsidRPr="00424939">
        <w:t>.</w:t>
      </w:r>
    </w:p>
    <w:p w:rsidR="000775EC" w:rsidRPr="00424939" w:rsidRDefault="000775EC" w:rsidP="00274694">
      <w:pPr>
        <w:pStyle w:val="NormalwithindentAltD"/>
        <w:widowControl w:val="0"/>
      </w:pPr>
      <w:r w:rsidRPr="00424939">
        <w:t>The TB shall not constitute a quorum for any meeting unless at least 3/4 of its voting members are present.</w:t>
      </w:r>
    </w:p>
    <w:p w:rsidR="000775EC" w:rsidRPr="00424939" w:rsidRDefault="000775EC" w:rsidP="00274694">
      <w:pPr>
        <w:pStyle w:val="NormalwithindentAltD"/>
        <w:widowControl w:val="0"/>
      </w:pPr>
      <w:r w:rsidRPr="00424939">
        <w:t>All decisions of the TB will require a 3/4 majority vote of all of the voting members present.</w:t>
      </w:r>
    </w:p>
    <w:p w:rsidR="00FD06D0" w:rsidRPr="00424939" w:rsidRDefault="00FD06D0" w:rsidP="00274694">
      <w:pPr>
        <w:pStyle w:val="Rubrik3"/>
        <w:keepNext w:val="0"/>
        <w:widowControl w:val="0"/>
      </w:pPr>
      <w:r w:rsidRPr="00424939">
        <w:t xml:space="preserve">TB </w:t>
      </w:r>
      <w:r w:rsidR="006C376D" w:rsidRPr="00424939">
        <w:t>m</w:t>
      </w:r>
      <w:r w:rsidRPr="00424939">
        <w:t>inutes</w:t>
      </w:r>
    </w:p>
    <w:p w:rsidR="00FD06D0" w:rsidRPr="00424939" w:rsidRDefault="00FD06D0" w:rsidP="00274694">
      <w:pPr>
        <w:pStyle w:val="Rubrik3"/>
        <w:keepNext w:val="0"/>
        <w:widowControl w:val="0"/>
        <w:numPr>
          <w:ilvl w:val="0"/>
          <w:numId w:val="0"/>
        </w:numPr>
        <w:ind w:left="1009"/>
        <w:rPr>
          <w:u w:val="none"/>
        </w:rPr>
      </w:pPr>
      <w:r w:rsidRPr="00424939">
        <w:rPr>
          <w:szCs w:val="22"/>
          <w:u w:val="none"/>
        </w:rPr>
        <w:t xml:space="preserve">The </w:t>
      </w:r>
      <w:r w:rsidR="00CD587F" w:rsidRPr="00424939">
        <w:rPr>
          <w:u w:val="none"/>
        </w:rPr>
        <w:t xml:space="preserve">TB chair </w:t>
      </w:r>
      <w:r w:rsidR="00CD587F" w:rsidRPr="00424939">
        <w:rPr>
          <w:szCs w:val="22"/>
          <w:u w:val="none"/>
        </w:rPr>
        <w:t xml:space="preserve">shall </w:t>
      </w:r>
      <w:r w:rsidR="008E1A5E" w:rsidRPr="00424939">
        <w:rPr>
          <w:u w:val="none"/>
        </w:rPr>
        <w:t xml:space="preserve">ensure that minutes of all TB meetings are drafted and dispatched </w:t>
      </w:r>
      <w:r w:rsidRPr="00424939">
        <w:rPr>
          <w:szCs w:val="22"/>
          <w:u w:val="none"/>
        </w:rPr>
        <w:t xml:space="preserve">to all TB members by means of the </w:t>
      </w:r>
      <w:bookmarkStart w:id="30" w:name="_BPDCD_19"/>
      <w:r w:rsidR="00CD587F" w:rsidRPr="00424939">
        <w:rPr>
          <w:strike/>
          <w:color w:val="FF0000"/>
          <w:szCs w:val="22"/>
          <w:u w:val="none"/>
        </w:rPr>
        <w:t>c</w:t>
      </w:r>
      <w:r w:rsidRPr="00424939">
        <w:rPr>
          <w:strike/>
          <w:color w:val="FF0000"/>
          <w:szCs w:val="22"/>
          <w:u w:val="none"/>
        </w:rPr>
        <w:t xml:space="preserve">ollaboration </w:t>
      </w:r>
      <w:r w:rsidR="008C5C81">
        <w:rPr>
          <w:color w:val="0000FF"/>
          <w:szCs w:val="22"/>
          <w:u w:val="double"/>
        </w:rPr>
        <w:t>C</w:t>
      </w:r>
      <w:r w:rsidRPr="00424939">
        <w:rPr>
          <w:color w:val="0000FF"/>
          <w:szCs w:val="22"/>
          <w:u w:val="double"/>
        </w:rPr>
        <w:t xml:space="preserve">ollaboration </w:t>
      </w:r>
      <w:bookmarkEnd w:id="30"/>
      <w:r w:rsidRPr="00424939">
        <w:rPr>
          <w:szCs w:val="22"/>
          <w:u w:val="none"/>
        </w:rPr>
        <w:t xml:space="preserve">communications tools. The minutes shall be considered as accepted by the TB members if within 15 calendar days from receipt thereof, no member present or represented at the said meeting has objected in writing to the </w:t>
      </w:r>
      <w:r w:rsidR="00CD587F" w:rsidRPr="00424939">
        <w:rPr>
          <w:szCs w:val="22"/>
          <w:u w:val="none"/>
        </w:rPr>
        <w:t>TB chair.</w:t>
      </w:r>
      <w:r w:rsidR="00CD587F" w:rsidRPr="00424939">
        <w:rPr>
          <w:u w:val="none"/>
        </w:rPr>
        <w:t xml:space="preserve"> </w:t>
      </w:r>
      <w:r w:rsidRPr="00424939">
        <w:rPr>
          <w:u w:val="none"/>
        </w:rPr>
        <w:br/>
      </w:r>
    </w:p>
    <w:p w:rsidR="00FD06D0" w:rsidRPr="00424939" w:rsidRDefault="00FD06D0" w:rsidP="00274694">
      <w:pPr>
        <w:pStyle w:val="Rubrik2"/>
        <w:keepNext w:val="0"/>
        <w:widowControl w:val="0"/>
      </w:pPr>
      <w:r w:rsidRPr="00424939">
        <w:t>The Collaboration Board (“CB”)</w:t>
      </w:r>
    </w:p>
    <w:p w:rsidR="00FD06D0" w:rsidRPr="00424939" w:rsidRDefault="00FD06D0" w:rsidP="00274694">
      <w:pPr>
        <w:pStyle w:val="Rubrik3"/>
        <w:keepNext w:val="0"/>
        <w:widowControl w:val="0"/>
      </w:pPr>
      <w:r w:rsidRPr="00424939">
        <w:t>CB composition</w:t>
      </w:r>
    </w:p>
    <w:p w:rsidR="00FD06D0" w:rsidRPr="00424939" w:rsidRDefault="00FD06D0" w:rsidP="00274694">
      <w:pPr>
        <w:pStyle w:val="NormalwithindentAltD"/>
        <w:widowControl w:val="0"/>
      </w:pPr>
      <w:r w:rsidRPr="00424939">
        <w:t>The CB is composed of:</w:t>
      </w:r>
    </w:p>
    <w:p w:rsidR="00FD06D0" w:rsidRPr="00424939" w:rsidRDefault="008E1A5E" w:rsidP="00274694">
      <w:pPr>
        <w:pStyle w:val="Listlevel1aAlt5"/>
        <w:widowControl w:val="0"/>
        <w:numPr>
          <w:ilvl w:val="0"/>
          <w:numId w:val="46"/>
        </w:numPr>
      </w:pPr>
      <w:r w:rsidRPr="00424939">
        <w:t>o</w:t>
      </w:r>
      <w:r w:rsidR="00FD06D0" w:rsidRPr="00424939">
        <w:t xml:space="preserve">ne representative per </w:t>
      </w:r>
      <w:r w:rsidR="00F820AF" w:rsidRPr="00424939">
        <w:t>Collaborator</w:t>
      </w:r>
      <w:r w:rsidRPr="00424939">
        <w:t>;</w:t>
      </w:r>
    </w:p>
    <w:p w:rsidR="00FD06D0" w:rsidRPr="00424939" w:rsidRDefault="00FD06D0" w:rsidP="00274694">
      <w:pPr>
        <w:pStyle w:val="Listlevel1aAlt5"/>
        <w:widowControl w:val="0"/>
      </w:pPr>
      <w:r w:rsidRPr="00424939">
        <w:t>the ESS General Director</w:t>
      </w:r>
      <w:r w:rsidR="00E634FD" w:rsidRPr="00424939">
        <w:t xml:space="preserve"> (without voting rights)</w:t>
      </w:r>
      <w:r w:rsidR="008E1A5E" w:rsidRPr="00424939">
        <w:t>;</w:t>
      </w:r>
      <w:r w:rsidR="008C225D">
        <w:t xml:space="preserve"> </w:t>
      </w:r>
      <w:r w:rsidR="008E1A5E" w:rsidRPr="00424939">
        <w:t>and</w:t>
      </w:r>
    </w:p>
    <w:p w:rsidR="00FD06D0" w:rsidRPr="00424939" w:rsidRDefault="00FD06D0" w:rsidP="00274694">
      <w:pPr>
        <w:pStyle w:val="Listlevel1aAlt5"/>
        <w:widowControl w:val="0"/>
      </w:pPr>
      <w:r w:rsidRPr="00424939">
        <w:t xml:space="preserve">the </w:t>
      </w:r>
      <w:r w:rsidR="00A20CB4" w:rsidRPr="00424939">
        <w:t>MT</w:t>
      </w:r>
      <w:r w:rsidR="00E634FD" w:rsidRPr="00424939">
        <w:t xml:space="preserve"> (without voting rights)</w:t>
      </w:r>
      <w:r w:rsidR="008E1A5E" w:rsidRPr="00424939">
        <w:t>.</w:t>
      </w:r>
    </w:p>
    <w:p w:rsidR="00FD06D0" w:rsidRPr="00424939" w:rsidRDefault="00FD06D0" w:rsidP="00274694">
      <w:pPr>
        <w:pStyle w:val="Rubrik3"/>
        <w:keepNext w:val="0"/>
        <w:widowControl w:val="0"/>
      </w:pPr>
      <w:r w:rsidRPr="00424939">
        <w:t>Chair of the CB</w:t>
      </w:r>
      <w:r w:rsidR="008E1A5E" w:rsidRPr="00424939">
        <w:t>;</w:t>
      </w:r>
      <w:r w:rsidRPr="00424939">
        <w:t xml:space="preserve"> elected chair</w:t>
      </w:r>
    </w:p>
    <w:p w:rsidR="00FD06D0" w:rsidRPr="00424939" w:rsidRDefault="00FD06D0" w:rsidP="00274694">
      <w:pPr>
        <w:pStyle w:val="Rubrik3"/>
        <w:keepNext w:val="0"/>
        <w:widowControl w:val="0"/>
        <w:numPr>
          <w:ilvl w:val="0"/>
          <w:numId w:val="0"/>
        </w:numPr>
        <w:ind w:left="1009"/>
        <w:rPr>
          <w:u w:val="none"/>
        </w:rPr>
      </w:pPr>
      <w:r w:rsidRPr="00424939">
        <w:rPr>
          <w:u w:val="none"/>
        </w:rPr>
        <w:t>At the first meeting of the CB</w:t>
      </w:r>
      <w:r w:rsidR="008E1A5E" w:rsidRPr="00424939">
        <w:rPr>
          <w:u w:val="none"/>
        </w:rPr>
        <w:t>,</w:t>
      </w:r>
      <w:r w:rsidRPr="00424939">
        <w:rPr>
          <w:u w:val="none"/>
        </w:rPr>
        <w:t xml:space="preserve"> one of the members shall be appointed as </w:t>
      </w:r>
      <w:r w:rsidR="000775EC" w:rsidRPr="00424939">
        <w:rPr>
          <w:u w:val="none"/>
        </w:rPr>
        <w:t>c</w:t>
      </w:r>
      <w:r w:rsidRPr="00424939">
        <w:rPr>
          <w:u w:val="none"/>
        </w:rPr>
        <w:t>hair for a one</w:t>
      </w:r>
      <w:r w:rsidR="008E1A5E" w:rsidRPr="00424939">
        <w:rPr>
          <w:u w:val="none"/>
        </w:rPr>
        <w:t>-</w:t>
      </w:r>
      <w:r w:rsidRPr="00424939">
        <w:rPr>
          <w:u w:val="none"/>
        </w:rPr>
        <w:t>year term</w:t>
      </w:r>
      <w:r w:rsidR="00122BDB" w:rsidRPr="00424939">
        <w:rPr>
          <w:u w:val="none"/>
        </w:rPr>
        <w:t xml:space="preserve"> w</w:t>
      </w:r>
      <w:r w:rsidRPr="00424939">
        <w:rPr>
          <w:u w:val="none"/>
        </w:rPr>
        <w:t xml:space="preserve">ith the simple majority of the votes of the </w:t>
      </w:r>
      <w:r w:rsidR="000775EC" w:rsidRPr="00424939">
        <w:rPr>
          <w:u w:val="none"/>
        </w:rPr>
        <w:t xml:space="preserve">voting </w:t>
      </w:r>
      <w:r w:rsidRPr="00424939">
        <w:rPr>
          <w:u w:val="none"/>
        </w:rPr>
        <w:t>CB members</w:t>
      </w:r>
      <w:r w:rsidR="00E634FD" w:rsidRPr="00424939">
        <w:rPr>
          <w:u w:val="none"/>
        </w:rPr>
        <w:t xml:space="preserve"> </w:t>
      </w:r>
      <w:r w:rsidRPr="00424939">
        <w:rPr>
          <w:u w:val="none"/>
        </w:rPr>
        <w:t>present. At the end of the one</w:t>
      </w:r>
      <w:r w:rsidR="008E1A5E" w:rsidRPr="00424939">
        <w:rPr>
          <w:u w:val="none"/>
        </w:rPr>
        <w:t>-</w:t>
      </w:r>
      <w:r w:rsidRPr="00424939">
        <w:rPr>
          <w:u w:val="none"/>
        </w:rPr>
        <w:t xml:space="preserve">year period, a new </w:t>
      </w:r>
      <w:r w:rsidR="000775EC" w:rsidRPr="00424939">
        <w:rPr>
          <w:u w:val="none"/>
        </w:rPr>
        <w:t>c</w:t>
      </w:r>
      <w:r w:rsidRPr="00424939">
        <w:rPr>
          <w:u w:val="none"/>
        </w:rPr>
        <w:t xml:space="preserve">hair </w:t>
      </w:r>
      <w:r w:rsidR="00122BDB" w:rsidRPr="00424939">
        <w:rPr>
          <w:u w:val="none"/>
        </w:rPr>
        <w:t>shall</w:t>
      </w:r>
      <w:r w:rsidRPr="00424939">
        <w:rPr>
          <w:u w:val="none"/>
        </w:rPr>
        <w:t xml:space="preserve"> be appointed applying the same rules and for the same period of time. </w:t>
      </w:r>
      <w:r w:rsidR="00122BDB" w:rsidRPr="00424939">
        <w:rPr>
          <w:u w:val="none"/>
        </w:rPr>
        <w:t xml:space="preserve">The chair position shall rotate among the Parties, </w:t>
      </w:r>
      <w:r w:rsidR="00DB18CB" w:rsidRPr="00424939">
        <w:rPr>
          <w:u w:val="none"/>
        </w:rPr>
        <w:t xml:space="preserve">unless </w:t>
      </w:r>
      <w:r w:rsidR="00DE37A6" w:rsidRPr="00424939">
        <w:rPr>
          <w:u w:val="none"/>
        </w:rPr>
        <w:t xml:space="preserve">the </w:t>
      </w:r>
      <w:r w:rsidR="00DB18CB" w:rsidRPr="00424939">
        <w:rPr>
          <w:u w:val="none"/>
        </w:rPr>
        <w:t>Parties agree that</w:t>
      </w:r>
      <w:r w:rsidR="00122BDB" w:rsidRPr="00424939">
        <w:rPr>
          <w:u w:val="none"/>
        </w:rPr>
        <w:t xml:space="preserve"> </w:t>
      </w:r>
      <w:r w:rsidR="00DB18CB" w:rsidRPr="00424939">
        <w:rPr>
          <w:u w:val="none"/>
        </w:rPr>
        <w:t>t</w:t>
      </w:r>
      <w:r w:rsidRPr="00424939">
        <w:rPr>
          <w:u w:val="none"/>
        </w:rPr>
        <w:t xml:space="preserve">he </w:t>
      </w:r>
      <w:r w:rsidR="000775EC" w:rsidRPr="00424939">
        <w:rPr>
          <w:u w:val="none"/>
        </w:rPr>
        <w:t>c</w:t>
      </w:r>
      <w:r w:rsidRPr="00424939">
        <w:rPr>
          <w:u w:val="none"/>
        </w:rPr>
        <w:t>hair can be appointed for a second o</w:t>
      </w:r>
      <w:r w:rsidR="008E1A5E" w:rsidRPr="00424939">
        <w:rPr>
          <w:u w:val="none"/>
        </w:rPr>
        <w:t>r</w:t>
      </w:r>
      <w:r w:rsidRPr="00424939">
        <w:rPr>
          <w:u w:val="none"/>
        </w:rPr>
        <w:t xml:space="preserve"> subsequent period.</w:t>
      </w:r>
    </w:p>
    <w:p w:rsidR="00FD06D0" w:rsidRPr="00424939" w:rsidRDefault="00FD06D0" w:rsidP="00274694">
      <w:pPr>
        <w:pStyle w:val="NormalwithindentAltD"/>
        <w:widowControl w:val="0"/>
      </w:pPr>
      <w:r w:rsidRPr="00424939">
        <w:t xml:space="preserve">The </w:t>
      </w:r>
      <w:r w:rsidR="000775EC" w:rsidRPr="00424939">
        <w:t>CB c</w:t>
      </w:r>
      <w:r w:rsidRPr="00424939">
        <w:t>hair shall:</w:t>
      </w:r>
    </w:p>
    <w:p w:rsidR="00FD06D0" w:rsidRPr="00424939" w:rsidRDefault="008E1A5E" w:rsidP="00274694">
      <w:pPr>
        <w:pStyle w:val="Listlevel1aAlt5"/>
        <w:widowControl w:val="0"/>
        <w:numPr>
          <w:ilvl w:val="0"/>
          <w:numId w:val="47"/>
        </w:numPr>
      </w:pPr>
      <w:r w:rsidRPr="00424939">
        <w:t>c</w:t>
      </w:r>
      <w:r w:rsidR="00FD06D0" w:rsidRPr="00424939">
        <w:t>onvene the CB meetings</w:t>
      </w:r>
      <w:r w:rsidRPr="00424939">
        <w:t>; and</w:t>
      </w:r>
    </w:p>
    <w:p w:rsidR="00FD06D0" w:rsidRPr="00424939" w:rsidRDefault="008E1A5E" w:rsidP="00274694">
      <w:pPr>
        <w:pStyle w:val="Listlevel1aAlt5"/>
        <w:widowControl w:val="0"/>
      </w:pPr>
      <w:r w:rsidRPr="00424939">
        <w:t>s</w:t>
      </w:r>
      <w:r w:rsidR="00FD06D0" w:rsidRPr="00424939">
        <w:t>et the agenda for the CB meetings</w:t>
      </w:r>
      <w:r w:rsidRPr="00424939">
        <w:t>.</w:t>
      </w:r>
    </w:p>
    <w:p w:rsidR="00FD06D0" w:rsidRPr="00424939" w:rsidRDefault="00FD06D0" w:rsidP="00274694">
      <w:pPr>
        <w:pStyle w:val="Rubrik3"/>
        <w:keepNext w:val="0"/>
        <w:widowControl w:val="0"/>
      </w:pPr>
      <w:r w:rsidRPr="00424939">
        <w:t>CB role</w:t>
      </w:r>
    </w:p>
    <w:p w:rsidR="00FD06D0" w:rsidRPr="00424939" w:rsidRDefault="00FD06D0" w:rsidP="00274694">
      <w:pPr>
        <w:pStyle w:val="NormalwithindentAltD"/>
        <w:widowControl w:val="0"/>
      </w:pPr>
      <w:r w:rsidRPr="00424939">
        <w:rPr>
          <w:szCs w:val="22"/>
        </w:rPr>
        <w:t xml:space="preserve">The CB will be responsible for all decisions dealing with the activity planning, all deliverables, arbitration of conflicts brought to it by the </w:t>
      </w:r>
      <w:r w:rsidR="00A20CB4" w:rsidRPr="00424939">
        <w:rPr>
          <w:szCs w:val="22"/>
        </w:rPr>
        <w:t>MT</w:t>
      </w:r>
      <w:r w:rsidRPr="00424939">
        <w:rPr>
          <w:szCs w:val="22"/>
        </w:rPr>
        <w:t xml:space="preserve"> and the allocation of the resources.</w:t>
      </w:r>
    </w:p>
    <w:p w:rsidR="00FD06D0" w:rsidRPr="00424939" w:rsidRDefault="00FD06D0" w:rsidP="00274694">
      <w:pPr>
        <w:pStyle w:val="Rubrik3"/>
        <w:keepNext w:val="0"/>
        <w:widowControl w:val="0"/>
      </w:pPr>
      <w:r w:rsidRPr="00424939">
        <w:t>CB meetings</w:t>
      </w:r>
    </w:p>
    <w:p w:rsidR="00FD06D0" w:rsidRPr="00424939" w:rsidRDefault="00FD06D0" w:rsidP="00274694">
      <w:pPr>
        <w:pStyle w:val="NormalwithindentAltD"/>
        <w:widowControl w:val="0"/>
      </w:pPr>
      <w:r w:rsidRPr="00424939">
        <w:t xml:space="preserve">The CB chair shall convene the </w:t>
      </w:r>
      <w:r w:rsidR="0045731D" w:rsidRPr="00424939">
        <w:t>C</w:t>
      </w:r>
      <w:r w:rsidRPr="00424939">
        <w:t xml:space="preserve">B as often as </w:t>
      </w:r>
      <w:r w:rsidR="008E1A5E" w:rsidRPr="00424939">
        <w:t xml:space="preserve">is required </w:t>
      </w:r>
      <w:r w:rsidRPr="00424939">
        <w:t xml:space="preserve">the interest of the </w:t>
      </w:r>
      <w:bookmarkStart w:id="31" w:name="_BPDCD_20"/>
      <w:r w:rsidR="008E1A5E" w:rsidRPr="00424939">
        <w:rPr>
          <w:strike/>
          <w:color w:val="FF0000"/>
        </w:rPr>
        <w:t>c</w:t>
      </w:r>
      <w:r w:rsidRPr="00424939">
        <w:rPr>
          <w:strike/>
          <w:color w:val="FF0000"/>
        </w:rPr>
        <w:t xml:space="preserve">ollaboration </w:t>
      </w:r>
      <w:r w:rsidR="008C5C81">
        <w:rPr>
          <w:color w:val="0000FF"/>
          <w:u w:val="double"/>
        </w:rPr>
        <w:t>C</w:t>
      </w:r>
      <w:r w:rsidRPr="00424939">
        <w:rPr>
          <w:color w:val="0000FF"/>
          <w:u w:val="double"/>
        </w:rPr>
        <w:t xml:space="preserve">ollaboration </w:t>
      </w:r>
      <w:bookmarkEnd w:id="31"/>
      <w:r w:rsidRPr="00424939">
        <w:t xml:space="preserve">and at least </w:t>
      </w:r>
      <w:r w:rsidR="008E1A5E" w:rsidRPr="00424939">
        <w:t xml:space="preserve">once </w:t>
      </w:r>
      <w:r w:rsidRPr="00424939">
        <w:t>per year</w:t>
      </w:r>
      <w:r w:rsidR="000775EC" w:rsidRPr="00424939">
        <w:t>.</w:t>
      </w:r>
    </w:p>
    <w:p w:rsidR="000775EC" w:rsidRPr="00424939" w:rsidRDefault="000775EC" w:rsidP="00274694">
      <w:pPr>
        <w:pStyle w:val="NormalwithindentAltD"/>
        <w:widowControl w:val="0"/>
      </w:pPr>
      <w:r w:rsidRPr="00424939">
        <w:t>The CB shall not constitute a quorum for any meeting unless at least 3/4 of its voting members are present.</w:t>
      </w:r>
    </w:p>
    <w:p w:rsidR="000775EC" w:rsidRPr="00424939" w:rsidRDefault="000775EC" w:rsidP="00274694">
      <w:pPr>
        <w:pStyle w:val="NormalwithindentAltD"/>
        <w:widowControl w:val="0"/>
      </w:pPr>
      <w:r w:rsidRPr="00424939">
        <w:t>All decisions of the CB will require a 3/4 majority vote of all of the voting members present.</w:t>
      </w:r>
    </w:p>
    <w:p w:rsidR="00FD06D0" w:rsidRPr="00424939" w:rsidRDefault="00FD06D0" w:rsidP="00274694">
      <w:pPr>
        <w:pStyle w:val="Rubrik3"/>
        <w:keepNext w:val="0"/>
        <w:widowControl w:val="0"/>
      </w:pPr>
      <w:r w:rsidRPr="00424939">
        <w:t xml:space="preserve">CB </w:t>
      </w:r>
      <w:r w:rsidR="006C376D" w:rsidRPr="00424939">
        <w:t>m</w:t>
      </w:r>
      <w:r w:rsidRPr="00424939">
        <w:t>inutes</w:t>
      </w:r>
    </w:p>
    <w:p w:rsidR="00F21C6C" w:rsidRPr="00424939" w:rsidRDefault="00FD06D0" w:rsidP="00274694">
      <w:pPr>
        <w:pStyle w:val="Rubrik3"/>
        <w:keepNext w:val="0"/>
        <w:widowControl w:val="0"/>
        <w:numPr>
          <w:ilvl w:val="0"/>
          <w:numId w:val="0"/>
        </w:numPr>
        <w:ind w:left="1009"/>
        <w:rPr>
          <w:u w:val="none"/>
        </w:rPr>
      </w:pPr>
      <w:r w:rsidRPr="00424939">
        <w:rPr>
          <w:u w:val="none"/>
        </w:rPr>
        <w:t xml:space="preserve">The </w:t>
      </w:r>
      <w:r w:rsidR="00D01614" w:rsidRPr="00424939">
        <w:rPr>
          <w:u w:val="none"/>
        </w:rPr>
        <w:t>CB c</w:t>
      </w:r>
      <w:r w:rsidRPr="00424939">
        <w:rPr>
          <w:u w:val="none"/>
        </w:rPr>
        <w:t xml:space="preserve">hair shall </w:t>
      </w:r>
      <w:r w:rsidR="008E1A5E" w:rsidRPr="00424939">
        <w:rPr>
          <w:u w:val="none"/>
        </w:rPr>
        <w:t xml:space="preserve">ensure that minutes of all CB meetings are drafted and dispatched </w:t>
      </w:r>
      <w:r w:rsidRPr="00424939">
        <w:rPr>
          <w:u w:val="none"/>
        </w:rPr>
        <w:t xml:space="preserve">to all CB members by means of the Collaboration communications tools. The minutes shall be considered as accepted by the CB members if within 15 calendar days from receipt thereof, no member present or represented at the said meeting has objected in writing to the </w:t>
      </w:r>
      <w:r w:rsidR="00D01614" w:rsidRPr="00424939">
        <w:rPr>
          <w:u w:val="none"/>
        </w:rPr>
        <w:t>CB c</w:t>
      </w:r>
      <w:r w:rsidRPr="00424939">
        <w:rPr>
          <w:u w:val="none"/>
        </w:rPr>
        <w:t>hair</w:t>
      </w:r>
      <w:r w:rsidR="002B47D2" w:rsidRPr="00424939">
        <w:rPr>
          <w:u w:val="none"/>
        </w:rPr>
        <w:t>.</w:t>
      </w:r>
    </w:p>
    <w:p w:rsidR="007A3267" w:rsidRPr="00424939" w:rsidRDefault="002E6D59" w:rsidP="00274694">
      <w:pPr>
        <w:pStyle w:val="Rubrik3"/>
        <w:keepNext w:val="0"/>
        <w:widowControl w:val="0"/>
      </w:pPr>
      <w:r w:rsidRPr="00424939">
        <w:t>Minority rights</w:t>
      </w:r>
    </w:p>
    <w:p w:rsidR="007A3267" w:rsidRPr="00424939" w:rsidRDefault="00063F5F" w:rsidP="00274694">
      <w:pPr>
        <w:pStyle w:val="Rubrik3"/>
        <w:keepNext w:val="0"/>
        <w:widowControl w:val="0"/>
        <w:numPr>
          <w:ilvl w:val="0"/>
          <w:numId w:val="0"/>
        </w:numPr>
        <w:ind w:left="1009"/>
        <w:rPr>
          <w:u w:val="none"/>
        </w:rPr>
      </w:pPr>
      <w:r w:rsidRPr="00424939">
        <w:rPr>
          <w:u w:val="none"/>
        </w:rPr>
        <w:t xml:space="preserve">If a </w:t>
      </w:r>
      <w:r w:rsidR="00F820AF" w:rsidRPr="00424939">
        <w:rPr>
          <w:u w:val="none"/>
        </w:rPr>
        <w:t>Collaborator</w:t>
      </w:r>
      <w:r w:rsidRPr="00424939">
        <w:rPr>
          <w:u w:val="none"/>
        </w:rPr>
        <w:t xml:space="preserve"> can show that its own work, time for performance, costs, liabilities, intellectual property rights or other legitimate interests would be severely affected by a decision of the CB</w:t>
      </w:r>
      <w:r w:rsidR="00A05763" w:rsidRPr="00424939">
        <w:rPr>
          <w:u w:val="none"/>
        </w:rPr>
        <w:t>, it</w:t>
      </w:r>
      <w:r w:rsidRPr="00424939">
        <w:rPr>
          <w:u w:val="none"/>
        </w:rPr>
        <w:t xml:space="preserve"> may exercise a veto with respect to the corresponding decision or relevant part of the decision.</w:t>
      </w:r>
    </w:p>
    <w:p w:rsidR="006C376D" w:rsidRPr="00424939" w:rsidRDefault="006C376D" w:rsidP="00274694">
      <w:pPr>
        <w:pStyle w:val="Rubrik2"/>
        <w:keepNext w:val="0"/>
        <w:widowControl w:val="0"/>
      </w:pPr>
      <w:r w:rsidRPr="00424939">
        <w:t xml:space="preserve">Inclusion of new </w:t>
      </w:r>
      <w:r w:rsidR="00F820AF" w:rsidRPr="00424939">
        <w:t>Collaborator</w:t>
      </w:r>
      <w:r w:rsidRPr="00424939">
        <w:t>s</w:t>
      </w:r>
    </w:p>
    <w:p w:rsidR="0058000C" w:rsidRPr="00424939" w:rsidRDefault="0058000C" w:rsidP="00274694">
      <w:pPr>
        <w:pStyle w:val="NormalwithindentAltD"/>
        <w:widowControl w:val="0"/>
      </w:pPr>
      <w:r w:rsidRPr="00424939">
        <w:t>Subject to a prior decision by the CB, a</w:t>
      </w:r>
      <w:r w:rsidR="00F46328" w:rsidRPr="00424939">
        <w:t xml:space="preserve"> new </w:t>
      </w:r>
      <w:r w:rsidR="00F820AF" w:rsidRPr="00424939">
        <w:t>Collaborator</w:t>
      </w:r>
      <w:r w:rsidR="00F46328" w:rsidRPr="00424939">
        <w:t xml:space="preserve"> may join </w:t>
      </w:r>
      <w:r w:rsidR="008C5C81">
        <w:t xml:space="preserve">the </w:t>
      </w:r>
      <w:bookmarkStart w:id="32" w:name="_BPDCD_21"/>
      <w:r w:rsidRPr="00424939">
        <w:rPr>
          <w:strike/>
          <w:color w:val="FF0000"/>
        </w:rPr>
        <w:t xml:space="preserve">collaboration </w:t>
      </w:r>
      <w:r w:rsidR="008C5C81">
        <w:rPr>
          <w:color w:val="0000FF"/>
          <w:u w:val="double"/>
        </w:rPr>
        <w:t>C</w:t>
      </w:r>
      <w:r w:rsidRPr="00424939">
        <w:rPr>
          <w:color w:val="0000FF"/>
          <w:u w:val="double"/>
        </w:rPr>
        <w:t xml:space="preserve">ollaboration </w:t>
      </w:r>
      <w:bookmarkEnd w:id="32"/>
      <w:r w:rsidRPr="00424939">
        <w:t xml:space="preserve">and enter </w:t>
      </w:r>
      <w:r w:rsidR="00F46328" w:rsidRPr="00424939">
        <w:t xml:space="preserve">as a party to this Agreement. </w:t>
      </w:r>
      <w:r w:rsidRPr="00424939">
        <w:t xml:space="preserve">The Parties agree that the CB shall </w:t>
      </w:r>
      <w:r w:rsidR="00FC6F9D" w:rsidRPr="00424939">
        <w:t xml:space="preserve">normally accept the inclusion of a new </w:t>
      </w:r>
      <w:r w:rsidR="00F820AF" w:rsidRPr="00424939">
        <w:t>Collaborator</w:t>
      </w:r>
      <w:r w:rsidR="00FC6F9D" w:rsidRPr="00424939">
        <w:t xml:space="preserve"> only if </w:t>
      </w:r>
      <w:r w:rsidR="00726774" w:rsidRPr="00424939">
        <w:t xml:space="preserve">such </w:t>
      </w:r>
      <w:r w:rsidR="00F820AF" w:rsidRPr="00424939">
        <w:t>Collaborator</w:t>
      </w:r>
      <w:r w:rsidR="00FC6F9D" w:rsidRPr="00424939">
        <w:t xml:space="preserve">’s contribution to the Project represents more than one </w:t>
      </w:r>
      <w:r w:rsidR="00445316" w:rsidRPr="00424939">
        <w:t>full time equivalent (</w:t>
      </w:r>
      <w:r w:rsidR="00FC6F9D" w:rsidRPr="00424939">
        <w:t>FTE</w:t>
      </w:r>
      <w:r w:rsidR="00445316" w:rsidRPr="00424939">
        <w:t>)</w:t>
      </w:r>
      <w:r w:rsidR="00FC6F9D" w:rsidRPr="00424939">
        <w:t>.</w:t>
      </w:r>
    </w:p>
    <w:p w:rsidR="00134D85" w:rsidRPr="00424939" w:rsidRDefault="0058000C" w:rsidP="00274694">
      <w:pPr>
        <w:pStyle w:val="NormalwithindentAltD"/>
        <w:widowControl w:val="0"/>
      </w:pPr>
      <w:r w:rsidRPr="00424939">
        <w:t xml:space="preserve">The inclusion of a new </w:t>
      </w:r>
      <w:r w:rsidR="00F820AF" w:rsidRPr="00424939">
        <w:t>Collaborator</w:t>
      </w:r>
      <w:r w:rsidRPr="00424939">
        <w:t xml:space="preserve"> </w:t>
      </w:r>
      <w:r w:rsidR="006C376D" w:rsidRPr="00424939">
        <w:t xml:space="preserve">becomes effective on the date </w:t>
      </w:r>
      <w:r w:rsidRPr="00424939">
        <w:t xml:space="preserve">decided by the CB and requires that the new </w:t>
      </w:r>
      <w:r w:rsidR="00F820AF" w:rsidRPr="00424939">
        <w:t>Collaborator</w:t>
      </w:r>
      <w:r w:rsidRPr="00424939">
        <w:t xml:space="preserve"> signs a written accession agreement under which it agrees to comply with all the </w:t>
      </w:r>
      <w:r w:rsidR="00FC6F9D" w:rsidRPr="00424939">
        <w:t xml:space="preserve">terms and conditions of </w:t>
      </w:r>
      <w:r w:rsidRPr="00424939">
        <w:t xml:space="preserve">this Agreement. </w:t>
      </w:r>
    </w:p>
    <w:p w:rsidR="00726774" w:rsidRPr="00424939" w:rsidRDefault="00445316" w:rsidP="00274694">
      <w:pPr>
        <w:pStyle w:val="NormalwithindentAltD"/>
        <w:widowControl w:val="0"/>
      </w:pPr>
      <w:r w:rsidRPr="00424939">
        <w:t xml:space="preserve">Following the inclusion of a </w:t>
      </w:r>
      <w:r w:rsidR="00726774" w:rsidRPr="00424939">
        <w:t xml:space="preserve">new </w:t>
      </w:r>
      <w:r w:rsidR="00F820AF" w:rsidRPr="00424939">
        <w:t>Collaborator</w:t>
      </w:r>
      <w:r w:rsidRPr="00424939">
        <w:t xml:space="preserve">, the new </w:t>
      </w:r>
      <w:r w:rsidR="00F820AF" w:rsidRPr="00424939">
        <w:t>Collaborator</w:t>
      </w:r>
      <w:r w:rsidRPr="00424939">
        <w:t xml:space="preserve"> </w:t>
      </w:r>
      <w:r w:rsidR="00726774" w:rsidRPr="00424939">
        <w:t xml:space="preserve">shall have </w:t>
      </w:r>
      <w:r w:rsidRPr="00424939">
        <w:t xml:space="preserve">all </w:t>
      </w:r>
      <w:r w:rsidR="00726774" w:rsidRPr="00424939">
        <w:t xml:space="preserve">the rights and obligations </w:t>
      </w:r>
      <w:r w:rsidRPr="00424939">
        <w:t xml:space="preserve">conferred upon the Parties under this Agreement, including the right </w:t>
      </w:r>
      <w:r w:rsidR="00726774" w:rsidRPr="00424939">
        <w:t>to be represented in the CB as set out in Article 3.4.1 (a) above.</w:t>
      </w:r>
    </w:p>
    <w:p w:rsidR="006C376D" w:rsidRPr="00424939" w:rsidRDefault="00726774" w:rsidP="00274694">
      <w:pPr>
        <w:pStyle w:val="NormalwithindentAltD"/>
        <w:widowControl w:val="0"/>
      </w:pPr>
      <w:r w:rsidRPr="00424939">
        <w:t xml:space="preserve">A </w:t>
      </w:r>
      <w:r w:rsidR="006C376D" w:rsidRPr="00424939">
        <w:t xml:space="preserve">new </w:t>
      </w:r>
      <w:r w:rsidR="00F820AF" w:rsidRPr="00424939">
        <w:t>Collaborator</w:t>
      </w:r>
      <w:r w:rsidR="006C376D" w:rsidRPr="00424939">
        <w:t xml:space="preserve"> shall have </w:t>
      </w:r>
      <w:r w:rsidRPr="00424939">
        <w:t>A</w:t>
      </w:r>
      <w:r w:rsidR="006C376D" w:rsidRPr="00424939">
        <w:t xml:space="preserve">ccess </w:t>
      </w:r>
      <w:r w:rsidRPr="00424939">
        <w:t xml:space="preserve">Rights </w:t>
      </w:r>
      <w:r w:rsidR="006C376D" w:rsidRPr="00424939">
        <w:t xml:space="preserve">to the Pre-Existing Know-How </w:t>
      </w:r>
      <w:r w:rsidRPr="00424939">
        <w:t xml:space="preserve">and Knowledge </w:t>
      </w:r>
      <w:r w:rsidR="006C376D" w:rsidRPr="00424939">
        <w:t xml:space="preserve">of the other </w:t>
      </w:r>
      <w:r w:rsidRPr="00424939">
        <w:t xml:space="preserve">Parties </w:t>
      </w:r>
      <w:r w:rsidR="00FC6F9D" w:rsidRPr="00424939">
        <w:t xml:space="preserve">on the terms and conditions set out in Article 4.4 below. </w:t>
      </w:r>
      <w:r w:rsidRPr="00424939">
        <w:t xml:space="preserve">As set out in Article 4.4.3.2 below, a Party may exclude specific Pre-Existing Know-How from its obligation to grant Access Rights to a new </w:t>
      </w:r>
      <w:r w:rsidR="00F820AF" w:rsidRPr="00424939">
        <w:t>Collaborator</w:t>
      </w:r>
      <w:r w:rsidRPr="00424939">
        <w:t xml:space="preserve"> by means of a written agreement between the Parties established before the new </w:t>
      </w:r>
      <w:r w:rsidR="00F820AF" w:rsidRPr="00424939">
        <w:t>Collaborator</w:t>
      </w:r>
      <w:r w:rsidRPr="00424939">
        <w:t xml:space="preserve"> joins. </w:t>
      </w:r>
    </w:p>
    <w:p w:rsidR="000D089A" w:rsidRPr="00424939" w:rsidRDefault="004B0CF1" w:rsidP="00274694">
      <w:pPr>
        <w:pStyle w:val="Rubrik1"/>
        <w:keepNext w:val="0"/>
        <w:widowControl w:val="0"/>
      </w:pPr>
      <w:bookmarkStart w:id="33" w:name="_Ref271896069"/>
      <w:bookmarkStart w:id="34" w:name="_Toc370204817"/>
      <w:r w:rsidRPr="00424939">
        <w:t>INTELLECTUAL PROPERTY</w:t>
      </w:r>
      <w:bookmarkEnd w:id="33"/>
      <w:r w:rsidRPr="00424939">
        <w:t xml:space="preserve"> </w:t>
      </w:r>
      <w:r w:rsidR="00514037" w:rsidRPr="00424939">
        <w:t>rights</w:t>
      </w:r>
      <w:r w:rsidR="00292F03" w:rsidRPr="00424939">
        <w:t xml:space="preserve"> AND CONFIDENTIALITY</w:t>
      </w:r>
      <w:bookmarkEnd w:id="34"/>
    </w:p>
    <w:p w:rsidR="003B0821" w:rsidRPr="00424939" w:rsidRDefault="003B0821" w:rsidP="00274694">
      <w:pPr>
        <w:pStyle w:val="Rubrik2"/>
        <w:keepNext w:val="0"/>
        <w:widowControl w:val="0"/>
      </w:pPr>
      <w:r w:rsidRPr="00424939">
        <w:t>General</w:t>
      </w:r>
    </w:p>
    <w:p w:rsidR="003B0821" w:rsidRPr="00424939" w:rsidRDefault="003B0821" w:rsidP="00274694">
      <w:pPr>
        <w:pStyle w:val="Rubrik3"/>
        <w:keepNext w:val="0"/>
        <w:widowControl w:val="0"/>
      </w:pPr>
      <w:r w:rsidRPr="00424939">
        <w:rPr>
          <w:u w:val="none"/>
        </w:rPr>
        <w:t xml:space="preserve">The Design Contracts set out the rights and obligations as between ESS AB and each </w:t>
      </w:r>
      <w:r w:rsidR="00F820AF" w:rsidRPr="00424939">
        <w:rPr>
          <w:u w:val="none"/>
        </w:rPr>
        <w:t>Collaborator</w:t>
      </w:r>
      <w:r w:rsidRPr="00424939">
        <w:rPr>
          <w:u w:val="none"/>
        </w:rPr>
        <w:t xml:space="preserve"> with respect to Pre-Existing Know-How and Knowledge. This Agreement sets out mutual rights and obligations of all the Parties with respect to Pre-Existing Know-How and Know</w:t>
      </w:r>
      <w:r w:rsidR="00737C48" w:rsidRPr="00424939">
        <w:rPr>
          <w:u w:val="none"/>
        </w:rPr>
        <w:softHyphen/>
      </w:r>
      <w:r w:rsidRPr="00424939">
        <w:rPr>
          <w:u w:val="none"/>
        </w:rPr>
        <w:t>ledge. For the avoidance of doubt, nothing herein shall limit the rights of ESS AB under any of the Design Contracts.</w:t>
      </w:r>
    </w:p>
    <w:p w:rsidR="0011459D" w:rsidRPr="00424939" w:rsidRDefault="0011459D" w:rsidP="00274694">
      <w:pPr>
        <w:pStyle w:val="Rubrik2"/>
        <w:keepNext w:val="0"/>
        <w:widowControl w:val="0"/>
      </w:pPr>
      <w:r w:rsidRPr="00424939">
        <w:t>Pre-Existing Know-How</w:t>
      </w:r>
    </w:p>
    <w:p w:rsidR="00445316" w:rsidRPr="00424939" w:rsidRDefault="008C18AD" w:rsidP="00274694">
      <w:pPr>
        <w:pStyle w:val="Rubrik3"/>
        <w:keepNext w:val="0"/>
        <w:widowControl w:val="0"/>
        <w:spacing w:after="0"/>
        <w:rPr>
          <w:b/>
          <w:szCs w:val="22"/>
        </w:rPr>
      </w:pPr>
      <w:r w:rsidRPr="00424939">
        <w:rPr>
          <w:u w:val="none"/>
        </w:rPr>
        <w:t>Each Party is and remains the sole owner of its Pre-</w:t>
      </w:r>
      <w:r w:rsidR="0011459D" w:rsidRPr="00424939">
        <w:rPr>
          <w:u w:val="none"/>
        </w:rPr>
        <w:t>E</w:t>
      </w:r>
      <w:r w:rsidRPr="00424939">
        <w:rPr>
          <w:u w:val="none"/>
        </w:rPr>
        <w:t xml:space="preserve">xisting </w:t>
      </w:r>
      <w:r w:rsidR="0011459D" w:rsidRPr="00424939">
        <w:rPr>
          <w:u w:val="none"/>
        </w:rPr>
        <w:t>K</w:t>
      </w:r>
      <w:r w:rsidRPr="00424939">
        <w:rPr>
          <w:u w:val="none"/>
        </w:rPr>
        <w:t>now-</w:t>
      </w:r>
      <w:r w:rsidR="0011459D" w:rsidRPr="00424939">
        <w:rPr>
          <w:u w:val="none"/>
        </w:rPr>
        <w:t>H</w:t>
      </w:r>
      <w:r w:rsidRPr="00424939">
        <w:rPr>
          <w:u w:val="none"/>
        </w:rPr>
        <w:t xml:space="preserve">ow. </w:t>
      </w:r>
      <w:r w:rsidR="00032BE2" w:rsidRPr="00424939">
        <w:rPr>
          <w:u w:val="none"/>
        </w:rPr>
        <w:br/>
      </w:r>
    </w:p>
    <w:p w:rsidR="0011459D" w:rsidRPr="00424939" w:rsidRDefault="00292F03" w:rsidP="00274694">
      <w:pPr>
        <w:pStyle w:val="Rubrik2"/>
        <w:keepNext w:val="0"/>
        <w:widowControl w:val="0"/>
      </w:pPr>
      <w:r w:rsidRPr="00424939">
        <w:t>Ownership and Protection of Knowledge</w:t>
      </w:r>
    </w:p>
    <w:p w:rsidR="00725B8C" w:rsidRPr="00424939" w:rsidRDefault="00725B8C" w:rsidP="00274694">
      <w:pPr>
        <w:pStyle w:val="Rubrik3"/>
        <w:keepNext w:val="0"/>
        <w:widowControl w:val="0"/>
      </w:pPr>
      <w:r w:rsidRPr="00424939">
        <w:t>Ownership of Knowledge</w:t>
      </w:r>
    </w:p>
    <w:p w:rsidR="00CC716C" w:rsidRPr="00424939" w:rsidRDefault="00725B8C" w:rsidP="00274694">
      <w:pPr>
        <w:pStyle w:val="Rubrik4"/>
        <w:keepNext w:val="0"/>
        <w:widowControl w:val="0"/>
        <w:rPr>
          <w:i w:val="0"/>
        </w:rPr>
      </w:pPr>
      <w:r w:rsidRPr="00424939">
        <w:rPr>
          <w:i w:val="0"/>
        </w:rPr>
        <w:t xml:space="preserve">Knowledge shall be the property of the Party carrying out the work leading to that </w:t>
      </w:r>
      <w:r w:rsidR="0078481B">
        <w:rPr>
          <w:i w:val="0"/>
        </w:rPr>
        <w:t>K</w:t>
      </w:r>
      <w:r w:rsidRPr="00424939">
        <w:rPr>
          <w:i w:val="0"/>
        </w:rPr>
        <w:t>now</w:t>
      </w:r>
      <w:r w:rsidR="0078481B">
        <w:rPr>
          <w:i w:val="0"/>
        </w:rPr>
        <w:softHyphen/>
      </w:r>
      <w:r w:rsidRPr="00424939">
        <w:rPr>
          <w:i w:val="0"/>
        </w:rPr>
        <w:t>ledge.</w:t>
      </w:r>
    </w:p>
    <w:p w:rsidR="0068271A" w:rsidRPr="00424939" w:rsidRDefault="00725B8C" w:rsidP="00274694">
      <w:pPr>
        <w:pStyle w:val="Rubrik4"/>
        <w:keepNext w:val="0"/>
        <w:widowControl w:val="0"/>
      </w:pPr>
      <w:r w:rsidRPr="00424939">
        <w:rPr>
          <w:i w:val="0"/>
        </w:rPr>
        <w:t xml:space="preserve">Where several Parties have jointly carried out work generating the Knowledge and where their respective share of the work cannot be ascertained, they shall have joint ownership of such </w:t>
      </w:r>
      <w:r w:rsidR="0068271A" w:rsidRPr="00424939">
        <w:rPr>
          <w:i w:val="0"/>
        </w:rPr>
        <w:t>K</w:t>
      </w:r>
      <w:r w:rsidRPr="00424939">
        <w:rPr>
          <w:i w:val="0"/>
        </w:rPr>
        <w:t xml:space="preserve">nowledge. The Parties concerned shall agree amongst themselves the allocation and terms of exercising ownership of that </w:t>
      </w:r>
      <w:r w:rsidR="0068271A" w:rsidRPr="00424939">
        <w:rPr>
          <w:i w:val="0"/>
        </w:rPr>
        <w:t>K</w:t>
      </w:r>
      <w:r w:rsidRPr="00424939">
        <w:rPr>
          <w:i w:val="0"/>
        </w:rPr>
        <w:t>nowledge in accordance with the provisions of this Agreement.</w:t>
      </w:r>
    </w:p>
    <w:p w:rsidR="00725B8C" w:rsidRPr="00424939" w:rsidRDefault="00725B8C" w:rsidP="00274694">
      <w:pPr>
        <w:pStyle w:val="Rubrik4"/>
        <w:keepNext w:val="0"/>
        <w:widowControl w:val="0"/>
        <w:rPr>
          <w:i w:val="0"/>
        </w:rPr>
      </w:pPr>
      <w:r w:rsidRPr="00424939">
        <w:rPr>
          <w:i w:val="0"/>
        </w:rPr>
        <w:t xml:space="preserve">If personnel working for a </w:t>
      </w:r>
      <w:r w:rsidR="0068271A" w:rsidRPr="00424939">
        <w:rPr>
          <w:i w:val="0"/>
        </w:rPr>
        <w:t xml:space="preserve">Party </w:t>
      </w:r>
      <w:r w:rsidR="0078481B">
        <w:rPr>
          <w:i w:val="0"/>
        </w:rPr>
        <w:t>is</w:t>
      </w:r>
      <w:r w:rsidRPr="00424939">
        <w:rPr>
          <w:i w:val="0"/>
        </w:rPr>
        <w:t xml:space="preserve"> entitled to claim rights to </w:t>
      </w:r>
      <w:r w:rsidR="0068271A" w:rsidRPr="00424939">
        <w:rPr>
          <w:i w:val="0"/>
        </w:rPr>
        <w:t>K</w:t>
      </w:r>
      <w:r w:rsidRPr="00424939">
        <w:rPr>
          <w:i w:val="0"/>
        </w:rPr>
        <w:t xml:space="preserve">nowledge, </w:t>
      </w:r>
      <w:r w:rsidR="0078481B">
        <w:rPr>
          <w:i w:val="0"/>
        </w:rPr>
        <w:t>such</w:t>
      </w:r>
      <w:r w:rsidRPr="00424939">
        <w:rPr>
          <w:i w:val="0"/>
        </w:rPr>
        <w:t xml:space="preserve"> </w:t>
      </w:r>
      <w:r w:rsidR="0068271A" w:rsidRPr="00424939">
        <w:rPr>
          <w:i w:val="0"/>
        </w:rPr>
        <w:t xml:space="preserve">Party </w:t>
      </w:r>
      <w:r w:rsidRPr="00424939">
        <w:rPr>
          <w:i w:val="0"/>
        </w:rPr>
        <w:t xml:space="preserve">shall take steps or reach appropriate agreements to ensure that these rights can be exercised in a manner compatible with its obligations under this </w:t>
      </w:r>
      <w:r w:rsidR="0068271A" w:rsidRPr="00424939">
        <w:rPr>
          <w:i w:val="0"/>
        </w:rPr>
        <w:t>Agreement</w:t>
      </w:r>
      <w:r w:rsidRPr="00424939">
        <w:rPr>
          <w:i w:val="0"/>
        </w:rPr>
        <w:t>.</w:t>
      </w:r>
    </w:p>
    <w:p w:rsidR="000A7114" w:rsidRPr="00424939" w:rsidRDefault="000A7114" w:rsidP="00274694">
      <w:pPr>
        <w:pStyle w:val="Rubrik4"/>
        <w:keepNext w:val="0"/>
        <w:widowControl w:val="0"/>
        <w:rPr>
          <w:i w:val="0"/>
        </w:rPr>
      </w:pPr>
      <w:r w:rsidRPr="00424939">
        <w:rPr>
          <w:i w:val="0"/>
        </w:rPr>
        <w:t xml:space="preserve">Where a Party </w:t>
      </w:r>
      <w:r w:rsidR="00260A22" w:rsidRPr="00424939">
        <w:rPr>
          <w:i w:val="0"/>
        </w:rPr>
        <w:t xml:space="preserve">wishes to </w:t>
      </w:r>
      <w:r w:rsidRPr="00424939">
        <w:rPr>
          <w:i w:val="0"/>
        </w:rPr>
        <w:t xml:space="preserve">transfer ownership of </w:t>
      </w:r>
      <w:r w:rsidR="00725B8C" w:rsidRPr="00424939">
        <w:rPr>
          <w:i w:val="0"/>
        </w:rPr>
        <w:t>Knowledge</w:t>
      </w:r>
      <w:r w:rsidRPr="00424939">
        <w:rPr>
          <w:i w:val="0"/>
        </w:rPr>
        <w:t>, it shall take steps to conclude agreements to pass on to the assignee its obligations under this Agreement, in particular re</w:t>
      </w:r>
      <w:r w:rsidR="00737C48" w:rsidRPr="00424939">
        <w:rPr>
          <w:i w:val="0"/>
        </w:rPr>
        <w:softHyphen/>
      </w:r>
      <w:r w:rsidRPr="00424939">
        <w:rPr>
          <w:i w:val="0"/>
        </w:rPr>
        <w:t>gard</w:t>
      </w:r>
      <w:r w:rsidR="00260A22" w:rsidRPr="00424939">
        <w:rPr>
          <w:i w:val="0"/>
        </w:rPr>
        <w:t>ing the granting of A</w:t>
      </w:r>
      <w:r w:rsidRPr="00424939">
        <w:rPr>
          <w:i w:val="0"/>
        </w:rPr>
        <w:t xml:space="preserve">ccess </w:t>
      </w:r>
      <w:r w:rsidR="00260A22" w:rsidRPr="00424939">
        <w:rPr>
          <w:i w:val="0"/>
        </w:rPr>
        <w:t>R</w:t>
      </w:r>
      <w:r w:rsidRPr="00424939">
        <w:rPr>
          <w:i w:val="0"/>
        </w:rPr>
        <w:t xml:space="preserve">ights, dissemination and use of the </w:t>
      </w:r>
      <w:r w:rsidR="00725B8C" w:rsidRPr="00424939">
        <w:rPr>
          <w:i w:val="0"/>
        </w:rPr>
        <w:t>Knowledge</w:t>
      </w:r>
      <w:r w:rsidRPr="00424939">
        <w:rPr>
          <w:i w:val="0"/>
        </w:rPr>
        <w:t>. As long as a Party is re</w:t>
      </w:r>
      <w:r w:rsidR="00485342" w:rsidRPr="00424939">
        <w:rPr>
          <w:i w:val="0"/>
        </w:rPr>
        <w:t>quired to grant Access R</w:t>
      </w:r>
      <w:r w:rsidRPr="00424939">
        <w:rPr>
          <w:i w:val="0"/>
        </w:rPr>
        <w:t xml:space="preserve">ights, it shall give at least 60 days prior notice to the other Parties of the envisaged assignment and the name and address of the assignee. </w:t>
      </w:r>
    </w:p>
    <w:p w:rsidR="00485342" w:rsidRPr="00424939" w:rsidRDefault="00485342" w:rsidP="00274694">
      <w:pPr>
        <w:pStyle w:val="Rubrik4"/>
        <w:keepNext w:val="0"/>
        <w:widowControl w:val="0"/>
        <w:rPr>
          <w:i w:val="0"/>
        </w:rPr>
      </w:pPr>
      <w:r w:rsidRPr="00424939">
        <w:rPr>
          <w:i w:val="0"/>
        </w:rPr>
        <w:t xml:space="preserve">Any Party may object to a transfer of </w:t>
      </w:r>
      <w:r w:rsidR="00725B8C" w:rsidRPr="00424939">
        <w:rPr>
          <w:i w:val="0"/>
        </w:rPr>
        <w:t>Knowledge</w:t>
      </w:r>
      <w:r w:rsidRPr="00424939">
        <w:rPr>
          <w:i w:val="0"/>
        </w:rPr>
        <w:t xml:space="preserve"> </w:t>
      </w:r>
      <w:r w:rsidR="00260A22" w:rsidRPr="00424939">
        <w:rPr>
          <w:i w:val="0"/>
        </w:rPr>
        <w:t xml:space="preserve">by another Party </w:t>
      </w:r>
      <w:r w:rsidRPr="00424939">
        <w:rPr>
          <w:i w:val="0"/>
        </w:rPr>
        <w:t xml:space="preserve">within 30 days </w:t>
      </w:r>
      <w:r w:rsidR="0068271A" w:rsidRPr="00424939">
        <w:rPr>
          <w:i w:val="0"/>
        </w:rPr>
        <w:t>of notifica</w:t>
      </w:r>
      <w:r w:rsidR="00737C48" w:rsidRPr="00424939">
        <w:rPr>
          <w:i w:val="0"/>
        </w:rPr>
        <w:softHyphen/>
      </w:r>
      <w:r w:rsidR="0068271A" w:rsidRPr="00424939">
        <w:rPr>
          <w:i w:val="0"/>
        </w:rPr>
        <w:t>tion of such envisaged transfer</w:t>
      </w:r>
      <w:r w:rsidRPr="00424939">
        <w:rPr>
          <w:i w:val="0"/>
        </w:rPr>
        <w:t xml:space="preserve">, if the transfer would adversely affect its Access Rights. If such objection is made, </w:t>
      </w:r>
      <w:r w:rsidR="0068271A" w:rsidRPr="00424939">
        <w:rPr>
          <w:i w:val="0"/>
        </w:rPr>
        <w:t xml:space="preserve">the </w:t>
      </w:r>
      <w:r w:rsidRPr="00424939">
        <w:rPr>
          <w:i w:val="0"/>
        </w:rPr>
        <w:t xml:space="preserve">transfer </w:t>
      </w:r>
      <w:r w:rsidR="0078481B">
        <w:rPr>
          <w:i w:val="0"/>
        </w:rPr>
        <w:t>shall</w:t>
      </w:r>
      <w:r w:rsidR="00505AD4" w:rsidRPr="00424939">
        <w:rPr>
          <w:i w:val="0"/>
        </w:rPr>
        <w:t xml:space="preserve"> not be </w:t>
      </w:r>
      <w:r w:rsidR="0078481B">
        <w:rPr>
          <w:i w:val="0"/>
        </w:rPr>
        <w:t>effective</w:t>
      </w:r>
      <w:r w:rsidR="00505AD4" w:rsidRPr="00424939">
        <w:rPr>
          <w:i w:val="0"/>
        </w:rPr>
        <w:t xml:space="preserve"> until the transferring Party has </w:t>
      </w:r>
      <w:r w:rsidR="003F260F" w:rsidRPr="00424939">
        <w:rPr>
          <w:i w:val="0"/>
        </w:rPr>
        <w:t xml:space="preserve">demonstrated </w:t>
      </w:r>
      <w:r w:rsidR="00505AD4" w:rsidRPr="00424939">
        <w:rPr>
          <w:i w:val="0"/>
        </w:rPr>
        <w:t xml:space="preserve">to the reasonable satisfaction of the objecting Party that legally binding arrangements have been made to secure the Access Rights of the objecting Party.    </w:t>
      </w:r>
      <w:r w:rsidRPr="00424939">
        <w:rPr>
          <w:i w:val="0"/>
        </w:rPr>
        <w:t xml:space="preserve"> </w:t>
      </w:r>
    </w:p>
    <w:p w:rsidR="00725B8C" w:rsidRPr="00424939" w:rsidRDefault="00725B8C" w:rsidP="00274694">
      <w:pPr>
        <w:pStyle w:val="Rubrik3"/>
        <w:keepNext w:val="0"/>
        <w:widowControl w:val="0"/>
      </w:pPr>
      <w:r w:rsidRPr="00424939">
        <w:t>Protection of Knowledge</w:t>
      </w:r>
    </w:p>
    <w:p w:rsidR="00725B8C" w:rsidRPr="00424939" w:rsidRDefault="00725B8C" w:rsidP="00274694">
      <w:pPr>
        <w:pStyle w:val="Rubrik4"/>
        <w:keepNext w:val="0"/>
        <w:widowControl w:val="0"/>
        <w:rPr>
          <w:i w:val="0"/>
        </w:rPr>
      </w:pPr>
      <w:r w:rsidRPr="00424939">
        <w:rPr>
          <w:i w:val="0"/>
        </w:rPr>
        <w:t xml:space="preserve">Where Knowledge </w:t>
      </w:r>
      <w:r w:rsidR="00505AD4" w:rsidRPr="00424939">
        <w:rPr>
          <w:i w:val="0"/>
        </w:rPr>
        <w:t xml:space="preserve">is </w:t>
      </w:r>
      <w:r w:rsidRPr="00424939">
        <w:rPr>
          <w:i w:val="0"/>
        </w:rPr>
        <w:t xml:space="preserve">capable of industrial or commercial application, </w:t>
      </w:r>
      <w:r w:rsidR="0078481B">
        <w:rPr>
          <w:i w:val="0"/>
        </w:rPr>
        <w:t>the owning Party/Parties</w:t>
      </w:r>
      <w:r w:rsidRPr="00424939">
        <w:rPr>
          <w:i w:val="0"/>
        </w:rPr>
        <w:t xml:space="preserve"> shall provide for its adequate and effective protection, in conformity with relevant legal provisions, inclu</w:t>
      </w:r>
      <w:r w:rsidR="00737C48" w:rsidRPr="00424939">
        <w:rPr>
          <w:i w:val="0"/>
        </w:rPr>
        <w:softHyphen/>
      </w:r>
      <w:r w:rsidRPr="00424939">
        <w:rPr>
          <w:i w:val="0"/>
        </w:rPr>
        <w:t>ding this Agreement</w:t>
      </w:r>
      <w:r w:rsidR="000A5259" w:rsidRPr="00424939">
        <w:rPr>
          <w:i w:val="0"/>
        </w:rPr>
        <w:t>,</w:t>
      </w:r>
      <w:r w:rsidR="00505AD4" w:rsidRPr="00424939">
        <w:rPr>
          <w:i w:val="0"/>
        </w:rPr>
        <w:t xml:space="preserve"> </w:t>
      </w:r>
      <w:r w:rsidRPr="00424939">
        <w:rPr>
          <w:i w:val="0"/>
        </w:rPr>
        <w:t xml:space="preserve">and having due regard to the legitimate interests of the </w:t>
      </w:r>
      <w:r w:rsidR="00A32307">
        <w:rPr>
          <w:i w:val="0"/>
        </w:rPr>
        <w:t xml:space="preserve">other </w:t>
      </w:r>
      <w:r w:rsidRPr="00424939">
        <w:rPr>
          <w:i w:val="0"/>
        </w:rPr>
        <w:t xml:space="preserve">Parties. </w:t>
      </w:r>
    </w:p>
    <w:p w:rsidR="00505AD4" w:rsidRPr="00424939" w:rsidRDefault="00505AD4" w:rsidP="00274694">
      <w:pPr>
        <w:pStyle w:val="Rubrik4"/>
        <w:keepNext w:val="0"/>
        <w:widowControl w:val="0"/>
        <w:rPr>
          <w:i w:val="0"/>
        </w:rPr>
      </w:pPr>
      <w:r w:rsidRPr="00424939">
        <w:rPr>
          <w:i w:val="0"/>
        </w:rPr>
        <w:t xml:space="preserve">Where a Party does not intend to protect its Knowledge in </w:t>
      </w:r>
      <w:r w:rsidR="003E0D35">
        <w:rPr>
          <w:i w:val="0"/>
        </w:rPr>
        <w:t xml:space="preserve">one or more countries </w:t>
      </w:r>
      <w:r w:rsidRPr="00424939">
        <w:rPr>
          <w:i w:val="0"/>
        </w:rPr>
        <w:t xml:space="preserve">it shall inform the other Parties. Where a Party intends to waive the protection of its Knowledge, the other Parties shall be informed at least 45 days prior to </w:t>
      </w:r>
      <w:r w:rsidR="00B60800">
        <w:rPr>
          <w:i w:val="0"/>
        </w:rPr>
        <w:t xml:space="preserve">any </w:t>
      </w:r>
      <w:r w:rsidR="00B60800" w:rsidRPr="00B60800">
        <w:rPr>
          <w:i w:val="0"/>
          <w:lang w:val="en-US"/>
        </w:rPr>
        <w:t xml:space="preserve">planned </w:t>
      </w:r>
      <w:r w:rsidR="00B60800" w:rsidRPr="00B60800">
        <w:rPr>
          <w:i w:val="0"/>
        </w:rPr>
        <w:t>publication activity</w:t>
      </w:r>
      <w:r w:rsidR="00CD6C71">
        <w:rPr>
          <w:i w:val="0"/>
        </w:rPr>
        <w:t xml:space="preserve"> or deadline for renewal of existing protection</w:t>
      </w:r>
      <w:r w:rsidRPr="00424939">
        <w:rPr>
          <w:i w:val="0"/>
        </w:rPr>
        <w:t>. In such a case and where a</w:t>
      </w:r>
      <w:r w:rsidR="00EA61D9" w:rsidRPr="00424939">
        <w:rPr>
          <w:i w:val="0"/>
        </w:rPr>
        <w:t xml:space="preserve">ny of the </w:t>
      </w:r>
      <w:r w:rsidRPr="00424939">
        <w:rPr>
          <w:i w:val="0"/>
        </w:rPr>
        <w:t>other Parties considers it necessary to protect such Knowledge in a par</w:t>
      </w:r>
      <w:r w:rsidR="00737C48" w:rsidRPr="00424939">
        <w:rPr>
          <w:i w:val="0"/>
        </w:rPr>
        <w:softHyphen/>
      </w:r>
      <w:r w:rsidRPr="00424939">
        <w:rPr>
          <w:i w:val="0"/>
        </w:rPr>
        <w:t xml:space="preserve">ticular country, </w:t>
      </w:r>
      <w:r w:rsidR="00EA61D9" w:rsidRPr="00424939">
        <w:rPr>
          <w:i w:val="0"/>
        </w:rPr>
        <w:t>it/</w:t>
      </w:r>
      <w:r w:rsidRPr="00424939">
        <w:rPr>
          <w:i w:val="0"/>
        </w:rPr>
        <w:t xml:space="preserve">they may, with the agreement of the Party concerned, adopt measures to protect the Knowledge. </w:t>
      </w:r>
      <w:r w:rsidR="003F260F" w:rsidRPr="00424939">
        <w:rPr>
          <w:i w:val="0"/>
        </w:rPr>
        <w:t xml:space="preserve">If more than one </w:t>
      </w:r>
      <w:r w:rsidR="003E0D35">
        <w:rPr>
          <w:i w:val="0"/>
        </w:rPr>
        <w:t>Party</w:t>
      </w:r>
      <w:r w:rsidR="003F260F" w:rsidRPr="00424939">
        <w:rPr>
          <w:i w:val="0"/>
        </w:rPr>
        <w:t xml:space="preserve"> is interested in protecting the Knowledge, they shall strive to set up amongst themselves and the originating </w:t>
      </w:r>
      <w:r w:rsidR="003E0D35">
        <w:rPr>
          <w:i w:val="0"/>
        </w:rPr>
        <w:t>Party</w:t>
      </w:r>
      <w:r w:rsidR="003F260F" w:rsidRPr="00424939">
        <w:rPr>
          <w:i w:val="0"/>
        </w:rPr>
        <w:t xml:space="preserve"> appropriate agreements to this end. A</w:t>
      </w:r>
      <w:r w:rsidRPr="00424939">
        <w:rPr>
          <w:i w:val="0"/>
        </w:rPr>
        <w:t>s far as that particular country is concerned, the Part</w:t>
      </w:r>
      <w:r w:rsidR="00EA61D9" w:rsidRPr="00424939">
        <w:rPr>
          <w:i w:val="0"/>
        </w:rPr>
        <w:t>y/Parties</w:t>
      </w:r>
      <w:r w:rsidRPr="00424939">
        <w:rPr>
          <w:i w:val="0"/>
        </w:rPr>
        <w:t xml:space="preserve"> having adopted measures to protect the Knowledge shall take on the obligations regarding the grant</w:t>
      </w:r>
      <w:r w:rsidR="00737C48" w:rsidRPr="00424939">
        <w:rPr>
          <w:i w:val="0"/>
        </w:rPr>
        <w:softHyphen/>
      </w:r>
      <w:r w:rsidRPr="00424939">
        <w:rPr>
          <w:i w:val="0"/>
        </w:rPr>
        <w:t>ing of Access Rights in the place of the Party. The Party may only refuse if it can demonstrate that its legitimate interests will be significantly impaired.</w:t>
      </w:r>
    </w:p>
    <w:p w:rsidR="00EA61D9" w:rsidRPr="00424939" w:rsidRDefault="00EA61D9" w:rsidP="00274694">
      <w:pPr>
        <w:pStyle w:val="Rubrik4"/>
        <w:keepNext w:val="0"/>
        <w:widowControl w:val="0"/>
      </w:pPr>
      <w:r w:rsidRPr="00424939">
        <w:rPr>
          <w:i w:val="0"/>
        </w:rPr>
        <w:t>A Party may publish or allow the publication of data, on whatever medium</w:t>
      </w:r>
      <w:r w:rsidR="002E28F7">
        <w:rPr>
          <w:i w:val="0"/>
        </w:rPr>
        <w:t xml:space="preserve"> or orally</w:t>
      </w:r>
      <w:r w:rsidRPr="00424939">
        <w:rPr>
          <w:i w:val="0"/>
        </w:rPr>
        <w:t>, concerning Know</w:t>
      </w:r>
      <w:r w:rsidR="00737C48" w:rsidRPr="00424939">
        <w:rPr>
          <w:i w:val="0"/>
        </w:rPr>
        <w:softHyphen/>
      </w:r>
      <w:r w:rsidRPr="00424939">
        <w:rPr>
          <w:i w:val="0"/>
        </w:rPr>
        <w:t xml:space="preserve">ledge it owns provided that </w:t>
      </w:r>
      <w:r w:rsidR="00032BE2" w:rsidRPr="00424939">
        <w:rPr>
          <w:i w:val="0"/>
        </w:rPr>
        <w:t xml:space="preserve">it complies with the agreed publication policy attached as </w:t>
      </w:r>
      <w:r w:rsidR="00032BE2" w:rsidRPr="00424939">
        <w:rPr>
          <w:b/>
          <w:i w:val="0"/>
          <w:u w:val="single"/>
        </w:rPr>
        <w:t>Schedule 1</w:t>
      </w:r>
      <w:r w:rsidR="00032BE2" w:rsidRPr="00424939">
        <w:rPr>
          <w:i w:val="0"/>
        </w:rPr>
        <w:t xml:space="preserve"> hereto. </w:t>
      </w:r>
    </w:p>
    <w:p w:rsidR="005004C6" w:rsidRPr="00424939" w:rsidRDefault="005004C6" w:rsidP="00274694">
      <w:pPr>
        <w:widowControl w:val="0"/>
        <w:spacing w:after="0"/>
        <w:rPr>
          <w:rFonts w:cs="Arial"/>
          <w:b/>
          <w:iCs/>
          <w:kern w:val="32"/>
          <w:szCs w:val="22"/>
        </w:rPr>
      </w:pPr>
    </w:p>
    <w:p w:rsidR="00274694" w:rsidRPr="00424939" w:rsidRDefault="00274694">
      <w:pPr>
        <w:spacing w:after="0"/>
        <w:rPr>
          <w:rFonts w:cs="Arial"/>
          <w:b/>
          <w:iCs/>
          <w:kern w:val="32"/>
          <w:szCs w:val="22"/>
        </w:rPr>
      </w:pPr>
      <w:r w:rsidRPr="00424939">
        <w:br w:type="page"/>
      </w:r>
    </w:p>
    <w:p w:rsidR="000D089A" w:rsidRPr="00424939" w:rsidRDefault="000D089A" w:rsidP="00274694">
      <w:pPr>
        <w:pStyle w:val="Rubrik2"/>
        <w:keepNext w:val="0"/>
        <w:widowControl w:val="0"/>
      </w:pPr>
      <w:r w:rsidRPr="00424939">
        <w:t xml:space="preserve">Access rights </w:t>
      </w:r>
    </w:p>
    <w:p w:rsidR="003F260F" w:rsidRPr="00424939" w:rsidRDefault="003F260F" w:rsidP="00274694">
      <w:pPr>
        <w:pStyle w:val="Rubrik3"/>
        <w:keepNext w:val="0"/>
        <w:widowControl w:val="0"/>
        <w:rPr>
          <w:u w:val="none"/>
        </w:rPr>
      </w:pPr>
      <w:bookmarkStart w:id="35" w:name="_Ref271875803"/>
      <w:r w:rsidRPr="00424939">
        <w:t xml:space="preserve">Access Rights for </w:t>
      </w:r>
      <w:r w:rsidR="003E0D35">
        <w:t xml:space="preserve">the </w:t>
      </w:r>
      <w:r w:rsidRPr="00424939">
        <w:t>execution of the Project</w:t>
      </w:r>
    </w:p>
    <w:p w:rsidR="00EF3C8C" w:rsidRPr="00424939" w:rsidRDefault="003F260F" w:rsidP="00274694">
      <w:pPr>
        <w:pStyle w:val="Rubrik4"/>
        <w:keepNext w:val="0"/>
        <w:widowControl w:val="0"/>
        <w:rPr>
          <w:i w:val="0"/>
        </w:rPr>
      </w:pPr>
      <w:r w:rsidRPr="00424939">
        <w:rPr>
          <w:i w:val="0"/>
        </w:rPr>
        <w:t xml:space="preserve">Each </w:t>
      </w:r>
      <w:r w:rsidR="00EF3C8C" w:rsidRPr="00424939">
        <w:rPr>
          <w:i w:val="0"/>
        </w:rPr>
        <w:t>Part</w:t>
      </w:r>
      <w:r w:rsidRPr="00424939">
        <w:rPr>
          <w:i w:val="0"/>
        </w:rPr>
        <w:t>y</w:t>
      </w:r>
      <w:r w:rsidR="00EF3C8C" w:rsidRPr="00424939">
        <w:rPr>
          <w:i w:val="0"/>
        </w:rPr>
        <w:t xml:space="preserve"> shall enjoy Access Rights to the </w:t>
      </w:r>
      <w:r w:rsidR="00725B8C" w:rsidRPr="00424939">
        <w:rPr>
          <w:i w:val="0"/>
        </w:rPr>
        <w:t>Knowledge</w:t>
      </w:r>
      <w:r w:rsidR="00EF3C8C" w:rsidRPr="00424939">
        <w:rPr>
          <w:i w:val="0"/>
        </w:rPr>
        <w:t xml:space="preserve"> and to the Pre-Existing Know-How</w:t>
      </w:r>
      <w:r w:rsidR="003E0D35">
        <w:rPr>
          <w:i w:val="0"/>
        </w:rPr>
        <w:t xml:space="preserve"> of the other Parties</w:t>
      </w:r>
      <w:r w:rsidR="00EF3C8C" w:rsidRPr="00424939">
        <w:rPr>
          <w:i w:val="0"/>
        </w:rPr>
        <w:t>, if th</w:t>
      </w:r>
      <w:r w:rsidR="005004C6" w:rsidRPr="00424939">
        <w:rPr>
          <w:i w:val="0"/>
        </w:rPr>
        <w:t>at</w:t>
      </w:r>
      <w:r w:rsidR="00EF3C8C" w:rsidRPr="00424939">
        <w:rPr>
          <w:i w:val="0"/>
        </w:rPr>
        <w:t xml:space="preserve"> </w:t>
      </w:r>
      <w:r w:rsidR="00725B8C" w:rsidRPr="00424939">
        <w:rPr>
          <w:i w:val="0"/>
        </w:rPr>
        <w:t>Knowledge</w:t>
      </w:r>
      <w:r w:rsidR="00EF3C8C" w:rsidRPr="00424939">
        <w:rPr>
          <w:i w:val="0"/>
        </w:rPr>
        <w:t xml:space="preserve"> or Pre-Existing Know-How </w:t>
      </w:r>
      <w:r w:rsidR="005004C6" w:rsidRPr="00424939">
        <w:rPr>
          <w:i w:val="0"/>
        </w:rPr>
        <w:t xml:space="preserve">is needed </w:t>
      </w:r>
      <w:r w:rsidR="00EF3C8C" w:rsidRPr="00424939">
        <w:rPr>
          <w:i w:val="0"/>
        </w:rPr>
        <w:t xml:space="preserve">to carry out </w:t>
      </w:r>
      <w:r w:rsidR="003E0D35">
        <w:rPr>
          <w:i w:val="0"/>
        </w:rPr>
        <w:t>its</w:t>
      </w:r>
      <w:r w:rsidR="00EF3C8C" w:rsidRPr="00424939">
        <w:rPr>
          <w:i w:val="0"/>
        </w:rPr>
        <w:t xml:space="preserve"> own assignment </w:t>
      </w:r>
      <w:r w:rsidR="00022305" w:rsidRPr="00424939">
        <w:rPr>
          <w:i w:val="0"/>
        </w:rPr>
        <w:t xml:space="preserve">under </w:t>
      </w:r>
      <w:r w:rsidR="00EF3C8C" w:rsidRPr="00424939">
        <w:rPr>
          <w:i w:val="0"/>
        </w:rPr>
        <w:t>the Project. Access Rights shall be granted on a royalty-free basis.</w:t>
      </w:r>
      <w:bookmarkEnd w:id="35"/>
      <w:r w:rsidR="00EF3C8C" w:rsidRPr="00424939">
        <w:rPr>
          <w:i w:val="0"/>
        </w:rPr>
        <w:t xml:space="preserve"> </w:t>
      </w:r>
    </w:p>
    <w:p w:rsidR="00ED5582" w:rsidRPr="00424939" w:rsidRDefault="00ED5582" w:rsidP="00274694">
      <w:pPr>
        <w:pStyle w:val="Rubrik4"/>
        <w:keepNext w:val="0"/>
        <w:widowControl w:val="0"/>
        <w:rPr>
          <w:i w:val="0"/>
        </w:rPr>
      </w:pPr>
      <w:r w:rsidRPr="00424939">
        <w:rPr>
          <w:i w:val="0"/>
        </w:rPr>
        <w:t>Subject to its legitimate interest</w:t>
      </w:r>
      <w:r w:rsidR="003E0D35">
        <w:rPr>
          <w:i w:val="0"/>
        </w:rPr>
        <w:t>s</w:t>
      </w:r>
      <w:r w:rsidRPr="00424939">
        <w:rPr>
          <w:i w:val="0"/>
        </w:rPr>
        <w:t>, the termination of the participation</w:t>
      </w:r>
      <w:r w:rsidR="003E0D35">
        <w:rPr>
          <w:i w:val="0"/>
        </w:rPr>
        <w:t xml:space="preserve"> to this Agreement</w:t>
      </w:r>
      <w:r w:rsidRPr="00424939">
        <w:rPr>
          <w:i w:val="0"/>
        </w:rPr>
        <w:t xml:space="preserve"> of a Party shall in no way affect its obligation to grant Access Rights to the other Parties in accordance with </w:t>
      </w:r>
      <w:r w:rsidR="007949C5" w:rsidRPr="00424939">
        <w:rPr>
          <w:i w:val="0"/>
        </w:rPr>
        <w:t>Article</w:t>
      </w:r>
      <w:r w:rsidRPr="00424939">
        <w:rPr>
          <w:i w:val="0"/>
        </w:rPr>
        <w:t xml:space="preserve"> </w:t>
      </w:r>
      <w:r w:rsidR="005004C6" w:rsidRPr="00424939">
        <w:rPr>
          <w:i w:val="0"/>
        </w:rPr>
        <w:t>4.4.1.1</w:t>
      </w:r>
      <w:r w:rsidRPr="00424939">
        <w:rPr>
          <w:i w:val="0"/>
        </w:rPr>
        <w:t xml:space="preserve"> above until the end of the Project. </w:t>
      </w:r>
    </w:p>
    <w:p w:rsidR="005004C6" w:rsidRPr="00424939" w:rsidRDefault="005004C6" w:rsidP="00274694">
      <w:pPr>
        <w:pStyle w:val="Rubrik3"/>
        <w:keepNext w:val="0"/>
        <w:widowControl w:val="0"/>
      </w:pPr>
      <w:bookmarkStart w:id="36" w:name="_Ref271876315"/>
      <w:r w:rsidRPr="00424939">
        <w:t>Access Rights for other purposes than the Project</w:t>
      </w:r>
    </w:p>
    <w:p w:rsidR="00EF3C8C" w:rsidRPr="00424939" w:rsidRDefault="005004C6" w:rsidP="00274694">
      <w:pPr>
        <w:pStyle w:val="Rubrik4"/>
        <w:keepNext w:val="0"/>
        <w:widowControl w:val="0"/>
        <w:rPr>
          <w:i w:val="0"/>
        </w:rPr>
      </w:pPr>
      <w:r w:rsidRPr="00424939">
        <w:rPr>
          <w:i w:val="0"/>
        </w:rPr>
        <w:t xml:space="preserve">Each Party </w:t>
      </w:r>
      <w:r w:rsidR="00EF3C8C" w:rsidRPr="00424939">
        <w:rPr>
          <w:i w:val="0"/>
        </w:rPr>
        <w:t xml:space="preserve">shall enjoy Access Rights to the </w:t>
      </w:r>
      <w:r w:rsidR="00725B8C" w:rsidRPr="00424939">
        <w:rPr>
          <w:i w:val="0"/>
        </w:rPr>
        <w:t>Knowledge</w:t>
      </w:r>
      <w:r w:rsidR="00EF3C8C" w:rsidRPr="00424939">
        <w:rPr>
          <w:i w:val="0"/>
        </w:rPr>
        <w:t xml:space="preserve"> and to the Pre-Existing Know-How</w:t>
      </w:r>
      <w:r w:rsidR="00A40EC7">
        <w:rPr>
          <w:i w:val="0"/>
        </w:rPr>
        <w:t xml:space="preserve"> of the other Parties</w:t>
      </w:r>
      <w:r w:rsidR="00EF3C8C" w:rsidRPr="00424939">
        <w:rPr>
          <w:i w:val="0"/>
        </w:rPr>
        <w:t>, if th</w:t>
      </w:r>
      <w:r w:rsidRPr="00424939">
        <w:rPr>
          <w:i w:val="0"/>
        </w:rPr>
        <w:t>at</w:t>
      </w:r>
      <w:r w:rsidR="00EF3C8C" w:rsidRPr="00424939">
        <w:rPr>
          <w:i w:val="0"/>
        </w:rPr>
        <w:t xml:space="preserve"> </w:t>
      </w:r>
      <w:r w:rsidR="00725B8C" w:rsidRPr="00424939">
        <w:rPr>
          <w:i w:val="0"/>
        </w:rPr>
        <w:t>Knowledge</w:t>
      </w:r>
      <w:r w:rsidR="00EF3C8C" w:rsidRPr="00424939">
        <w:rPr>
          <w:i w:val="0"/>
        </w:rPr>
        <w:t xml:space="preserve"> or Pre-Existing Know-How </w:t>
      </w:r>
      <w:r w:rsidRPr="00424939">
        <w:rPr>
          <w:i w:val="0"/>
        </w:rPr>
        <w:t xml:space="preserve">is needed </w:t>
      </w:r>
      <w:r w:rsidR="00EF3C8C" w:rsidRPr="00424939">
        <w:rPr>
          <w:i w:val="0"/>
        </w:rPr>
        <w:t xml:space="preserve">to use their own </w:t>
      </w:r>
      <w:r w:rsidR="00725B8C" w:rsidRPr="00424939">
        <w:rPr>
          <w:i w:val="0"/>
        </w:rPr>
        <w:t>Know</w:t>
      </w:r>
      <w:r w:rsidR="003A48AB" w:rsidRPr="00424939">
        <w:rPr>
          <w:i w:val="0"/>
        </w:rPr>
        <w:softHyphen/>
      </w:r>
      <w:r w:rsidR="00725B8C" w:rsidRPr="00424939">
        <w:rPr>
          <w:i w:val="0"/>
        </w:rPr>
        <w:t>ledge</w:t>
      </w:r>
      <w:r w:rsidR="00EF3C8C" w:rsidRPr="00424939">
        <w:rPr>
          <w:i w:val="0"/>
        </w:rPr>
        <w:t xml:space="preserve">. Access Rights to </w:t>
      </w:r>
      <w:r w:rsidR="00725B8C" w:rsidRPr="00424939">
        <w:rPr>
          <w:i w:val="0"/>
        </w:rPr>
        <w:t>Knowledge</w:t>
      </w:r>
      <w:r w:rsidR="00EF3C8C" w:rsidRPr="00424939">
        <w:rPr>
          <w:i w:val="0"/>
        </w:rPr>
        <w:t xml:space="preserve"> </w:t>
      </w:r>
      <w:r w:rsidR="00022305" w:rsidRPr="00424939">
        <w:rPr>
          <w:i w:val="0"/>
        </w:rPr>
        <w:t xml:space="preserve">and Pre-Existing Know-How </w:t>
      </w:r>
      <w:r w:rsidR="00EF3C8C" w:rsidRPr="00424939">
        <w:rPr>
          <w:i w:val="0"/>
        </w:rPr>
        <w:t>shall</w:t>
      </w:r>
      <w:r w:rsidRPr="00424939">
        <w:rPr>
          <w:i w:val="0"/>
        </w:rPr>
        <w:t xml:space="preserve"> </w:t>
      </w:r>
      <w:r w:rsidR="00EF3C8C" w:rsidRPr="00424939">
        <w:rPr>
          <w:i w:val="0"/>
        </w:rPr>
        <w:t>be granted on a royalty-free basis</w:t>
      </w:r>
      <w:r w:rsidR="003A48AB" w:rsidRPr="00424939">
        <w:rPr>
          <w:i w:val="0"/>
        </w:rPr>
        <w:t xml:space="preserve"> for use in research activities</w:t>
      </w:r>
      <w:r w:rsidR="00EF3C8C" w:rsidRPr="00424939">
        <w:rPr>
          <w:i w:val="0"/>
        </w:rPr>
        <w:t>.</w:t>
      </w:r>
      <w:r w:rsidR="003A48AB" w:rsidRPr="00424939">
        <w:rPr>
          <w:i w:val="0"/>
        </w:rPr>
        <w:t xml:space="preserve"> For use in the development, </w:t>
      </w:r>
      <w:r w:rsidR="00A40EC7">
        <w:rPr>
          <w:i w:val="0"/>
        </w:rPr>
        <w:t>manufacturing or commercialisation</w:t>
      </w:r>
      <w:r w:rsidR="003A48AB" w:rsidRPr="00424939">
        <w:rPr>
          <w:i w:val="0"/>
        </w:rPr>
        <w:t xml:space="preserve"> of a product or process</w:t>
      </w:r>
      <w:r w:rsidR="00EF3C8C" w:rsidRPr="00424939">
        <w:rPr>
          <w:i w:val="0"/>
        </w:rPr>
        <w:t xml:space="preserve"> </w:t>
      </w:r>
      <w:r w:rsidR="003A48AB" w:rsidRPr="00424939">
        <w:rPr>
          <w:i w:val="0"/>
        </w:rPr>
        <w:t>or for creation or provision of a service</w:t>
      </w:r>
      <w:r w:rsidR="00A40EC7">
        <w:rPr>
          <w:i w:val="0"/>
        </w:rPr>
        <w:t xml:space="preserve"> for commercial purposes</w:t>
      </w:r>
      <w:r w:rsidR="003A48AB" w:rsidRPr="00424939">
        <w:rPr>
          <w:i w:val="0"/>
        </w:rPr>
        <w:t xml:space="preserve">, Access Rights to </w:t>
      </w:r>
      <w:r w:rsidR="00EF3C8C" w:rsidRPr="00424939">
        <w:rPr>
          <w:i w:val="0"/>
        </w:rPr>
        <w:t xml:space="preserve">Pre-Existing Know-How </w:t>
      </w:r>
      <w:r w:rsidR="003A48AB" w:rsidRPr="00424939">
        <w:rPr>
          <w:i w:val="0"/>
        </w:rPr>
        <w:t xml:space="preserve">and Knowledge </w:t>
      </w:r>
      <w:r w:rsidR="00EF3C8C" w:rsidRPr="00424939">
        <w:rPr>
          <w:i w:val="0"/>
        </w:rPr>
        <w:t>shall</w:t>
      </w:r>
      <w:r w:rsidR="00022305" w:rsidRPr="00424939">
        <w:rPr>
          <w:i w:val="0"/>
        </w:rPr>
        <w:t xml:space="preserve"> </w:t>
      </w:r>
      <w:r w:rsidR="00EF3C8C" w:rsidRPr="00424939">
        <w:rPr>
          <w:i w:val="0"/>
        </w:rPr>
        <w:t xml:space="preserve">be granted </w:t>
      </w:r>
      <w:r w:rsidR="003A48AB" w:rsidRPr="00424939">
        <w:rPr>
          <w:i w:val="0"/>
        </w:rPr>
        <w:t xml:space="preserve">on </w:t>
      </w:r>
      <w:r w:rsidR="00EF3C8C" w:rsidRPr="00424939">
        <w:rPr>
          <w:i w:val="0"/>
        </w:rPr>
        <w:t>fair and non-discriminatory conditions to be agreed.</w:t>
      </w:r>
      <w:bookmarkEnd w:id="36"/>
    </w:p>
    <w:p w:rsidR="000B6BB2" w:rsidRPr="00424939" w:rsidRDefault="00ED5582" w:rsidP="00274694">
      <w:pPr>
        <w:pStyle w:val="Rubrik4"/>
        <w:keepNext w:val="0"/>
        <w:widowControl w:val="0"/>
        <w:spacing w:after="0"/>
        <w:rPr>
          <w:bCs/>
          <w:szCs w:val="26"/>
          <w:u w:val="single"/>
        </w:rPr>
      </w:pPr>
      <w:r w:rsidRPr="00424939">
        <w:rPr>
          <w:i w:val="0"/>
        </w:rPr>
        <w:t xml:space="preserve">Subject to the Party’s legitimate interest, the obligation to grant </w:t>
      </w:r>
      <w:r w:rsidR="00022305" w:rsidRPr="00424939">
        <w:rPr>
          <w:i w:val="0"/>
        </w:rPr>
        <w:t>A</w:t>
      </w:r>
      <w:r w:rsidRPr="00424939">
        <w:rPr>
          <w:i w:val="0"/>
        </w:rPr>
        <w:t xml:space="preserve">ccess </w:t>
      </w:r>
      <w:r w:rsidR="00022305" w:rsidRPr="00424939">
        <w:rPr>
          <w:i w:val="0"/>
        </w:rPr>
        <w:t>R</w:t>
      </w:r>
      <w:r w:rsidRPr="00424939">
        <w:rPr>
          <w:i w:val="0"/>
        </w:rPr>
        <w:t>ights in accor</w:t>
      </w:r>
      <w:r w:rsidR="003A48AB" w:rsidRPr="00424939">
        <w:rPr>
          <w:i w:val="0"/>
        </w:rPr>
        <w:softHyphen/>
      </w:r>
      <w:r w:rsidRPr="00424939">
        <w:rPr>
          <w:i w:val="0"/>
        </w:rPr>
        <w:t xml:space="preserve">dance with </w:t>
      </w:r>
      <w:r w:rsidR="007949C5" w:rsidRPr="00424939">
        <w:rPr>
          <w:i w:val="0"/>
        </w:rPr>
        <w:t>Article</w:t>
      </w:r>
      <w:r w:rsidRPr="00424939">
        <w:rPr>
          <w:i w:val="0"/>
        </w:rPr>
        <w:t xml:space="preserve"> </w:t>
      </w:r>
      <w:r w:rsidR="00022305" w:rsidRPr="00424939">
        <w:rPr>
          <w:i w:val="0"/>
        </w:rPr>
        <w:t>4.4.2.1</w:t>
      </w:r>
      <w:r w:rsidRPr="00424939">
        <w:rPr>
          <w:i w:val="0"/>
        </w:rPr>
        <w:t xml:space="preserve"> shall remain </w:t>
      </w:r>
      <w:r w:rsidR="00A40EC7">
        <w:rPr>
          <w:i w:val="0"/>
        </w:rPr>
        <w:t xml:space="preserve">effective for a period of </w:t>
      </w:r>
      <w:r w:rsidRPr="00424939">
        <w:rPr>
          <w:i w:val="0"/>
        </w:rPr>
        <w:t xml:space="preserve">two years after the end of the Project or after the termination of </w:t>
      </w:r>
      <w:r w:rsidR="00022305" w:rsidRPr="00424939">
        <w:rPr>
          <w:i w:val="0"/>
        </w:rPr>
        <w:t xml:space="preserve">the </w:t>
      </w:r>
      <w:r w:rsidRPr="00424939">
        <w:rPr>
          <w:i w:val="0"/>
        </w:rPr>
        <w:t>participation of that Party, whichever falls earlier</w:t>
      </w:r>
      <w:r w:rsidR="00022305" w:rsidRPr="00424939">
        <w:rPr>
          <w:i w:val="0"/>
        </w:rPr>
        <w:t>, unless the Parties con</w:t>
      </w:r>
      <w:r w:rsidR="00737C48" w:rsidRPr="00424939">
        <w:rPr>
          <w:i w:val="0"/>
        </w:rPr>
        <w:softHyphen/>
      </w:r>
      <w:r w:rsidR="00022305" w:rsidRPr="00424939">
        <w:rPr>
          <w:i w:val="0"/>
        </w:rPr>
        <w:t>cerned agree on a longer period</w:t>
      </w:r>
      <w:r w:rsidRPr="00424939">
        <w:rPr>
          <w:i w:val="0"/>
        </w:rPr>
        <w:t xml:space="preserve">. </w:t>
      </w:r>
      <w:r w:rsidR="00032BE2" w:rsidRPr="00424939">
        <w:rPr>
          <w:i w:val="0"/>
        </w:rPr>
        <w:br/>
      </w:r>
    </w:p>
    <w:p w:rsidR="005004C6" w:rsidRPr="00424939" w:rsidRDefault="005004C6" w:rsidP="00274694">
      <w:pPr>
        <w:pStyle w:val="Rubrik3"/>
        <w:keepNext w:val="0"/>
        <w:widowControl w:val="0"/>
      </w:pPr>
      <w:r w:rsidRPr="00424939">
        <w:t>General</w:t>
      </w:r>
    </w:p>
    <w:p w:rsidR="003A48AB" w:rsidRPr="00424939" w:rsidRDefault="007B106E" w:rsidP="00274694">
      <w:pPr>
        <w:pStyle w:val="Rubrik4"/>
        <w:keepNext w:val="0"/>
        <w:widowControl w:val="0"/>
        <w:rPr>
          <w:i w:val="0"/>
        </w:rPr>
      </w:pPr>
      <w:r w:rsidRPr="00424939">
        <w:rPr>
          <w:i w:val="0"/>
        </w:rPr>
        <w:t>Access Rights shall be granted to any of the other Parties upon written request. The granting of Access Rights may be made conditional on the conclusion of specific agreements aimed at ensuring that they are used only for the intended purpose, and of appropriate undertakings re</w:t>
      </w:r>
      <w:r w:rsidR="00737C48" w:rsidRPr="00424939">
        <w:rPr>
          <w:i w:val="0"/>
        </w:rPr>
        <w:softHyphen/>
      </w:r>
      <w:r w:rsidRPr="00424939">
        <w:rPr>
          <w:i w:val="0"/>
        </w:rPr>
        <w:t xml:space="preserve">garding confidentiality. </w:t>
      </w:r>
      <w:r w:rsidR="003A48AB" w:rsidRPr="00424939">
        <w:rPr>
          <w:i w:val="0"/>
        </w:rPr>
        <w:t>Parties may also conclude agreements with the purpose of granting additional or more favourable Access Rights, including access rights to third parties, or speci</w:t>
      </w:r>
      <w:r w:rsidR="00737C48" w:rsidRPr="00424939">
        <w:rPr>
          <w:i w:val="0"/>
        </w:rPr>
        <w:softHyphen/>
      </w:r>
      <w:r w:rsidR="003A48AB" w:rsidRPr="00424939">
        <w:rPr>
          <w:i w:val="0"/>
        </w:rPr>
        <w:t>fying the requirements applicable to Access Rights, but not restricting the latter. Any agree</w:t>
      </w:r>
      <w:r w:rsidR="00737C48" w:rsidRPr="00424939">
        <w:rPr>
          <w:i w:val="0"/>
        </w:rPr>
        <w:softHyphen/>
      </w:r>
      <w:r w:rsidR="003A48AB" w:rsidRPr="00424939">
        <w:rPr>
          <w:i w:val="0"/>
        </w:rPr>
        <w:t xml:space="preserve">ment providing for Access Rights to Parties and/or third parties must ensure that the potential </w:t>
      </w:r>
      <w:r w:rsidR="003329FC">
        <w:rPr>
          <w:i w:val="0"/>
        </w:rPr>
        <w:t>A</w:t>
      </w:r>
      <w:r w:rsidR="003A48AB" w:rsidRPr="00424939">
        <w:rPr>
          <w:i w:val="0"/>
        </w:rPr>
        <w:t xml:space="preserve">ccess </w:t>
      </w:r>
      <w:r w:rsidR="003329FC">
        <w:rPr>
          <w:i w:val="0"/>
        </w:rPr>
        <w:t>R</w:t>
      </w:r>
      <w:r w:rsidR="003A48AB" w:rsidRPr="00424939">
        <w:rPr>
          <w:i w:val="0"/>
        </w:rPr>
        <w:t xml:space="preserve">ights for other Parties are maintained. </w:t>
      </w:r>
    </w:p>
    <w:p w:rsidR="003A48AB" w:rsidRPr="00C818E2" w:rsidRDefault="00C818E2" w:rsidP="00C818E2">
      <w:pPr>
        <w:pStyle w:val="Rubrik4"/>
      </w:pPr>
      <w:r w:rsidRPr="00C818E2">
        <w:rPr>
          <w:i w:val="0"/>
        </w:rPr>
        <w:t>A Party may explicitly exclude specific Pre-Existing Know-How from its obligation to grant Access Rights</w:t>
      </w:r>
      <w:bookmarkStart w:id="37" w:name="_BPDCD_22"/>
      <w:r w:rsidRPr="00424939">
        <w:rPr>
          <w:i w:val="0"/>
          <w:strike/>
          <w:color w:val="FF0000"/>
        </w:rPr>
        <w:t xml:space="preserve">, by means of a written agreement between the Parties established before the Party concerned signs this Agreement or before a new </w:t>
      </w:r>
      <w:r w:rsidR="0047006A" w:rsidRPr="00424939">
        <w:rPr>
          <w:i w:val="0"/>
          <w:strike/>
          <w:color w:val="FF0000"/>
        </w:rPr>
        <w:t>p</w:t>
      </w:r>
      <w:r w:rsidRPr="00424939">
        <w:rPr>
          <w:i w:val="0"/>
          <w:strike/>
          <w:color w:val="FF0000"/>
        </w:rPr>
        <w:t xml:space="preserve">arty joins the </w:t>
      </w:r>
      <w:r w:rsidR="001774C1" w:rsidRPr="00424939">
        <w:rPr>
          <w:i w:val="0"/>
          <w:strike/>
          <w:color w:val="FF0000"/>
        </w:rPr>
        <w:t>P</w:t>
      </w:r>
      <w:r w:rsidRPr="00424939">
        <w:rPr>
          <w:i w:val="0"/>
          <w:strike/>
          <w:color w:val="FF0000"/>
        </w:rPr>
        <w:t xml:space="preserve">roject. The other </w:t>
      </w:r>
      <w:r w:rsidR="001774C1" w:rsidRPr="00424939">
        <w:rPr>
          <w:i w:val="0"/>
          <w:strike/>
          <w:color w:val="FF0000"/>
        </w:rPr>
        <w:t xml:space="preserve">Parties </w:t>
      </w:r>
      <w:r w:rsidRPr="00424939">
        <w:rPr>
          <w:i w:val="0"/>
          <w:strike/>
          <w:color w:val="FF0000"/>
        </w:rPr>
        <w:t xml:space="preserve">may only withhold their agreement if they demonstrate that the implementation of the </w:t>
      </w:r>
      <w:r w:rsidR="001774C1" w:rsidRPr="00424939">
        <w:rPr>
          <w:i w:val="0"/>
          <w:strike/>
          <w:color w:val="FF0000"/>
        </w:rPr>
        <w:t>P</w:t>
      </w:r>
      <w:r w:rsidRPr="00424939">
        <w:rPr>
          <w:i w:val="0"/>
          <w:strike/>
          <w:color w:val="FF0000"/>
        </w:rPr>
        <w:t>roject or their legitimate interests will be significantly impaired thereby</w:t>
      </w:r>
      <w:r w:rsidRPr="00C818E2">
        <w:rPr>
          <w:i w:val="0"/>
          <w:color w:val="0000FF"/>
          <w:u w:val="double"/>
        </w:rPr>
        <w:t xml:space="preserve"> in case such Party has objective and reasonable cause for its refusal and can state such reasons to the other Parties, i.e. explain why Access Rights have been refused. In such case, the Parties concerned shall in good faith strive to find a joint solution taking into account the interests of the concerned Parties and the interests of executing the Project</w:t>
      </w:r>
      <w:bookmarkEnd w:id="37"/>
      <w:r w:rsidRPr="00C818E2">
        <w:rPr>
          <w:i w:val="0"/>
        </w:rPr>
        <w:t>.</w:t>
      </w:r>
    </w:p>
    <w:p w:rsidR="001774C1" w:rsidRPr="00424939" w:rsidRDefault="001774C1" w:rsidP="00274694">
      <w:pPr>
        <w:pStyle w:val="Rubrik4"/>
        <w:keepNext w:val="0"/>
        <w:widowControl w:val="0"/>
        <w:rPr>
          <w:i w:val="0"/>
        </w:rPr>
      </w:pPr>
      <w:r w:rsidRPr="00424939">
        <w:rPr>
          <w:i w:val="0"/>
        </w:rPr>
        <w:t>Except where the Parties granting Access Rights so agrees, such rights shall confer no entitle</w:t>
      </w:r>
      <w:r w:rsidR="00737C48" w:rsidRPr="00424939">
        <w:rPr>
          <w:i w:val="0"/>
        </w:rPr>
        <w:softHyphen/>
      </w:r>
      <w:r w:rsidRPr="00424939">
        <w:rPr>
          <w:i w:val="0"/>
        </w:rPr>
        <w:t>ment to grant sub-licences.</w:t>
      </w:r>
    </w:p>
    <w:p w:rsidR="00181849" w:rsidRPr="00424939" w:rsidRDefault="00032BE2" w:rsidP="00274694">
      <w:pPr>
        <w:pStyle w:val="Rubrik4"/>
        <w:keepNext w:val="0"/>
        <w:widowControl w:val="0"/>
      </w:pPr>
      <w:r w:rsidRPr="00424939">
        <w:rPr>
          <w:i w:val="0"/>
        </w:rPr>
        <w:t xml:space="preserve">The </w:t>
      </w:r>
      <w:r w:rsidR="00337087" w:rsidRPr="00424939">
        <w:rPr>
          <w:i w:val="0"/>
        </w:rPr>
        <w:t xml:space="preserve">Access Rights </w:t>
      </w:r>
      <w:r w:rsidRPr="00424939">
        <w:rPr>
          <w:i w:val="0"/>
        </w:rPr>
        <w:t xml:space="preserve">of the Parties under this Agreement </w:t>
      </w:r>
      <w:r w:rsidR="00337087" w:rsidRPr="00424939">
        <w:rPr>
          <w:i w:val="0"/>
        </w:rPr>
        <w:t xml:space="preserve">shall not include </w:t>
      </w:r>
      <w:r w:rsidRPr="00424939">
        <w:rPr>
          <w:i w:val="0"/>
        </w:rPr>
        <w:t xml:space="preserve">any financial information, such as </w:t>
      </w:r>
      <w:r w:rsidR="0011601F" w:rsidRPr="00424939">
        <w:rPr>
          <w:i w:val="0"/>
        </w:rPr>
        <w:t xml:space="preserve">any cost estimates or any </w:t>
      </w:r>
      <w:r w:rsidR="00337087" w:rsidRPr="00424939">
        <w:rPr>
          <w:i w:val="0"/>
        </w:rPr>
        <w:t xml:space="preserve">financial arrangements between ESS AB and the respective </w:t>
      </w:r>
      <w:r w:rsidR="00F820AF" w:rsidRPr="00424939">
        <w:rPr>
          <w:i w:val="0"/>
        </w:rPr>
        <w:t>Collaborator</w:t>
      </w:r>
      <w:r w:rsidR="00337087" w:rsidRPr="00424939">
        <w:rPr>
          <w:i w:val="0"/>
        </w:rPr>
        <w:t xml:space="preserve">s. </w:t>
      </w:r>
    </w:p>
    <w:p w:rsidR="00134804" w:rsidRPr="00424939" w:rsidRDefault="00274694" w:rsidP="00B43572">
      <w:pPr>
        <w:pStyle w:val="Rubrik4"/>
        <w:keepNext w:val="0"/>
        <w:widowControl w:val="0"/>
        <w:autoSpaceDE w:val="0"/>
        <w:autoSpaceDN w:val="0"/>
        <w:adjustRightInd w:val="0"/>
        <w:spacing w:after="0"/>
      </w:pPr>
      <w:r w:rsidRPr="00424939">
        <w:rPr>
          <w:i w:val="0"/>
        </w:rPr>
        <w:t xml:space="preserve">As for the matter of Access Rights to </w:t>
      </w:r>
      <w:r w:rsidR="00134804">
        <w:rPr>
          <w:i w:val="0"/>
        </w:rPr>
        <w:t xml:space="preserve">Knowledge and </w:t>
      </w:r>
      <w:r w:rsidRPr="00424939">
        <w:rPr>
          <w:i w:val="0"/>
        </w:rPr>
        <w:t>Pre-Existing Know-How</w:t>
      </w:r>
      <w:r w:rsidR="00134804">
        <w:rPr>
          <w:i w:val="0"/>
        </w:rPr>
        <w:t xml:space="preserve"> of other Parties</w:t>
      </w:r>
      <w:r w:rsidRPr="00424939">
        <w:rPr>
          <w:i w:val="0"/>
        </w:rPr>
        <w:t>, as stated in Articles 4.4.1.1 and 4.4.2.1</w:t>
      </w:r>
      <w:r w:rsidR="00F338B5" w:rsidRPr="00424939">
        <w:rPr>
          <w:i w:val="0"/>
        </w:rPr>
        <w:t xml:space="preserve"> above</w:t>
      </w:r>
      <w:r w:rsidRPr="00424939">
        <w:rPr>
          <w:i w:val="0"/>
        </w:rPr>
        <w:t xml:space="preserve">, the Parties agree as follows. </w:t>
      </w:r>
      <w:r w:rsidR="00F338B5" w:rsidRPr="00424939">
        <w:rPr>
          <w:i w:val="0"/>
        </w:rPr>
        <w:t xml:space="preserve">As stated in these Articles, </w:t>
      </w:r>
      <w:r w:rsidR="00DE37A6" w:rsidRPr="00424939">
        <w:rPr>
          <w:i w:val="0"/>
        </w:rPr>
        <w:t>A</w:t>
      </w:r>
      <w:r w:rsidRPr="00424939">
        <w:rPr>
          <w:i w:val="0"/>
        </w:rPr>
        <w:t xml:space="preserve">ccess </w:t>
      </w:r>
      <w:r w:rsidR="00DE37A6" w:rsidRPr="00424939">
        <w:rPr>
          <w:i w:val="0"/>
        </w:rPr>
        <w:t xml:space="preserve">Rights </w:t>
      </w:r>
      <w:r w:rsidRPr="00424939">
        <w:rPr>
          <w:i w:val="0"/>
        </w:rPr>
        <w:t xml:space="preserve">to another Party’s </w:t>
      </w:r>
      <w:r w:rsidR="00134804">
        <w:rPr>
          <w:i w:val="0"/>
        </w:rPr>
        <w:t xml:space="preserve">Knowledge and </w:t>
      </w:r>
      <w:r w:rsidRPr="00424939">
        <w:rPr>
          <w:i w:val="0"/>
        </w:rPr>
        <w:t xml:space="preserve">Pre-Existing Know-How </w:t>
      </w:r>
      <w:r w:rsidR="00DE37A6" w:rsidRPr="00424939">
        <w:rPr>
          <w:i w:val="0"/>
        </w:rPr>
        <w:t xml:space="preserve">are </w:t>
      </w:r>
      <w:r w:rsidRPr="00424939">
        <w:rPr>
          <w:i w:val="0"/>
        </w:rPr>
        <w:t xml:space="preserve">only to be granted if the requesting Party </w:t>
      </w:r>
      <w:r w:rsidR="00F338B5" w:rsidRPr="00424939">
        <w:rPr>
          <w:i w:val="0"/>
        </w:rPr>
        <w:t>“</w:t>
      </w:r>
      <w:r w:rsidRPr="00424939">
        <w:rPr>
          <w:i w:val="0"/>
        </w:rPr>
        <w:t>needs</w:t>
      </w:r>
      <w:r w:rsidR="00F338B5" w:rsidRPr="00424939">
        <w:rPr>
          <w:i w:val="0"/>
        </w:rPr>
        <w:t>”</w:t>
      </w:r>
      <w:r w:rsidRPr="00424939">
        <w:rPr>
          <w:i w:val="0"/>
        </w:rPr>
        <w:t xml:space="preserve"> access in order to </w:t>
      </w:r>
      <w:r w:rsidR="00F338B5" w:rsidRPr="00424939">
        <w:rPr>
          <w:i w:val="0"/>
        </w:rPr>
        <w:t xml:space="preserve">(1) </w:t>
      </w:r>
      <w:r w:rsidRPr="00424939">
        <w:rPr>
          <w:i w:val="0"/>
        </w:rPr>
        <w:t xml:space="preserve">carry out </w:t>
      </w:r>
      <w:r w:rsidR="00181849" w:rsidRPr="00424939">
        <w:rPr>
          <w:i w:val="0"/>
        </w:rPr>
        <w:t>its own assignment under the Projec</w:t>
      </w:r>
      <w:r w:rsidRPr="00424939">
        <w:rPr>
          <w:i w:val="0"/>
        </w:rPr>
        <w:t>t</w:t>
      </w:r>
      <w:r w:rsidR="00DE37A6" w:rsidRPr="00424939">
        <w:rPr>
          <w:i w:val="0"/>
        </w:rPr>
        <w:t>,</w:t>
      </w:r>
      <w:r w:rsidR="00181849" w:rsidRPr="00424939">
        <w:rPr>
          <w:i w:val="0"/>
        </w:rPr>
        <w:t xml:space="preserve"> </w:t>
      </w:r>
      <w:r w:rsidRPr="00424939">
        <w:rPr>
          <w:i w:val="0"/>
        </w:rPr>
        <w:t xml:space="preserve">or </w:t>
      </w:r>
      <w:r w:rsidR="00F338B5" w:rsidRPr="00424939">
        <w:rPr>
          <w:i w:val="0"/>
        </w:rPr>
        <w:t xml:space="preserve">(2) </w:t>
      </w:r>
      <w:r w:rsidRPr="00424939">
        <w:rPr>
          <w:i w:val="0"/>
        </w:rPr>
        <w:t xml:space="preserve">use its own </w:t>
      </w:r>
      <w:r w:rsidR="00181849" w:rsidRPr="00424939">
        <w:rPr>
          <w:i w:val="0"/>
        </w:rPr>
        <w:t>Knowledge</w:t>
      </w:r>
      <w:r w:rsidRPr="00424939">
        <w:rPr>
          <w:i w:val="0"/>
        </w:rPr>
        <w:t xml:space="preserve">. </w:t>
      </w:r>
      <w:r w:rsidR="00F338B5" w:rsidRPr="00424939">
        <w:rPr>
          <w:i w:val="0"/>
        </w:rPr>
        <w:t xml:space="preserve">The term </w:t>
      </w:r>
      <w:r w:rsidR="00181849" w:rsidRPr="00424939">
        <w:rPr>
          <w:i w:val="0"/>
        </w:rPr>
        <w:t>“</w:t>
      </w:r>
      <w:r w:rsidR="00F338B5" w:rsidRPr="00424939">
        <w:rPr>
          <w:i w:val="0"/>
        </w:rPr>
        <w:t>n</w:t>
      </w:r>
      <w:r w:rsidR="00181849" w:rsidRPr="00424939">
        <w:rPr>
          <w:i w:val="0"/>
        </w:rPr>
        <w:t xml:space="preserve">eeds” </w:t>
      </w:r>
      <w:r w:rsidR="001B7A85" w:rsidRPr="00424939">
        <w:rPr>
          <w:i w:val="0"/>
        </w:rPr>
        <w:t xml:space="preserve">shall </w:t>
      </w:r>
      <w:r w:rsidR="00181849" w:rsidRPr="00424939">
        <w:rPr>
          <w:i w:val="0"/>
        </w:rPr>
        <w:t>mean</w:t>
      </w:r>
      <w:r w:rsidR="001B7A85" w:rsidRPr="00424939">
        <w:rPr>
          <w:i w:val="0"/>
        </w:rPr>
        <w:t>, (1) for the implementation of the Project,</w:t>
      </w:r>
      <w:r w:rsidR="00181849" w:rsidRPr="00424939">
        <w:rPr>
          <w:i w:val="0"/>
        </w:rPr>
        <w:t xml:space="preserve"> that without </w:t>
      </w:r>
      <w:r w:rsidR="001B7A85" w:rsidRPr="00424939">
        <w:rPr>
          <w:i w:val="0"/>
        </w:rPr>
        <w:t>the grant of such Access Rights, carrying out the tasks assigned to the requesting Party would be impossible, significantly delayed, or require significant additional financial or human resources,</w:t>
      </w:r>
      <w:r w:rsidR="00181849" w:rsidRPr="00424939">
        <w:rPr>
          <w:i w:val="0"/>
        </w:rPr>
        <w:t xml:space="preserve"> </w:t>
      </w:r>
      <w:r w:rsidR="001B7A85" w:rsidRPr="00424939">
        <w:rPr>
          <w:i w:val="0"/>
        </w:rPr>
        <w:t>and</w:t>
      </w:r>
      <w:r w:rsidR="00F338B5" w:rsidRPr="00424939">
        <w:rPr>
          <w:i w:val="0"/>
        </w:rPr>
        <w:t xml:space="preserve"> </w:t>
      </w:r>
      <w:r w:rsidR="00181849" w:rsidRPr="00424939">
        <w:rPr>
          <w:i w:val="0"/>
        </w:rPr>
        <w:t>(</w:t>
      </w:r>
      <w:r w:rsidR="00F338B5" w:rsidRPr="00424939">
        <w:rPr>
          <w:i w:val="0"/>
        </w:rPr>
        <w:t>2</w:t>
      </w:r>
      <w:r w:rsidR="00181849" w:rsidRPr="00424939">
        <w:rPr>
          <w:i w:val="0"/>
        </w:rPr>
        <w:t xml:space="preserve">) </w:t>
      </w:r>
      <w:r w:rsidR="001B7A85" w:rsidRPr="00424939">
        <w:rPr>
          <w:i w:val="0"/>
        </w:rPr>
        <w:t>for us</w:t>
      </w:r>
      <w:r w:rsidR="001B7A85" w:rsidRPr="00134804">
        <w:rPr>
          <w:i w:val="0"/>
        </w:rPr>
        <w:t xml:space="preserve">e of own Knowledge, that without the grant of such Access </w:t>
      </w:r>
      <w:r w:rsidR="001B7A85" w:rsidRPr="00134804">
        <w:rPr>
          <w:i w:val="0"/>
          <w:szCs w:val="22"/>
        </w:rPr>
        <w:t xml:space="preserve">Rights, </w:t>
      </w:r>
      <w:r w:rsidR="00181849" w:rsidRPr="00134804">
        <w:rPr>
          <w:i w:val="0"/>
          <w:szCs w:val="22"/>
        </w:rPr>
        <w:t xml:space="preserve">the use of </w:t>
      </w:r>
      <w:r w:rsidR="001B7A85" w:rsidRPr="00134804">
        <w:rPr>
          <w:i w:val="0"/>
          <w:szCs w:val="22"/>
        </w:rPr>
        <w:t xml:space="preserve">own </w:t>
      </w:r>
      <w:r w:rsidR="00F338B5" w:rsidRPr="00134804">
        <w:rPr>
          <w:i w:val="0"/>
          <w:szCs w:val="22"/>
        </w:rPr>
        <w:t>Knowledge</w:t>
      </w:r>
      <w:r w:rsidR="00181849" w:rsidRPr="00134804">
        <w:rPr>
          <w:i w:val="0"/>
          <w:szCs w:val="22"/>
        </w:rPr>
        <w:t xml:space="preserve"> would be technically or </w:t>
      </w:r>
      <w:r w:rsidR="00181849" w:rsidRPr="003329FC">
        <w:rPr>
          <w:rFonts w:asciiTheme="majorHAnsi" w:hAnsiTheme="majorHAnsi" w:cstheme="majorHAnsi"/>
          <w:i w:val="0"/>
          <w:szCs w:val="22"/>
        </w:rPr>
        <w:t>legally impossible</w:t>
      </w:r>
      <w:r w:rsidR="00134804" w:rsidRPr="003329FC">
        <w:rPr>
          <w:rFonts w:asciiTheme="majorHAnsi" w:hAnsiTheme="majorHAnsi" w:cstheme="majorHAnsi"/>
          <w:i w:val="0"/>
          <w:szCs w:val="22"/>
        </w:rPr>
        <w:t xml:space="preserve"> </w:t>
      </w:r>
      <w:r w:rsidR="00134804" w:rsidRPr="003329FC">
        <w:rPr>
          <w:rFonts w:asciiTheme="majorHAnsi" w:hAnsiTheme="majorHAnsi" w:cstheme="majorHAnsi"/>
          <w:i w:val="0"/>
          <w:szCs w:val="22"/>
          <w:lang w:val="en-US"/>
        </w:rPr>
        <w:t xml:space="preserve">or would require very significant additional R&amp;D work outside the frame of the </w:t>
      </w:r>
      <w:r w:rsidR="003329FC" w:rsidRPr="003329FC">
        <w:rPr>
          <w:rFonts w:asciiTheme="majorHAnsi" w:hAnsiTheme="majorHAnsi" w:cstheme="majorHAnsi"/>
          <w:i w:val="0"/>
          <w:szCs w:val="22"/>
          <w:lang w:val="en-US"/>
        </w:rPr>
        <w:t>P</w:t>
      </w:r>
      <w:r w:rsidR="00134804" w:rsidRPr="003329FC">
        <w:rPr>
          <w:rFonts w:asciiTheme="majorHAnsi" w:hAnsiTheme="majorHAnsi" w:cstheme="majorHAnsi"/>
          <w:i w:val="0"/>
          <w:szCs w:val="22"/>
          <w:lang w:val="en-US"/>
        </w:rPr>
        <w:t xml:space="preserve">roject (in order to develop an alternative solution equivalent to that </w:t>
      </w:r>
      <w:r w:rsidR="00134804" w:rsidRPr="003329FC">
        <w:rPr>
          <w:rFonts w:asciiTheme="majorHAnsi" w:hAnsiTheme="majorHAnsi" w:cstheme="majorHAnsi"/>
          <w:i w:val="0"/>
        </w:rPr>
        <w:t>Knowledge and Pre-Existing Know-How</w:t>
      </w:r>
      <w:r w:rsidR="00134804" w:rsidRPr="003329FC">
        <w:rPr>
          <w:rFonts w:asciiTheme="majorHAnsi" w:hAnsiTheme="majorHAnsi" w:cstheme="majorHAnsi"/>
          <w:i w:val="0"/>
          <w:szCs w:val="22"/>
          <w:lang w:val="en-US"/>
        </w:rPr>
        <w:t xml:space="preserve"> of another Party to which </w:t>
      </w:r>
      <w:r w:rsidR="003329FC" w:rsidRPr="003329FC">
        <w:rPr>
          <w:rFonts w:asciiTheme="majorHAnsi" w:hAnsiTheme="majorHAnsi" w:cstheme="majorHAnsi"/>
          <w:i w:val="0"/>
          <w:szCs w:val="22"/>
          <w:lang w:val="en-US"/>
        </w:rPr>
        <w:t xml:space="preserve">Access Rights </w:t>
      </w:r>
      <w:r w:rsidR="00134804" w:rsidRPr="003329FC">
        <w:rPr>
          <w:rFonts w:asciiTheme="majorHAnsi" w:hAnsiTheme="majorHAnsi" w:cstheme="majorHAnsi"/>
          <w:i w:val="0"/>
          <w:szCs w:val="22"/>
          <w:lang w:val="en-US"/>
        </w:rPr>
        <w:t>is refused)</w:t>
      </w:r>
      <w:r w:rsidR="00134804" w:rsidRPr="003329FC">
        <w:rPr>
          <w:rFonts w:asciiTheme="majorHAnsi" w:hAnsiTheme="majorHAnsi" w:cstheme="majorHAnsi"/>
          <w:szCs w:val="22"/>
        </w:rPr>
        <w:t>.</w:t>
      </w:r>
      <w:r w:rsidR="00F338B5" w:rsidRPr="00134804">
        <w:rPr>
          <w:i w:val="0"/>
          <w:szCs w:val="22"/>
        </w:rPr>
        <w:t xml:space="preserve"> The Parties further acknowledge that the Pre-Existing Know-How relevant to this Agreement is Pre-Existing Know-How relating to accelerator </w:t>
      </w:r>
      <w:r w:rsidR="00432165" w:rsidRPr="00134804">
        <w:rPr>
          <w:i w:val="0"/>
          <w:szCs w:val="22"/>
        </w:rPr>
        <w:t xml:space="preserve">physics and </w:t>
      </w:r>
      <w:r w:rsidR="00F338B5" w:rsidRPr="00134804">
        <w:rPr>
          <w:i w:val="0"/>
          <w:szCs w:val="22"/>
        </w:rPr>
        <w:t>technolog</w:t>
      </w:r>
      <w:r w:rsidR="00DE37A6" w:rsidRPr="00134804">
        <w:rPr>
          <w:i w:val="0"/>
          <w:szCs w:val="22"/>
        </w:rPr>
        <w:t>ies</w:t>
      </w:r>
      <w:r w:rsidR="00F338B5" w:rsidRPr="00134804">
        <w:rPr>
          <w:i w:val="0"/>
          <w:szCs w:val="22"/>
        </w:rPr>
        <w:t>. This mean</w:t>
      </w:r>
      <w:r w:rsidR="00F338B5" w:rsidRPr="00424939">
        <w:rPr>
          <w:i w:val="0"/>
        </w:rPr>
        <w:t>s that</w:t>
      </w:r>
      <w:r w:rsidR="00432165" w:rsidRPr="00424939">
        <w:rPr>
          <w:i w:val="0"/>
        </w:rPr>
        <w:t xml:space="preserve"> Pre-Existing Know-How of other departments of a Party than the ones involved in the Project will not normally be covered by the Access Rights under this Agreement.</w:t>
      </w:r>
      <w:r w:rsidR="00F338B5" w:rsidRPr="00424939">
        <w:rPr>
          <w:i w:val="0"/>
        </w:rPr>
        <w:t xml:space="preserve"> </w:t>
      </w:r>
      <w:r w:rsidR="001B7A85" w:rsidRPr="00424939">
        <w:rPr>
          <w:i w:val="0"/>
        </w:rPr>
        <w:br/>
      </w:r>
    </w:p>
    <w:p w:rsidR="00514037" w:rsidRPr="00424939" w:rsidRDefault="00514037" w:rsidP="00274694">
      <w:pPr>
        <w:pStyle w:val="Rubrik2"/>
        <w:keepNext w:val="0"/>
        <w:widowControl w:val="0"/>
      </w:pPr>
      <w:bookmarkStart w:id="38" w:name="_Ref271878630"/>
      <w:r w:rsidRPr="00424939">
        <w:t>C</w:t>
      </w:r>
      <w:r w:rsidR="00292F03" w:rsidRPr="00424939">
        <w:t>onfidentiality</w:t>
      </w:r>
      <w:bookmarkEnd w:id="38"/>
    </w:p>
    <w:p w:rsidR="00514037" w:rsidRPr="00424939" w:rsidRDefault="001774C1" w:rsidP="00274694">
      <w:pPr>
        <w:pStyle w:val="Rubrik3"/>
        <w:keepNext w:val="0"/>
        <w:widowControl w:val="0"/>
        <w:rPr>
          <w:b/>
          <w:u w:val="none"/>
        </w:rPr>
      </w:pPr>
      <w:bookmarkStart w:id="39" w:name="_Ref271878553"/>
      <w:r w:rsidRPr="00424939">
        <w:rPr>
          <w:u w:val="none"/>
        </w:rPr>
        <w:t xml:space="preserve">If a </w:t>
      </w:r>
      <w:r w:rsidR="00514037" w:rsidRPr="00424939">
        <w:rPr>
          <w:u w:val="none"/>
        </w:rPr>
        <w:t xml:space="preserve">Party </w:t>
      </w:r>
      <w:r w:rsidRPr="00424939">
        <w:rPr>
          <w:u w:val="none"/>
        </w:rPr>
        <w:t>(the “</w:t>
      </w:r>
      <w:r w:rsidRPr="00424939">
        <w:rPr>
          <w:b/>
          <w:u w:val="none"/>
        </w:rPr>
        <w:t>Receiving Party</w:t>
      </w:r>
      <w:r w:rsidRPr="00424939">
        <w:rPr>
          <w:u w:val="none"/>
        </w:rPr>
        <w:t xml:space="preserve">”) </w:t>
      </w:r>
      <w:r w:rsidR="00514037" w:rsidRPr="00424939">
        <w:rPr>
          <w:u w:val="none"/>
        </w:rPr>
        <w:t>receiv</w:t>
      </w:r>
      <w:r w:rsidRPr="00424939">
        <w:rPr>
          <w:u w:val="none"/>
        </w:rPr>
        <w:t xml:space="preserve">es </w:t>
      </w:r>
      <w:r w:rsidR="00514037" w:rsidRPr="00424939">
        <w:rPr>
          <w:u w:val="none"/>
        </w:rPr>
        <w:t xml:space="preserve">Confidential Information </w:t>
      </w:r>
      <w:r w:rsidRPr="00424939">
        <w:rPr>
          <w:u w:val="none"/>
        </w:rPr>
        <w:t>from another Party (the “</w:t>
      </w:r>
      <w:r w:rsidRPr="00424939">
        <w:rPr>
          <w:b/>
          <w:u w:val="none"/>
        </w:rPr>
        <w:t>Disclosing Party</w:t>
      </w:r>
      <w:r w:rsidRPr="00424939">
        <w:rPr>
          <w:u w:val="none"/>
        </w:rPr>
        <w:t>”), the Receiving Party</w:t>
      </w:r>
      <w:r w:rsidR="00514037" w:rsidRPr="00424939">
        <w:rPr>
          <w:u w:val="none"/>
        </w:rPr>
        <w:t xml:space="preserve"> shall</w:t>
      </w:r>
      <w:bookmarkEnd w:id="39"/>
    </w:p>
    <w:p w:rsidR="00514037" w:rsidRPr="00424939" w:rsidRDefault="00514037" w:rsidP="00274694">
      <w:pPr>
        <w:pStyle w:val="Listlevel1aAlt5"/>
        <w:widowControl w:val="0"/>
        <w:numPr>
          <w:ilvl w:val="0"/>
          <w:numId w:val="39"/>
        </w:numPr>
      </w:pPr>
      <w:r w:rsidRPr="00424939">
        <w:t xml:space="preserve">keep </w:t>
      </w:r>
      <w:r w:rsidR="001774C1" w:rsidRPr="00424939">
        <w:t xml:space="preserve">the Confidential Information </w:t>
      </w:r>
      <w:r w:rsidRPr="00424939">
        <w:t>strictly confidential;</w:t>
      </w:r>
    </w:p>
    <w:p w:rsidR="00514037" w:rsidRPr="00424939" w:rsidRDefault="00514037" w:rsidP="00274694">
      <w:pPr>
        <w:pStyle w:val="Listlevel1aAlt5"/>
        <w:widowControl w:val="0"/>
      </w:pPr>
      <w:r w:rsidRPr="00424939">
        <w:t xml:space="preserve">make available </w:t>
      </w:r>
      <w:r w:rsidR="001774C1" w:rsidRPr="00424939">
        <w:t xml:space="preserve">the </w:t>
      </w:r>
      <w:r w:rsidRPr="00424939">
        <w:t xml:space="preserve">Confidential Information only to those of its </w:t>
      </w:r>
      <w:r w:rsidR="001774C1" w:rsidRPr="00424939">
        <w:t xml:space="preserve">officers and </w:t>
      </w:r>
      <w:r w:rsidRPr="00424939">
        <w:t>employ</w:t>
      </w:r>
      <w:r w:rsidR="00737C48" w:rsidRPr="00424939">
        <w:softHyphen/>
      </w:r>
      <w:r w:rsidRPr="00424939">
        <w:t xml:space="preserve">ees who need to have access to it for the purpose of this Agreement; </w:t>
      </w:r>
    </w:p>
    <w:p w:rsidR="00514037" w:rsidRPr="00424939" w:rsidRDefault="00514037" w:rsidP="00274694">
      <w:pPr>
        <w:pStyle w:val="Listlevel1aAlt5"/>
        <w:widowControl w:val="0"/>
      </w:pPr>
      <w:r w:rsidRPr="00424939">
        <w:t xml:space="preserve">not pass </w:t>
      </w:r>
      <w:r w:rsidR="001774C1" w:rsidRPr="00424939">
        <w:t xml:space="preserve">the </w:t>
      </w:r>
      <w:r w:rsidRPr="00424939">
        <w:t xml:space="preserve">Confidential Information to </w:t>
      </w:r>
      <w:r w:rsidR="001774C1" w:rsidRPr="00424939">
        <w:t xml:space="preserve">any </w:t>
      </w:r>
      <w:r w:rsidRPr="00424939">
        <w:t>third part</w:t>
      </w:r>
      <w:r w:rsidR="001774C1" w:rsidRPr="00424939">
        <w:t>y</w:t>
      </w:r>
      <w:r w:rsidRPr="00424939">
        <w:t xml:space="preserve">, even under a </w:t>
      </w:r>
      <w:r w:rsidR="005564EB" w:rsidRPr="00424939">
        <w:t>confidentiality a</w:t>
      </w:r>
      <w:r w:rsidRPr="00424939">
        <w:t>greement, without the prior written consent of the Disclosing Party</w:t>
      </w:r>
      <w:r w:rsidR="001774C1" w:rsidRPr="00424939">
        <w:t xml:space="preserve">; </w:t>
      </w:r>
      <w:bookmarkStart w:id="40" w:name="_BPDCD_23"/>
      <w:r w:rsidR="001774C1" w:rsidRPr="00424939">
        <w:rPr>
          <w:strike/>
          <w:color w:val="FF0000"/>
        </w:rPr>
        <w:t>and</w:t>
      </w:r>
      <w:bookmarkEnd w:id="40"/>
    </w:p>
    <w:p w:rsidR="00514037" w:rsidRDefault="00514037" w:rsidP="00274694">
      <w:pPr>
        <w:pStyle w:val="Listlevel1aAlt5"/>
        <w:widowControl w:val="0"/>
      </w:pPr>
      <w:r w:rsidRPr="00424939">
        <w:t xml:space="preserve">use the Confidential Information only for purposes </w:t>
      </w:r>
      <w:bookmarkStart w:id="41" w:name="_BPDCD_24"/>
      <w:r w:rsidRPr="00424939">
        <w:rPr>
          <w:strike/>
          <w:color w:val="FF0000"/>
        </w:rPr>
        <w:t xml:space="preserve">of </w:t>
      </w:r>
      <w:r w:rsidR="00677CED">
        <w:rPr>
          <w:color w:val="0000FF"/>
          <w:u w:val="double"/>
        </w:rPr>
        <w:t xml:space="preserve">for which it was disclosed under </w:t>
      </w:r>
      <w:bookmarkEnd w:id="41"/>
      <w:r w:rsidR="00677CED">
        <w:t>t</w:t>
      </w:r>
      <w:r w:rsidRPr="00424939">
        <w:t>his Agreement</w:t>
      </w:r>
      <w:bookmarkStart w:id="42" w:name="_BPDCD_25"/>
      <w:r w:rsidR="001774C1" w:rsidRPr="00424939">
        <w:rPr>
          <w:strike/>
          <w:color w:val="FF0000"/>
        </w:rPr>
        <w:t>.</w:t>
      </w:r>
      <w:r w:rsidRPr="00424939">
        <w:rPr>
          <w:strike/>
          <w:color w:val="FF0000"/>
        </w:rPr>
        <w:t xml:space="preserve"> </w:t>
      </w:r>
      <w:bookmarkStart w:id="43" w:name="_BPDCI_26"/>
      <w:bookmarkEnd w:id="42"/>
      <w:r w:rsidR="00677CED">
        <w:rPr>
          <w:color w:val="0000FF"/>
          <w:u w:val="double"/>
        </w:rPr>
        <w:t>;</w:t>
      </w:r>
      <w:bookmarkEnd w:id="43"/>
    </w:p>
    <w:p w:rsidR="00677CED" w:rsidRDefault="00677CED" w:rsidP="00274694">
      <w:pPr>
        <w:pStyle w:val="Listlevel1aAlt5"/>
        <w:widowControl w:val="0"/>
        <w:numPr>
          <w:ilvl w:val="0"/>
          <w:numId w:val="49"/>
        </w:numPr>
        <w:rPr>
          <w:color w:val="0000FF"/>
          <w:u w:val="double"/>
        </w:rPr>
      </w:pPr>
      <w:bookmarkStart w:id="44" w:name="_BPDC_LN_INS_1002"/>
      <w:bookmarkStart w:id="45" w:name="_BPDCI_27"/>
      <w:bookmarkEnd w:id="44"/>
      <w:r>
        <w:rPr>
          <w:color w:val="0000FF"/>
          <w:u w:val="double"/>
        </w:rPr>
        <w:t>return to the Disclosing Party, upon request or at the latest at the expiration or termination of the Agreement, all Confidential Information which have been supplied to or acquired by the Receiving Party including all copies thereof and to delete all Confidential Information stored in a machine readable form. If needed for the recording of on-going obligations, the Receiving Party may however request to keep an archive copy; and</w:t>
      </w:r>
      <w:bookmarkEnd w:id="45"/>
    </w:p>
    <w:p w:rsidR="00677CED" w:rsidRPr="00424939" w:rsidRDefault="00677CED" w:rsidP="00274694">
      <w:pPr>
        <w:pStyle w:val="Listlevel1aAlt5"/>
        <w:widowControl w:val="0"/>
        <w:numPr>
          <w:ilvl w:val="0"/>
          <w:numId w:val="49"/>
        </w:numPr>
        <w:rPr>
          <w:color w:val="0000FF"/>
          <w:u w:val="double"/>
        </w:rPr>
      </w:pPr>
      <w:bookmarkStart w:id="46" w:name="_BPDC_LN_INS_1001"/>
      <w:bookmarkStart w:id="47" w:name="_BPDCI_28"/>
      <w:bookmarkEnd w:id="46"/>
      <w:r>
        <w:rPr>
          <w:color w:val="0000FF"/>
          <w:u w:val="double"/>
        </w:rPr>
        <w:t>promptly advise the Disclosing Party in writing of any unauthorised disclosure, misappropriation or misuse by any person of Confidential Information as soon as practicable after it becomes aware of such unauthorised disclosure, misappropriation or misuse.</w:t>
      </w:r>
      <w:bookmarkEnd w:id="47"/>
    </w:p>
    <w:p w:rsidR="00514037" w:rsidRPr="00424939" w:rsidRDefault="00514037" w:rsidP="00274694">
      <w:pPr>
        <w:pStyle w:val="Rubrik3"/>
        <w:keepNext w:val="0"/>
        <w:widowControl w:val="0"/>
        <w:rPr>
          <w:b/>
          <w:u w:val="none"/>
        </w:rPr>
      </w:pPr>
      <w:r w:rsidRPr="00424939">
        <w:rPr>
          <w:u w:val="none"/>
        </w:rPr>
        <w:t xml:space="preserve">The foregoing obligations shall not apply to </w:t>
      </w:r>
      <w:r w:rsidR="001774C1" w:rsidRPr="00424939">
        <w:rPr>
          <w:u w:val="none"/>
        </w:rPr>
        <w:t>any portion of Confi</w:t>
      </w:r>
      <w:r w:rsidR="001774C1" w:rsidRPr="00424939">
        <w:rPr>
          <w:u w:val="none"/>
        </w:rPr>
        <w:softHyphen/>
        <w:t>dential Infor</w:t>
      </w:r>
      <w:r w:rsidR="001774C1" w:rsidRPr="00424939">
        <w:rPr>
          <w:u w:val="none"/>
        </w:rPr>
        <w:softHyphen/>
        <w:t xml:space="preserve">mation which the Receiving Party can establish, </w:t>
      </w:r>
    </w:p>
    <w:p w:rsidR="00514037" w:rsidRPr="00424939" w:rsidRDefault="00514037" w:rsidP="00274694">
      <w:pPr>
        <w:pStyle w:val="Listlevel1aAlt5"/>
        <w:widowControl w:val="0"/>
        <w:numPr>
          <w:ilvl w:val="0"/>
          <w:numId w:val="38"/>
        </w:numPr>
      </w:pPr>
      <w:r w:rsidRPr="00424939">
        <w:t>was known to the Receiving Party prior to its receipt</w:t>
      </w:r>
      <w:r w:rsidR="00AC11ED" w:rsidRPr="00424939">
        <w:t xml:space="preserve"> from the Disclosing Party</w:t>
      </w:r>
      <w:r w:rsidRPr="00424939">
        <w:t xml:space="preserve">; </w:t>
      </w:r>
    </w:p>
    <w:p w:rsidR="00AC11ED" w:rsidRPr="00424939" w:rsidRDefault="00AC11ED" w:rsidP="00274694">
      <w:pPr>
        <w:pStyle w:val="Listlevel1aAlt5"/>
        <w:widowControl w:val="0"/>
      </w:pPr>
      <w:r w:rsidRPr="00424939">
        <w:t>at the time of disclosure was, or thereafter becomes through no fault of the Receiving Party, generally available to the public by publica</w:t>
      </w:r>
      <w:r w:rsidRPr="00424939">
        <w:softHyphen/>
        <w:t>tion or otherwise; or</w:t>
      </w:r>
    </w:p>
    <w:p w:rsidR="00514037" w:rsidRPr="00424939" w:rsidRDefault="00514037" w:rsidP="00274694">
      <w:pPr>
        <w:pStyle w:val="Listlevel1aAlt5"/>
        <w:widowControl w:val="0"/>
      </w:pPr>
      <w:r w:rsidRPr="00424939">
        <w:t xml:space="preserve">was received without any obligation of secrecy from a third party which, to the best knowledge of the Receiving Party, has the right to disclose the same; </w:t>
      </w:r>
    </w:p>
    <w:p w:rsidR="00514037" w:rsidRPr="00424939" w:rsidRDefault="00514037" w:rsidP="00274694">
      <w:pPr>
        <w:pStyle w:val="Listlevel1aAlt5"/>
        <w:widowControl w:val="0"/>
      </w:pPr>
      <w:r w:rsidRPr="00424939">
        <w:t xml:space="preserve">was independently developed by the Receiving Party without access or reference to the Confidential Information of the Disclosing Party; or </w:t>
      </w:r>
    </w:p>
    <w:p w:rsidR="00514037" w:rsidRPr="00424939" w:rsidRDefault="00134804" w:rsidP="00274694">
      <w:pPr>
        <w:pStyle w:val="Listlevel1aAlt5"/>
        <w:widowControl w:val="0"/>
      </w:pPr>
      <w:r>
        <w:t>must be</w:t>
      </w:r>
      <w:r w:rsidR="00514037" w:rsidRPr="00424939">
        <w:t xml:space="preserve"> disclosed in order to comply with applicable laws or regulations or with a court or administrative order. </w:t>
      </w:r>
      <w:r w:rsidRPr="00875023">
        <w:t>In this case the disclosure of Confidential Information must be limited to a strictly necessary extent. The Receiving Party undertakes</w:t>
      </w:r>
      <w:bookmarkStart w:id="48" w:name="_BPDCD_29"/>
      <w:r w:rsidRPr="00875023">
        <w:rPr>
          <w:strike/>
          <w:color w:val="FF0000"/>
        </w:rPr>
        <w:t xml:space="preserve"> </w:t>
      </w:r>
      <w:r w:rsidR="00947A1A">
        <w:rPr>
          <w:color w:val="0000FF"/>
          <w:u w:val="double"/>
        </w:rPr>
        <w:t>, if and to such extent as legally possible for that Party,</w:t>
      </w:r>
      <w:r w:rsidRPr="00875023">
        <w:rPr>
          <w:color w:val="0000FF"/>
          <w:u w:val="double"/>
        </w:rPr>
        <w:t xml:space="preserve"> </w:t>
      </w:r>
      <w:bookmarkEnd w:id="48"/>
      <w:r w:rsidRPr="00875023">
        <w:t>to notify the Disclosing Party prior to any such disclosure in order to comply with the appropriate instructions given by the Disclosing Party and to preserve the confidentiality of the information in question.</w:t>
      </w:r>
    </w:p>
    <w:p w:rsidR="001774C1" w:rsidRPr="00424939" w:rsidRDefault="00514037" w:rsidP="00274694">
      <w:pPr>
        <w:pStyle w:val="Rubrik3"/>
        <w:keepNext w:val="0"/>
        <w:widowControl w:val="0"/>
      </w:pPr>
      <w:bookmarkStart w:id="49" w:name="_Ref269382237"/>
      <w:r w:rsidRPr="00424939">
        <w:rPr>
          <w:u w:val="none"/>
        </w:rPr>
        <w:t>Each Receiving Party shall, to the extent permitted by applicable law, impose the same obliga</w:t>
      </w:r>
      <w:r w:rsidR="00737C48" w:rsidRPr="00424939">
        <w:rPr>
          <w:u w:val="none"/>
        </w:rPr>
        <w:softHyphen/>
      </w:r>
      <w:r w:rsidRPr="00424939">
        <w:rPr>
          <w:u w:val="none"/>
        </w:rPr>
        <w:t xml:space="preserve">tions </w:t>
      </w:r>
      <w:r w:rsidR="00AC11ED" w:rsidRPr="00424939">
        <w:rPr>
          <w:u w:val="none"/>
        </w:rPr>
        <w:t xml:space="preserve">as set out above </w:t>
      </w:r>
      <w:r w:rsidRPr="00424939">
        <w:rPr>
          <w:u w:val="none"/>
        </w:rPr>
        <w:t xml:space="preserve">on all of its </w:t>
      </w:r>
      <w:r w:rsidR="00AC11ED" w:rsidRPr="00424939">
        <w:rPr>
          <w:u w:val="none"/>
        </w:rPr>
        <w:t xml:space="preserve">officers and </w:t>
      </w:r>
      <w:r w:rsidRPr="00424939">
        <w:rPr>
          <w:u w:val="none"/>
        </w:rPr>
        <w:t>employees having access to the Confidential In</w:t>
      </w:r>
      <w:r w:rsidR="00737C48" w:rsidRPr="00424939">
        <w:rPr>
          <w:u w:val="none"/>
        </w:rPr>
        <w:softHyphen/>
      </w:r>
      <w:r w:rsidRPr="00424939">
        <w:rPr>
          <w:u w:val="none"/>
        </w:rPr>
        <w:t xml:space="preserve">formation, both during and following their retention by the Receiving Party. Notwithstanding the foregoing, each Receiving Party shall be liable for any breach of this Agreement by its </w:t>
      </w:r>
      <w:r w:rsidR="00AC11ED" w:rsidRPr="00424939">
        <w:rPr>
          <w:u w:val="none"/>
        </w:rPr>
        <w:t xml:space="preserve">officers and </w:t>
      </w:r>
      <w:r w:rsidRPr="00424939">
        <w:rPr>
          <w:u w:val="none"/>
        </w:rPr>
        <w:t>employees.</w:t>
      </w:r>
      <w:bookmarkEnd w:id="49"/>
    </w:p>
    <w:p w:rsidR="00514037" w:rsidRPr="00424939" w:rsidRDefault="00514037" w:rsidP="00274694">
      <w:pPr>
        <w:pStyle w:val="Rubrik3"/>
        <w:keepNext w:val="0"/>
        <w:widowControl w:val="0"/>
        <w:rPr>
          <w:u w:val="none"/>
        </w:rPr>
      </w:pPr>
      <w:bookmarkStart w:id="50" w:name="_Ref269378039"/>
      <w:r w:rsidRPr="00424939">
        <w:rPr>
          <w:u w:val="none"/>
        </w:rPr>
        <w:t xml:space="preserve">This Article </w:t>
      </w:r>
      <w:r w:rsidR="00BA2F80" w:rsidRPr="00424939">
        <w:rPr>
          <w:u w:val="none"/>
        </w:rPr>
        <w:t>4.5</w:t>
      </w:r>
      <w:r w:rsidRPr="00424939">
        <w:rPr>
          <w:u w:val="none"/>
        </w:rPr>
        <w:t xml:space="preserve"> shall survive the expiration and any termination of this Agreement for a period of ten </w:t>
      </w:r>
      <w:bookmarkStart w:id="51" w:name="_BPDCI_30"/>
      <w:r w:rsidR="006635D5">
        <w:rPr>
          <w:color w:val="0000FF"/>
          <w:u w:val="double"/>
        </w:rPr>
        <w:t xml:space="preserve">(10) </w:t>
      </w:r>
      <w:bookmarkEnd w:id="51"/>
      <w:r w:rsidRPr="00424939">
        <w:rPr>
          <w:u w:val="none"/>
        </w:rPr>
        <w:t>years.</w:t>
      </w:r>
      <w:bookmarkEnd w:id="50"/>
    </w:p>
    <w:p w:rsidR="007401B5" w:rsidRPr="00424939" w:rsidRDefault="007401B5" w:rsidP="00274694">
      <w:pPr>
        <w:pStyle w:val="Rubrik1"/>
        <w:keepNext w:val="0"/>
        <w:widowControl w:val="0"/>
      </w:pPr>
      <w:bookmarkStart w:id="52" w:name="_Toc370204818"/>
      <w:r w:rsidRPr="00424939">
        <w:t>term and termination</w:t>
      </w:r>
      <w:bookmarkEnd w:id="52"/>
    </w:p>
    <w:p w:rsidR="007D01EF" w:rsidRPr="00424939" w:rsidRDefault="007D01EF" w:rsidP="00274694">
      <w:pPr>
        <w:pStyle w:val="Rubrik2"/>
        <w:keepNext w:val="0"/>
        <w:widowControl w:val="0"/>
      </w:pPr>
      <w:r w:rsidRPr="00424939">
        <w:t>Term</w:t>
      </w:r>
    </w:p>
    <w:p w:rsidR="00662786" w:rsidRPr="00424939" w:rsidRDefault="007401B5" w:rsidP="00274694">
      <w:pPr>
        <w:pStyle w:val="Rubrik3"/>
        <w:keepNext w:val="0"/>
        <w:widowControl w:val="0"/>
        <w:spacing w:after="0"/>
        <w:rPr>
          <w:b/>
          <w:szCs w:val="22"/>
        </w:rPr>
      </w:pPr>
      <w:r w:rsidRPr="00424939">
        <w:rPr>
          <w:u w:val="none"/>
        </w:rPr>
        <w:t xml:space="preserve">This Agreement shall enter into </w:t>
      </w:r>
      <w:r w:rsidR="00134804">
        <w:rPr>
          <w:u w:val="none"/>
        </w:rPr>
        <w:t xml:space="preserve">force on </w:t>
      </w:r>
      <w:r w:rsidRPr="00424939">
        <w:rPr>
          <w:u w:val="none"/>
        </w:rPr>
        <w:t xml:space="preserve">the </w:t>
      </w:r>
      <w:r w:rsidRPr="00134804">
        <w:rPr>
          <w:u w:val="none"/>
        </w:rPr>
        <w:t>Effective Date</w:t>
      </w:r>
      <w:r w:rsidRPr="00424939">
        <w:rPr>
          <w:u w:val="none"/>
        </w:rPr>
        <w:t xml:space="preserve"> and shall continue in effect until the completion of the Project. </w:t>
      </w:r>
      <w:r w:rsidR="00F83445" w:rsidRPr="00424939">
        <w:rPr>
          <w:u w:val="none"/>
        </w:rPr>
        <w:br/>
      </w:r>
    </w:p>
    <w:p w:rsidR="007D01EF" w:rsidRPr="00424939" w:rsidRDefault="007D01EF" w:rsidP="00274694">
      <w:pPr>
        <w:pStyle w:val="Rubrik2"/>
        <w:keepNext w:val="0"/>
        <w:widowControl w:val="0"/>
      </w:pPr>
      <w:r w:rsidRPr="00424939">
        <w:t>Termination</w:t>
      </w:r>
    </w:p>
    <w:p w:rsidR="00F83445" w:rsidRPr="00424939" w:rsidRDefault="00F83445" w:rsidP="00274694">
      <w:pPr>
        <w:pStyle w:val="Rubrik3"/>
        <w:keepNext w:val="0"/>
        <w:widowControl w:val="0"/>
      </w:pPr>
      <w:r w:rsidRPr="00424939">
        <w:rPr>
          <w:u w:val="none"/>
        </w:rPr>
        <w:t xml:space="preserve">This Agreement shall terminate </w:t>
      </w:r>
      <w:r w:rsidR="007401B5" w:rsidRPr="00424939">
        <w:rPr>
          <w:u w:val="none"/>
        </w:rPr>
        <w:t xml:space="preserve">in relation to </w:t>
      </w:r>
      <w:r w:rsidRPr="00424939">
        <w:rPr>
          <w:u w:val="none"/>
        </w:rPr>
        <w:t xml:space="preserve">a Party </w:t>
      </w:r>
      <w:r w:rsidR="00AC11ED" w:rsidRPr="00424939">
        <w:rPr>
          <w:u w:val="none"/>
        </w:rPr>
        <w:t>(the “</w:t>
      </w:r>
      <w:r w:rsidR="00AC11ED" w:rsidRPr="00424939">
        <w:rPr>
          <w:b/>
          <w:u w:val="none"/>
        </w:rPr>
        <w:t>Excluded Party</w:t>
      </w:r>
      <w:r w:rsidR="00AC11ED" w:rsidRPr="00424939">
        <w:rPr>
          <w:u w:val="none"/>
        </w:rPr>
        <w:t>”), but shall continue in effect among the other Parties</w:t>
      </w:r>
      <w:r w:rsidRPr="00424939">
        <w:rPr>
          <w:u w:val="none"/>
        </w:rPr>
        <w:t>:</w:t>
      </w:r>
    </w:p>
    <w:p w:rsidR="00F83445" w:rsidRPr="00424939" w:rsidRDefault="00F83445" w:rsidP="00274694">
      <w:pPr>
        <w:pStyle w:val="Listlevel1aAlt5"/>
        <w:widowControl w:val="0"/>
        <w:numPr>
          <w:ilvl w:val="0"/>
          <w:numId w:val="48"/>
        </w:numPr>
      </w:pPr>
      <w:r w:rsidRPr="00424939">
        <w:t xml:space="preserve">if, in the case of a </w:t>
      </w:r>
      <w:r w:rsidR="00F820AF" w:rsidRPr="00424939">
        <w:t>Collaborator</w:t>
      </w:r>
      <w:r w:rsidRPr="00424939">
        <w:t xml:space="preserve">, the </w:t>
      </w:r>
      <w:r w:rsidR="00F820AF" w:rsidRPr="00424939">
        <w:t>Collaborator</w:t>
      </w:r>
      <w:r w:rsidRPr="00424939">
        <w:t>’s Design Contract is terminated, in which case this Agreement shall automatically terminate at the same time as the Design Contract terminates; and</w:t>
      </w:r>
    </w:p>
    <w:p w:rsidR="00F83445" w:rsidRPr="00424939" w:rsidRDefault="00F83445" w:rsidP="00274694">
      <w:pPr>
        <w:pStyle w:val="Listlevel1aAlt5"/>
        <w:widowControl w:val="0"/>
        <w:numPr>
          <w:ilvl w:val="0"/>
          <w:numId w:val="48"/>
        </w:numPr>
      </w:pPr>
      <w:r w:rsidRPr="00424939">
        <w:t>if the Party is in material breach of its obligations under this Agreement and fails to rectify such breach within 30 days of a notice in writing from any of the other Parties, in which case this Agreement shall terminate immediately if a 3/4 majority of the other Parties vote for such a termination.</w:t>
      </w:r>
    </w:p>
    <w:p w:rsidR="007401B5" w:rsidRPr="00424939" w:rsidRDefault="00A87432" w:rsidP="00274694">
      <w:pPr>
        <w:pStyle w:val="Rubrik3"/>
        <w:keepNext w:val="0"/>
        <w:widowControl w:val="0"/>
        <w:rPr>
          <w:u w:val="none"/>
        </w:rPr>
      </w:pPr>
      <w:r w:rsidRPr="00424939">
        <w:rPr>
          <w:u w:val="none"/>
        </w:rPr>
        <w:t xml:space="preserve">Following </w:t>
      </w:r>
      <w:r w:rsidR="007401B5" w:rsidRPr="00424939">
        <w:rPr>
          <w:u w:val="none"/>
        </w:rPr>
        <w:t xml:space="preserve">termination, the </w:t>
      </w:r>
      <w:r w:rsidRPr="00424939">
        <w:rPr>
          <w:u w:val="none"/>
        </w:rPr>
        <w:t>E</w:t>
      </w:r>
      <w:r w:rsidR="007401B5" w:rsidRPr="00424939">
        <w:rPr>
          <w:u w:val="none"/>
        </w:rPr>
        <w:t xml:space="preserve">xcluded Party </w:t>
      </w:r>
      <w:r w:rsidRPr="00424939">
        <w:rPr>
          <w:u w:val="none"/>
        </w:rPr>
        <w:t xml:space="preserve">shall comply with its obligations </w:t>
      </w:r>
      <w:r w:rsidR="007949C5" w:rsidRPr="00424939">
        <w:rPr>
          <w:u w:val="none"/>
        </w:rPr>
        <w:t xml:space="preserve">under Article 4.5 above </w:t>
      </w:r>
      <w:r w:rsidR="007401B5" w:rsidRPr="00424939">
        <w:rPr>
          <w:u w:val="none"/>
        </w:rPr>
        <w:t>for a period of ten years from the date of termination.</w:t>
      </w:r>
    </w:p>
    <w:p w:rsidR="007401B5" w:rsidRPr="00424939" w:rsidRDefault="007401B5" w:rsidP="00274694">
      <w:pPr>
        <w:pStyle w:val="Rubrik3"/>
        <w:keepNext w:val="0"/>
        <w:widowControl w:val="0"/>
        <w:rPr>
          <w:u w:val="none"/>
        </w:rPr>
      </w:pPr>
      <w:r w:rsidRPr="00424939">
        <w:rPr>
          <w:u w:val="none"/>
        </w:rPr>
        <w:t xml:space="preserve">As from the date of termination, the </w:t>
      </w:r>
      <w:r w:rsidR="007949C5" w:rsidRPr="00424939">
        <w:rPr>
          <w:u w:val="none"/>
        </w:rPr>
        <w:t>E</w:t>
      </w:r>
      <w:r w:rsidRPr="00424939">
        <w:rPr>
          <w:u w:val="none"/>
        </w:rPr>
        <w:t>xcluded Party:</w:t>
      </w:r>
    </w:p>
    <w:p w:rsidR="007949C5" w:rsidRPr="00424939" w:rsidRDefault="007949C5" w:rsidP="00274694">
      <w:pPr>
        <w:pStyle w:val="Listlevel1aAlt5"/>
        <w:widowControl w:val="0"/>
        <w:numPr>
          <w:ilvl w:val="0"/>
          <w:numId w:val="40"/>
        </w:numPr>
      </w:pPr>
      <w:r w:rsidRPr="00424939">
        <w:t>loses the Access Rights to Knowledge produced and Pre-Existing Know-How identi</w:t>
      </w:r>
      <w:r w:rsidR="00737C48" w:rsidRPr="00424939">
        <w:softHyphen/>
      </w:r>
      <w:r w:rsidRPr="00424939">
        <w:t>fied, after the termination;</w:t>
      </w:r>
    </w:p>
    <w:p w:rsidR="007949C5" w:rsidRPr="00424939" w:rsidRDefault="007949C5" w:rsidP="00274694">
      <w:pPr>
        <w:pStyle w:val="Listlevel1aAlt5"/>
        <w:widowControl w:val="0"/>
        <w:numPr>
          <w:ilvl w:val="0"/>
          <w:numId w:val="40"/>
        </w:numPr>
      </w:pPr>
      <w:r w:rsidRPr="00424939">
        <w:t>keeps the Access Rights to Pre-Existing Know-How and to the Knowledge of the other Parties (in the state existing on the date of termination), provided that (i) it is required, for the use of the Knowledge of which it is the owner or co-owner and (ii) such Access Rights are requested within two years after the termination;</w:t>
      </w:r>
      <w:r w:rsidR="00737C48" w:rsidRPr="00424939">
        <w:t xml:space="preserve"> and</w:t>
      </w:r>
    </w:p>
    <w:p w:rsidR="007949C5" w:rsidRPr="00424939" w:rsidRDefault="007949C5" w:rsidP="00274694">
      <w:pPr>
        <w:pStyle w:val="Listlevel1aAlt5"/>
        <w:widowControl w:val="0"/>
        <w:numPr>
          <w:ilvl w:val="0"/>
          <w:numId w:val="40"/>
        </w:numPr>
      </w:pPr>
      <w:r w:rsidRPr="00424939">
        <w:t>keeps its entitlement to royalties generated by the use by the other Parties or third par</w:t>
      </w:r>
      <w:r w:rsidR="00737C48" w:rsidRPr="00424939">
        <w:softHyphen/>
      </w:r>
      <w:r w:rsidRPr="00424939">
        <w:t>ties of the Knowledge produced in the scope of the Project of which it is the owner or co-owner.</w:t>
      </w:r>
    </w:p>
    <w:p w:rsidR="007401B5" w:rsidRPr="00424939" w:rsidRDefault="007401B5" w:rsidP="00274694">
      <w:pPr>
        <w:pStyle w:val="Rubrik3"/>
        <w:keepNext w:val="0"/>
        <w:widowControl w:val="0"/>
        <w:rPr>
          <w:u w:val="none"/>
        </w:rPr>
      </w:pPr>
      <w:r w:rsidRPr="00424939">
        <w:rPr>
          <w:u w:val="none"/>
        </w:rPr>
        <w:t>Upon termination, the other Parties keep</w:t>
      </w:r>
      <w:r w:rsidR="007949C5" w:rsidRPr="00424939">
        <w:rPr>
          <w:u w:val="none"/>
        </w:rPr>
        <w:t xml:space="preserve"> their</w:t>
      </w:r>
      <w:r w:rsidRPr="00424939">
        <w:rPr>
          <w:u w:val="none"/>
        </w:rPr>
        <w:t xml:space="preserve"> Access Rights </w:t>
      </w:r>
      <w:r w:rsidR="007D01EF" w:rsidRPr="00424939">
        <w:rPr>
          <w:u w:val="none"/>
        </w:rPr>
        <w:t xml:space="preserve">under Article 4.4 above </w:t>
      </w:r>
      <w:r w:rsidRPr="00424939">
        <w:rPr>
          <w:u w:val="none"/>
        </w:rPr>
        <w:t xml:space="preserve">towards the </w:t>
      </w:r>
      <w:r w:rsidR="007D01EF" w:rsidRPr="00424939">
        <w:rPr>
          <w:u w:val="none"/>
        </w:rPr>
        <w:t>E</w:t>
      </w:r>
      <w:r w:rsidRPr="00424939">
        <w:rPr>
          <w:u w:val="none"/>
        </w:rPr>
        <w:t xml:space="preserve">xcluded Party. </w:t>
      </w:r>
    </w:p>
    <w:p w:rsidR="007401B5" w:rsidRPr="00424939" w:rsidRDefault="007401B5" w:rsidP="00274694">
      <w:pPr>
        <w:pStyle w:val="Rubrik3"/>
        <w:keepNext w:val="0"/>
        <w:widowControl w:val="0"/>
        <w:rPr>
          <w:u w:val="none"/>
        </w:rPr>
      </w:pPr>
      <w:r w:rsidRPr="00424939">
        <w:rPr>
          <w:u w:val="none"/>
        </w:rPr>
        <w:t>A</w:t>
      </w:r>
      <w:r w:rsidR="007D01EF" w:rsidRPr="00424939">
        <w:rPr>
          <w:u w:val="none"/>
        </w:rPr>
        <w:t>n E</w:t>
      </w:r>
      <w:r w:rsidRPr="00424939">
        <w:rPr>
          <w:u w:val="none"/>
        </w:rPr>
        <w:t xml:space="preserve">xcluded Party shall return all documents, equipment or materials provided by the other </w:t>
      </w:r>
      <w:r w:rsidRPr="009600D7">
        <w:rPr>
          <w:u w:val="none"/>
        </w:rPr>
        <w:t>Parties, or destroy them upon their written request</w:t>
      </w:r>
      <w:r w:rsidR="00B35438" w:rsidRPr="009600D7">
        <w:rPr>
          <w:u w:val="none"/>
        </w:rPr>
        <w:t>, save for copies of documents which the Excluded Party needs to keep for archival purposes in order to comply with applicable laws or regulations</w:t>
      </w:r>
      <w:r w:rsidRPr="009600D7">
        <w:rPr>
          <w:u w:val="none"/>
        </w:rPr>
        <w:t>.</w:t>
      </w:r>
      <w:r w:rsidRPr="00424939">
        <w:rPr>
          <w:u w:val="none"/>
        </w:rPr>
        <w:t xml:space="preserve"> </w:t>
      </w:r>
    </w:p>
    <w:p w:rsidR="00307C68" w:rsidRPr="00424939" w:rsidRDefault="00307C68" w:rsidP="00274694">
      <w:pPr>
        <w:pStyle w:val="Rubrik1"/>
        <w:keepNext w:val="0"/>
        <w:widowControl w:val="0"/>
      </w:pPr>
      <w:bookmarkStart w:id="53" w:name="_Toc370204819"/>
      <w:r w:rsidRPr="00424939">
        <w:t>miscellaneous</w:t>
      </w:r>
      <w:bookmarkEnd w:id="53"/>
    </w:p>
    <w:p w:rsidR="00292F03" w:rsidRPr="00424939" w:rsidRDefault="00F91D13" w:rsidP="00274694">
      <w:pPr>
        <w:pStyle w:val="Numbparagr2AltS"/>
        <w:widowControl w:val="0"/>
      </w:pPr>
      <w:r w:rsidRPr="00424939">
        <w:t>This Agreement constitutes the entire agreement between the Parties with respect to the sub</w:t>
      </w:r>
      <w:r w:rsidRPr="00424939">
        <w:softHyphen/>
        <w:t xml:space="preserve">ject matter hereof and supersedes all prior agreements, whether written or oral, with respect to the subject matter of this Agreement. </w:t>
      </w:r>
      <w:r w:rsidR="00292F03" w:rsidRPr="00424939">
        <w:t xml:space="preserve">The Parties agree that this Agreement supplements but does not conflict with the Design Contracts. In the event of any discrepancy or inconsistency between provisions of this Agreement and any Design Contract, the Design Contract shall always prevail as between ESS AB and the relevant </w:t>
      </w:r>
      <w:r w:rsidR="00F820AF" w:rsidRPr="00424939">
        <w:t>Collaborator</w:t>
      </w:r>
      <w:r w:rsidR="00292F03" w:rsidRPr="00424939">
        <w:t xml:space="preserve">. </w:t>
      </w:r>
    </w:p>
    <w:p w:rsidR="000775EC" w:rsidRPr="00424939" w:rsidRDefault="00F91D13" w:rsidP="00274694">
      <w:pPr>
        <w:pStyle w:val="Numbparagr2AltS"/>
        <w:widowControl w:val="0"/>
      </w:pPr>
      <w:r w:rsidRPr="00424939">
        <w:t>Amendments to or changes of this Agreement shall, in order to be valid, be made in writing and signed by authorized representatives of each of the Parties and shall be clearly stated as amend</w:t>
      </w:r>
      <w:r w:rsidRPr="00424939">
        <w:softHyphen/>
        <w:t>ments to or changes of this Agreement.</w:t>
      </w:r>
      <w:r w:rsidR="000775EC" w:rsidRPr="00424939">
        <w:t xml:space="preserve"> </w:t>
      </w:r>
    </w:p>
    <w:p w:rsidR="00F91D13" w:rsidRPr="00424939" w:rsidRDefault="000775EC" w:rsidP="00274694">
      <w:pPr>
        <w:pStyle w:val="Numbparagr2AltS"/>
        <w:widowControl w:val="0"/>
        <w:numPr>
          <w:ilvl w:val="0"/>
          <w:numId w:val="0"/>
        </w:numPr>
        <w:ind w:left="1009"/>
      </w:pPr>
      <w:r w:rsidRPr="00424939">
        <w:t>The bodies set out in Section 3 above do not have any authority to amend or change this Agreement.</w:t>
      </w:r>
    </w:p>
    <w:p w:rsidR="00740288" w:rsidRDefault="00740288" w:rsidP="00274694">
      <w:pPr>
        <w:pStyle w:val="Numbparagr2AltS"/>
        <w:widowControl w:val="0"/>
      </w:pPr>
      <w:bookmarkStart w:id="54" w:name="_Ref271899885"/>
      <w:r w:rsidRPr="00424939">
        <w:t xml:space="preserve">No </w:t>
      </w:r>
      <w:r w:rsidR="00F820AF" w:rsidRPr="00424939">
        <w:t>Collaborator</w:t>
      </w:r>
      <w:r w:rsidRPr="00424939">
        <w:t xml:space="preserve"> shall, without the prior written consent of </w:t>
      </w:r>
      <w:r w:rsidR="00D56022" w:rsidRPr="00424939">
        <w:t>each of the</w:t>
      </w:r>
      <w:r w:rsidRPr="00424939">
        <w:t xml:space="preserve"> Parties, assign or other</w:t>
      </w:r>
      <w:r w:rsidR="00737C48" w:rsidRPr="00424939">
        <w:softHyphen/>
      </w:r>
      <w:r w:rsidRPr="00424939">
        <w:t>wise transfer partially or totally any of its rights or obligations under this Agreement.</w:t>
      </w:r>
      <w:r w:rsidR="004C6121" w:rsidRPr="00424939">
        <w:t xml:space="preserve"> </w:t>
      </w:r>
      <w:bookmarkEnd w:id="54"/>
    </w:p>
    <w:p w:rsidR="00B43572" w:rsidRPr="00B43572" w:rsidRDefault="00B43572" w:rsidP="00B43572">
      <w:pPr>
        <w:pStyle w:val="Rubrik2"/>
        <w:rPr>
          <w:b w:val="0"/>
        </w:rPr>
      </w:pPr>
      <w:r w:rsidRPr="00B43572">
        <w:rPr>
          <w:b w:val="0"/>
        </w:rPr>
        <w:t>ESS AB shall have the right to assign or otherwise transfer any or all of its rights and obli</w:t>
      </w:r>
      <w:r>
        <w:rPr>
          <w:b w:val="0"/>
        </w:rPr>
        <w:t>ga</w:t>
      </w:r>
      <w:r w:rsidRPr="00B43572">
        <w:rPr>
          <w:b w:val="0"/>
        </w:rPr>
        <w:t>tions under this Agreement to a successor company or other legal entity established by the partner countries in the ESS project.</w:t>
      </w:r>
    </w:p>
    <w:p w:rsidR="007401B5" w:rsidRPr="00424939" w:rsidRDefault="007401B5" w:rsidP="00274694">
      <w:pPr>
        <w:pStyle w:val="Rubrik1"/>
        <w:keepNext w:val="0"/>
        <w:widowControl w:val="0"/>
      </w:pPr>
      <w:bookmarkStart w:id="55" w:name="_Toc272163516"/>
      <w:bookmarkStart w:id="56" w:name="_Toc370204820"/>
      <w:r w:rsidRPr="00424939">
        <w:t>Settlement of Disputes</w:t>
      </w:r>
      <w:bookmarkEnd w:id="55"/>
      <w:bookmarkEnd w:id="56"/>
    </w:p>
    <w:p w:rsidR="006E4DA3" w:rsidRPr="00102132" w:rsidRDefault="006E4DA3" w:rsidP="006E4DA3">
      <w:pPr>
        <w:pStyle w:val="Rubrik2"/>
        <w:widowControl w:val="0"/>
      </w:pPr>
      <w:r w:rsidRPr="00102132">
        <w:rPr>
          <w:b w:val="0"/>
          <w:lang w:val="en-US"/>
        </w:rPr>
        <w:t xml:space="preserve">In case the Parties cannot amicably settle a </w:t>
      </w:r>
      <w:r w:rsidRPr="00102132">
        <w:rPr>
          <w:b w:val="0"/>
        </w:rPr>
        <w:t xml:space="preserve">dispute arising out of or in connection with this Agreement, </w:t>
      </w:r>
      <w:bookmarkStart w:id="57" w:name="_BPDCI_31"/>
      <w:r w:rsidR="00102132" w:rsidRPr="00102132">
        <w:rPr>
          <w:b w:val="0"/>
          <w:bCs/>
          <w:color w:val="0000FF"/>
          <w:u w:val="double"/>
        </w:rPr>
        <w:t xml:space="preserve">and such dispute has been handled through the CB without reaching an agreement, </w:t>
      </w:r>
      <w:bookmarkEnd w:id="57"/>
      <w:r w:rsidRPr="00102132">
        <w:rPr>
          <w:b w:val="0"/>
        </w:rPr>
        <w:t>the ESS Steering Committee (</w:t>
      </w:r>
      <w:r w:rsidRPr="00102132">
        <w:rPr>
          <w:b w:val="0"/>
          <w:lang w:val="en-US"/>
        </w:rPr>
        <w:t xml:space="preserve">STC) will make a decision on how to settle the dispute. The STC shall decide its own rules of procedure and shall have the right to refer the dispute to another forum, in which case, the governing law shall be the laws of Sweden, the rules of arbitration shall be the </w:t>
      </w:r>
      <w:r w:rsidRPr="00102132">
        <w:rPr>
          <w:b w:val="0"/>
        </w:rPr>
        <w:t xml:space="preserve">Rules of Arbitration of the International Chamber of Commerce, the place of arbitration shall be Stockholm, Sweden and the language to be used in the arbitral proceeding shall be English. </w:t>
      </w:r>
    </w:p>
    <w:p w:rsidR="00DE37A6" w:rsidRPr="00424939" w:rsidRDefault="00DE37A6" w:rsidP="00274694">
      <w:pPr>
        <w:pStyle w:val="NormalwithindentAltD"/>
        <w:widowControl w:val="0"/>
      </w:pPr>
    </w:p>
    <w:p w:rsidR="00FE05B4" w:rsidRPr="00424939" w:rsidRDefault="00FE05B4" w:rsidP="00274694">
      <w:pPr>
        <w:widowControl w:val="0"/>
        <w:pBdr>
          <w:top w:val="single" w:sz="4" w:space="0" w:color="auto"/>
        </w:pBdr>
        <w:ind w:left="3231" w:right="3231"/>
        <w:jc w:val="center"/>
      </w:pPr>
    </w:p>
    <w:p w:rsidR="003B69F7" w:rsidRPr="00424939" w:rsidRDefault="003B69F7" w:rsidP="00274694">
      <w:pPr>
        <w:widowControl w:val="0"/>
        <w:spacing w:after="0"/>
        <w:rPr>
          <w:b/>
          <w:caps/>
        </w:rPr>
      </w:pPr>
    </w:p>
    <w:p w:rsidR="000A6A93" w:rsidRPr="00424939" w:rsidRDefault="000A6A93" w:rsidP="00274694">
      <w:pPr>
        <w:widowControl w:val="0"/>
        <w:spacing w:after="0"/>
        <w:rPr>
          <w:b/>
          <w:caps/>
        </w:rPr>
      </w:pPr>
    </w:p>
    <w:p w:rsidR="00FE05B4" w:rsidRPr="00424939" w:rsidRDefault="00FE05B4" w:rsidP="00274694">
      <w:pPr>
        <w:widowControl w:val="0"/>
      </w:pPr>
      <w:r w:rsidRPr="00424939">
        <w:rPr>
          <w:b/>
          <w:caps/>
        </w:rPr>
        <w:t>In Witness whereof</w:t>
      </w:r>
      <w:r w:rsidRPr="00424939">
        <w:t xml:space="preserve">, this Agreement has been </w:t>
      </w:r>
      <w:r w:rsidR="005564EB" w:rsidRPr="00424939">
        <w:t xml:space="preserve">executed </w:t>
      </w:r>
      <w:r w:rsidRPr="00424939">
        <w:t xml:space="preserve">in </w:t>
      </w:r>
      <w:r w:rsidR="00C13FA6">
        <w:t>fourteen</w:t>
      </w:r>
      <w:r w:rsidR="00C13FA6" w:rsidRPr="00424939">
        <w:t xml:space="preserve"> </w:t>
      </w:r>
      <w:r w:rsidR="0011601F" w:rsidRPr="00424939">
        <w:t>(</w:t>
      </w:r>
      <w:r w:rsidR="00C13FA6">
        <w:t>14</w:t>
      </w:r>
      <w:r w:rsidR="0011601F" w:rsidRPr="00424939">
        <w:t xml:space="preserve">) </w:t>
      </w:r>
      <w:r w:rsidRPr="00424939">
        <w:t xml:space="preserve">originals, of which the Parties have received one </w:t>
      </w:r>
      <w:r w:rsidR="005564EB" w:rsidRPr="00424939">
        <w:t xml:space="preserve">(1) </w:t>
      </w:r>
      <w:r w:rsidRPr="00424939">
        <w:t>each</w:t>
      </w:r>
      <w:r w:rsidR="009C2B2F">
        <w:t xml:space="preserve"> (except ESS AB that has received seven (7) originals)</w:t>
      </w:r>
      <w:r w:rsidRPr="00424939">
        <w:t>.</w:t>
      </w:r>
    </w:p>
    <w:p w:rsidR="007D01EF" w:rsidRPr="00424939" w:rsidRDefault="007D01EF" w:rsidP="00274694">
      <w:pPr>
        <w:widowControl w:val="0"/>
      </w:pPr>
    </w:p>
    <w:p w:rsidR="007D01EF" w:rsidRPr="00424939" w:rsidRDefault="007D01EF" w:rsidP="00274694">
      <w:pPr>
        <w:widowControl w:val="0"/>
        <w:tabs>
          <w:tab w:val="left" w:pos="4962"/>
        </w:tabs>
        <w:rPr>
          <w:szCs w:val="22"/>
        </w:rPr>
      </w:pPr>
      <w:r w:rsidRPr="00424939">
        <w:rPr>
          <w:b/>
        </w:rPr>
        <w:t>European Spallation Source ESS AB</w:t>
      </w:r>
      <w:r w:rsidRPr="00424939">
        <w:rPr>
          <w:b/>
        </w:rPr>
        <w:tab/>
      </w:r>
      <w:r w:rsidR="006600D8" w:rsidRPr="00424939">
        <w:rPr>
          <w:b/>
        </w:rPr>
        <w:br/>
      </w:r>
      <w:r w:rsidR="000A6A93" w:rsidRPr="00424939">
        <w:rPr>
          <w:szCs w:val="22"/>
        </w:rPr>
        <w:br/>
      </w:r>
    </w:p>
    <w:p w:rsidR="007D01EF" w:rsidRPr="00424939" w:rsidRDefault="007D01EF" w:rsidP="00274694">
      <w:pPr>
        <w:widowControl w:val="0"/>
        <w:tabs>
          <w:tab w:val="left" w:pos="2268"/>
          <w:tab w:val="left" w:pos="3402"/>
          <w:tab w:val="left" w:pos="4536"/>
          <w:tab w:val="left" w:pos="4962"/>
        </w:tabs>
        <w:rPr>
          <w:szCs w:val="22"/>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Date</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7D01EF" w:rsidRPr="00424939" w:rsidRDefault="007D01EF" w:rsidP="00274694">
      <w:pPr>
        <w:widowControl w:val="0"/>
        <w:tabs>
          <w:tab w:val="left" w:pos="2268"/>
          <w:tab w:val="left" w:pos="3402"/>
          <w:tab w:val="left" w:pos="4536"/>
          <w:tab w:val="left" w:pos="4962"/>
        </w:tabs>
        <w:rPr>
          <w:i/>
          <w:sz w:val="16"/>
          <w:szCs w:val="16"/>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Signature</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7D01EF" w:rsidRPr="00424939" w:rsidRDefault="007D01EF" w:rsidP="00274694">
      <w:pPr>
        <w:widowControl w:val="0"/>
        <w:tabs>
          <w:tab w:val="left" w:pos="2268"/>
          <w:tab w:val="left" w:pos="3402"/>
          <w:tab w:val="left" w:pos="4536"/>
          <w:tab w:val="left" w:pos="4962"/>
        </w:tabs>
        <w:rPr>
          <w:i/>
          <w:sz w:val="16"/>
          <w:szCs w:val="16"/>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Name (in block letters)</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7D01EF" w:rsidRPr="00E0514D" w:rsidRDefault="007D01EF" w:rsidP="00274694">
      <w:pPr>
        <w:widowControl w:val="0"/>
        <w:tabs>
          <w:tab w:val="left" w:pos="2268"/>
          <w:tab w:val="left" w:pos="3402"/>
          <w:tab w:val="left" w:pos="4536"/>
          <w:tab w:val="left" w:pos="4962"/>
        </w:tabs>
        <w:rPr>
          <w:i/>
          <w:sz w:val="16"/>
          <w:szCs w:val="16"/>
          <w:lang w:val="en-US"/>
        </w:rPr>
      </w:pPr>
      <w:r w:rsidRPr="00E0514D">
        <w:rPr>
          <w:szCs w:val="22"/>
          <w:lang w:val="en-US"/>
        </w:rPr>
        <w:t>_______________________________</w:t>
      </w:r>
      <w:r w:rsidRPr="00E0514D">
        <w:rPr>
          <w:szCs w:val="22"/>
          <w:lang w:val="en-US"/>
        </w:rPr>
        <w:tab/>
      </w:r>
      <w:r w:rsidRPr="00E0514D">
        <w:rPr>
          <w:szCs w:val="22"/>
          <w:lang w:val="en-US"/>
        </w:rPr>
        <w:tab/>
      </w:r>
      <w:r w:rsidRPr="00E0514D">
        <w:rPr>
          <w:szCs w:val="22"/>
          <w:lang w:val="en-US"/>
        </w:rPr>
        <w:br/>
      </w:r>
      <w:r w:rsidRPr="00E0514D">
        <w:rPr>
          <w:i/>
          <w:sz w:val="16"/>
          <w:szCs w:val="16"/>
          <w:lang w:val="en-US"/>
        </w:rPr>
        <w:t>Position</w:t>
      </w:r>
      <w:r w:rsidRPr="00E0514D">
        <w:rPr>
          <w:i/>
          <w:sz w:val="16"/>
          <w:szCs w:val="16"/>
          <w:lang w:val="en-US"/>
        </w:rPr>
        <w:tab/>
      </w:r>
      <w:r w:rsidRPr="00E0514D">
        <w:rPr>
          <w:i/>
          <w:sz w:val="16"/>
          <w:szCs w:val="16"/>
          <w:lang w:val="en-US"/>
        </w:rPr>
        <w:tab/>
      </w:r>
      <w:r w:rsidRPr="00E0514D">
        <w:rPr>
          <w:i/>
          <w:sz w:val="16"/>
          <w:szCs w:val="16"/>
          <w:lang w:val="en-US"/>
        </w:rPr>
        <w:tab/>
      </w:r>
      <w:r w:rsidRPr="00E0514D">
        <w:rPr>
          <w:i/>
          <w:sz w:val="16"/>
          <w:szCs w:val="16"/>
          <w:lang w:val="en-US"/>
        </w:rPr>
        <w:tab/>
      </w:r>
    </w:p>
    <w:p w:rsidR="00AE3D1A" w:rsidRDefault="00AE3D1A">
      <w:pPr>
        <w:spacing w:after="0"/>
        <w:rPr>
          <w:b/>
        </w:rPr>
      </w:pPr>
      <w:r>
        <w:rPr>
          <w:b/>
        </w:rPr>
        <w:br w:type="page"/>
      </w:r>
    </w:p>
    <w:p w:rsidR="00E0514D" w:rsidRPr="00424939" w:rsidRDefault="00E0514D" w:rsidP="00E0514D">
      <w:pPr>
        <w:widowControl w:val="0"/>
        <w:tabs>
          <w:tab w:val="left" w:pos="4962"/>
        </w:tabs>
        <w:rPr>
          <w:szCs w:val="22"/>
        </w:rPr>
      </w:pPr>
      <w:r w:rsidRPr="00424939">
        <w:rPr>
          <w:b/>
        </w:rPr>
        <w:t>Aarhus University</w:t>
      </w:r>
      <w:r w:rsidRPr="00424939">
        <w:rPr>
          <w:b/>
        </w:rPr>
        <w:br/>
      </w:r>
      <w:r w:rsidRPr="00424939">
        <w:rPr>
          <w:szCs w:val="22"/>
        </w:rPr>
        <w:br/>
      </w:r>
    </w:p>
    <w:p w:rsidR="00E0514D" w:rsidRPr="00424939" w:rsidRDefault="00E0514D" w:rsidP="00E0514D">
      <w:pPr>
        <w:widowControl w:val="0"/>
        <w:tabs>
          <w:tab w:val="left" w:pos="2268"/>
          <w:tab w:val="left" w:pos="3402"/>
          <w:tab w:val="left" w:pos="4536"/>
          <w:tab w:val="left" w:pos="4962"/>
        </w:tabs>
        <w:rPr>
          <w:szCs w:val="22"/>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Date</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E0514D" w:rsidRPr="00424939" w:rsidRDefault="00E0514D" w:rsidP="00E0514D">
      <w:pPr>
        <w:widowControl w:val="0"/>
        <w:tabs>
          <w:tab w:val="left" w:pos="2268"/>
          <w:tab w:val="left" w:pos="3402"/>
          <w:tab w:val="left" w:pos="4536"/>
          <w:tab w:val="left" w:pos="4962"/>
        </w:tabs>
        <w:rPr>
          <w:i/>
          <w:sz w:val="16"/>
          <w:szCs w:val="16"/>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Signature</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E0514D" w:rsidRPr="00424939" w:rsidRDefault="00E0514D" w:rsidP="00E0514D">
      <w:pPr>
        <w:widowControl w:val="0"/>
        <w:tabs>
          <w:tab w:val="left" w:pos="2268"/>
          <w:tab w:val="left" w:pos="3402"/>
          <w:tab w:val="left" w:pos="4536"/>
          <w:tab w:val="left" w:pos="4962"/>
        </w:tabs>
        <w:rPr>
          <w:i/>
          <w:sz w:val="16"/>
          <w:szCs w:val="16"/>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Name (in block letters)</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E0514D" w:rsidRPr="00B43572" w:rsidRDefault="00E0514D" w:rsidP="00E0514D">
      <w:pPr>
        <w:widowControl w:val="0"/>
        <w:tabs>
          <w:tab w:val="left" w:pos="2268"/>
          <w:tab w:val="left" w:pos="3402"/>
          <w:tab w:val="left" w:pos="4536"/>
          <w:tab w:val="left" w:pos="4962"/>
        </w:tabs>
        <w:rPr>
          <w:i/>
          <w:sz w:val="16"/>
          <w:szCs w:val="16"/>
          <w:lang w:val="fr-FR"/>
        </w:rPr>
      </w:pPr>
      <w:r w:rsidRPr="00B43572">
        <w:rPr>
          <w:szCs w:val="22"/>
          <w:lang w:val="fr-FR"/>
        </w:rPr>
        <w:t>_______________________________</w:t>
      </w:r>
      <w:r w:rsidRPr="00B43572">
        <w:rPr>
          <w:szCs w:val="22"/>
          <w:lang w:val="fr-FR"/>
        </w:rPr>
        <w:tab/>
      </w:r>
      <w:r w:rsidRPr="00B43572">
        <w:rPr>
          <w:szCs w:val="22"/>
          <w:lang w:val="fr-FR"/>
        </w:rPr>
        <w:tab/>
      </w:r>
      <w:r w:rsidRPr="00B43572">
        <w:rPr>
          <w:szCs w:val="22"/>
          <w:lang w:val="fr-FR"/>
        </w:rPr>
        <w:br/>
      </w:r>
      <w:r w:rsidRPr="00B43572">
        <w:rPr>
          <w:i/>
          <w:sz w:val="16"/>
          <w:szCs w:val="16"/>
          <w:lang w:val="fr-FR"/>
        </w:rPr>
        <w:t>Position</w:t>
      </w:r>
      <w:r w:rsidRPr="00B43572">
        <w:rPr>
          <w:i/>
          <w:sz w:val="16"/>
          <w:szCs w:val="16"/>
          <w:lang w:val="fr-FR"/>
        </w:rPr>
        <w:tab/>
      </w:r>
      <w:r w:rsidRPr="00B43572">
        <w:rPr>
          <w:i/>
          <w:sz w:val="16"/>
          <w:szCs w:val="16"/>
          <w:lang w:val="fr-FR"/>
        </w:rPr>
        <w:tab/>
      </w:r>
      <w:r w:rsidRPr="00B43572">
        <w:rPr>
          <w:i/>
          <w:sz w:val="16"/>
          <w:szCs w:val="16"/>
          <w:lang w:val="fr-FR"/>
        </w:rPr>
        <w:tab/>
      </w:r>
      <w:r w:rsidRPr="00B43572">
        <w:rPr>
          <w:i/>
          <w:sz w:val="16"/>
          <w:szCs w:val="16"/>
          <w:lang w:val="fr-FR"/>
        </w:rPr>
        <w:tab/>
      </w:r>
    </w:p>
    <w:p w:rsidR="00FE05B4" w:rsidRPr="00B43572" w:rsidRDefault="00FE05B4" w:rsidP="00274694">
      <w:pPr>
        <w:widowControl w:val="0"/>
        <w:tabs>
          <w:tab w:val="left" w:pos="4535"/>
        </w:tabs>
        <w:rPr>
          <w:lang w:val="fr-FR"/>
        </w:rPr>
      </w:pPr>
    </w:p>
    <w:p w:rsidR="00E0514D" w:rsidRDefault="00E0514D">
      <w:pPr>
        <w:spacing w:after="0"/>
        <w:rPr>
          <w:b/>
          <w:lang w:val="fr-FR"/>
        </w:rPr>
      </w:pPr>
      <w:r>
        <w:rPr>
          <w:b/>
          <w:lang w:val="fr-FR"/>
        </w:rPr>
        <w:br w:type="page"/>
      </w:r>
    </w:p>
    <w:p w:rsidR="006600D8" w:rsidRPr="00B43572" w:rsidRDefault="006600D8" w:rsidP="00274694">
      <w:pPr>
        <w:widowControl w:val="0"/>
        <w:tabs>
          <w:tab w:val="left" w:pos="4962"/>
        </w:tabs>
        <w:ind w:left="4962" w:hanging="4962"/>
        <w:rPr>
          <w:b/>
          <w:lang w:val="fr-FR"/>
        </w:rPr>
      </w:pPr>
      <w:r w:rsidRPr="00B43572">
        <w:rPr>
          <w:b/>
          <w:lang w:val="fr-FR"/>
        </w:rPr>
        <w:t>Centre National de la Recherche Scientifique</w:t>
      </w:r>
      <w:r w:rsidRPr="00B43572">
        <w:rPr>
          <w:b/>
          <w:lang w:val="fr-FR"/>
        </w:rPr>
        <w:tab/>
        <w:t xml:space="preserve"> </w:t>
      </w:r>
    </w:p>
    <w:p w:rsidR="007D01EF" w:rsidRPr="00424939" w:rsidRDefault="000A6A93" w:rsidP="00274694">
      <w:pPr>
        <w:widowControl w:val="0"/>
        <w:tabs>
          <w:tab w:val="left" w:pos="2268"/>
          <w:tab w:val="left" w:pos="3402"/>
          <w:tab w:val="left" w:pos="4536"/>
          <w:tab w:val="left" w:pos="4962"/>
        </w:tabs>
        <w:rPr>
          <w:szCs w:val="22"/>
        </w:rPr>
      </w:pPr>
      <w:r w:rsidRPr="00C818E2">
        <w:rPr>
          <w:szCs w:val="22"/>
          <w:lang w:val="en-US"/>
        </w:rPr>
        <w:br/>
      </w:r>
      <w:r w:rsidR="006600D8" w:rsidRPr="00C818E2">
        <w:rPr>
          <w:szCs w:val="22"/>
          <w:lang w:val="en-US"/>
        </w:rPr>
        <w:br/>
      </w:r>
      <w:r w:rsidR="007D01EF" w:rsidRPr="00424939">
        <w:rPr>
          <w:szCs w:val="22"/>
        </w:rPr>
        <w:t>_______________________________</w:t>
      </w:r>
      <w:r w:rsidR="007D01EF" w:rsidRPr="00424939">
        <w:rPr>
          <w:szCs w:val="22"/>
        </w:rPr>
        <w:tab/>
      </w:r>
      <w:r w:rsidR="007D01EF" w:rsidRPr="00424939">
        <w:rPr>
          <w:szCs w:val="22"/>
        </w:rPr>
        <w:tab/>
      </w:r>
      <w:r w:rsidR="007D01EF" w:rsidRPr="00424939">
        <w:rPr>
          <w:szCs w:val="22"/>
        </w:rPr>
        <w:br/>
      </w:r>
      <w:r w:rsidR="007D01EF" w:rsidRPr="00424939">
        <w:rPr>
          <w:i/>
          <w:sz w:val="16"/>
          <w:szCs w:val="16"/>
        </w:rPr>
        <w:t>Date</w:t>
      </w:r>
      <w:r w:rsidR="007D01EF" w:rsidRPr="00424939">
        <w:rPr>
          <w:i/>
          <w:sz w:val="16"/>
          <w:szCs w:val="16"/>
        </w:rPr>
        <w:tab/>
      </w:r>
      <w:r w:rsidR="007D01EF" w:rsidRPr="00424939">
        <w:rPr>
          <w:i/>
          <w:sz w:val="16"/>
          <w:szCs w:val="16"/>
        </w:rPr>
        <w:tab/>
      </w:r>
      <w:r w:rsidR="007D01EF" w:rsidRPr="00424939">
        <w:rPr>
          <w:i/>
          <w:sz w:val="16"/>
          <w:szCs w:val="16"/>
        </w:rPr>
        <w:tab/>
      </w:r>
      <w:r w:rsidR="007D01EF" w:rsidRPr="00424939">
        <w:rPr>
          <w:i/>
          <w:sz w:val="16"/>
          <w:szCs w:val="16"/>
        </w:rPr>
        <w:tab/>
      </w:r>
    </w:p>
    <w:p w:rsidR="007D01EF" w:rsidRPr="00AB2697" w:rsidRDefault="007D01EF" w:rsidP="00274694">
      <w:pPr>
        <w:widowControl w:val="0"/>
        <w:tabs>
          <w:tab w:val="left" w:pos="2268"/>
          <w:tab w:val="left" w:pos="3402"/>
          <w:tab w:val="left" w:pos="4536"/>
          <w:tab w:val="left" w:pos="4962"/>
        </w:tabs>
        <w:rPr>
          <w:i/>
          <w:sz w:val="16"/>
          <w:szCs w:val="16"/>
          <w:lang w:val="en-US"/>
        </w:rPr>
      </w:pPr>
      <w:r w:rsidRPr="00AB2697">
        <w:rPr>
          <w:szCs w:val="22"/>
          <w:lang w:val="en-US"/>
        </w:rPr>
        <w:t>_______________________________</w:t>
      </w:r>
      <w:r w:rsidRPr="00AB2697">
        <w:rPr>
          <w:szCs w:val="22"/>
          <w:lang w:val="en-US"/>
        </w:rPr>
        <w:tab/>
      </w:r>
      <w:r w:rsidRPr="00AB2697">
        <w:rPr>
          <w:szCs w:val="22"/>
          <w:lang w:val="en-US"/>
        </w:rPr>
        <w:tab/>
      </w:r>
      <w:r w:rsidRPr="00AB2697">
        <w:rPr>
          <w:szCs w:val="22"/>
          <w:lang w:val="en-US"/>
        </w:rPr>
        <w:br/>
      </w:r>
      <w:r w:rsidRPr="00AB2697">
        <w:rPr>
          <w:i/>
          <w:sz w:val="16"/>
          <w:szCs w:val="16"/>
          <w:lang w:val="en-US"/>
        </w:rPr>
        <w:t>Signature</w:t>
      </w:r>
      <w:r w:rsidRPr="00AB2697">
        <w:rPr>
          <w:i/>
          <w:sz w:val="16"/>
          <w:szCs w:val="16"/>
          <w:lang w:val="en-US"/>
        </w:rPr>
        <w:tab/>
      </w:r>
      <w:r w:rsidRPr="00AB2697">
        <w:rPr>
          <w:i/>
          <w:sz w:val="16"/>
          <w:szCs w:val="16"/>
          <w:lang w:val="en-US"/>
        </w:rPr>
        <w:tab/>
      </w:r>
      <w:r w:rsidRPr="00AB2697">
        <w:rPr>
          <w:i/>
          <w:sz w:val="16"/>
          <w:szCs w:val="16"/>
          <w:lang w:val="en-US"/>
        </w:rPr>
        <w:tab/>
      </w:r>
      <w:r w:rsidRPr="00AB2697">
        <w:rPr>
          <w:i/>
          <w:sz w:val="16"/>
          <w:szCs w:val="16"/>
          <w:lang w:val="en-US"/>
        </w:rPr>
        <w:tab/>
      </w:r>
    </w:p>
    <w:p w:rsidR="007D01EF" w:rsidRPr="00AB2697" w:rsidRDefault="007D01EF" w:rsidP="00274694">
      <w:pPr>
        <w:widowControl w:val="0"/>
        <w:tabs>
          <w:tab w:val="left" w:pos="2268"/>
          <w:tab w:val="left" w:pos="3402"/>
          <w:tab w:val="left" w:pos="4536"/>
          <w:tab w:val="left" w:pos="4962"/>
        </w:tabs>
        <w:rPr>
          <w:i/>
          <w:sz w:val="16"/>
          <w:szCs w:val="16"/>
          <w:lang w:val="en-US"/>
        </w:rPr>
      </w:pPr>
      <w:r w:rsidRPr="00AB2697">
        <w:rPr>
          <w:szCs w:val="22"/>
          <w:lang w:val="en-US"/>
        </w:rPr>
        <w:t>_______________________________</w:t>
      </w:r>
      <w:r w:rsidRPr="00AB2697">
        <w:rPr>
          <w:szCs w:val="22"/>
          <w:lang w:val="en-US"/>
        </w:rPr>
        <w:tab/>
      </w:r>
      <w:r w:rsidRPr="00AB2697">
        <w:rPr>
          <w:szCs w:val="22"/>
          <w:lang w:val="en-US"/>
        </w:rPr>
        <w:tab/>
      </w:r>
      <w:r w:rsidRPr="00AB2697">
        <w:rPr>
          <w:szCs w:val="22"/>
          <w:lang w:val="en-US"/>
        </w:rPr>
        <w:br/>
      </w:r>
      <w:r w:rsidRPr="00AB2697">
        <w:rPr>
          <w:i/>
          <w:sz w:val="16"/>
          <w:szCs w:val="16"/>
          <w:lang w:val="en-US"/>
        </w:rPr>
        <w:t>Name (in block letters)</w:t>
      </w:r>
      <w:r w:rsidRPr="00AB2697">
        <w:rPr>
          <w:i/>
          <w:sz w:val="16"/>
          <w:szCs w:val="16"/>
          <w:lang w:val="en-US"/>
        </w:rPr>
        <w:tab/>
      </w:r>
      <w:r w:rsidRPr="00AB2697">
        <w:rPr>
          <w:i/>
          <w:sz w:val="16"/>
          <w:szCs w:val="16"/>
          <w:lang w:val="en-US"/>
        </w:rPr>
        <w:tab/>
      </w:r>
      <w:r w:rsidRPr="00AB2697">
        <w:rPr>
          <w:i/>
          <w:sz w:val="16"/>
          <w:szCs w:val="16"/>
          <w:lang w:val="en-US"/>
        </w:rPr>
        <w:tab/>
      </w:r>
      <w:r w:rsidRPr="00AB2697">
        <w:rPr>
          <w:i/>
          <w:sz w:val="16"/>
          <w:szCs w:val="16"/>
          <w:lang w:val="en-US"/>
        </w:rPr>
        <w:tab/>
      </w:r>
    </w:p>
    <w:p w:rsidR="00E0514D" w:rsidRPr="00E0514D" w:rsidRDefault="007D01EF" w:rsidP="00274694">
      <w:pPr>
        <w:widowControl w:val="0"/>
        <w:tabs>
          <w:tab w:val="left" w:pos="2268"/>
          <w:tab w:val="left" w:pos="3402"/>
          <w:tab w:val="left" w:pos="4536"/>
          <w:tab w:val="left" w:pos="4962"/>
        </w:tabs>
        <w:rPr>
          <w:i/>
          <w:sz w:val="16"/>
          <w:szCs w:val="16"/>
          <w:lang w:val="fr-FR"/>
        </w:rPr>
      </w:pPr>
      <w:r w:rsidRPr="00E0514D">
        <w:rPr>
          <w:szCs w:val="22"/>
          <w:lang w:val="fr-FR"/>
        </w:rPr>
        <w:t>_______________________________</w:t>
      </w:r>
      <w:r w:rsidRPr="00E0514D">
        <w:rPr>
          <w:szCs w:val="22"/>
          <w:lang w:val="fr-FR"/>
        </w:rPr>
        <w:tab/>
      </w:r>
      <w:r w:rsidRPr="00E0514D">
        <w:rPr>
          <w:szCs w:val="22"/>
          <w:lang w:val="fr-FR"/>
        </w:rPr>
        <w:tab/>
      </w:r>
      <w:r w:rsidRPr="00E0514D">
        <w:rPr>
          <w:szCs w:val="22"/>
          <w:lang w:val="fr-FR"/>
        </w:rPr>
        <w:br/>
      </w:r>
      <w:r w:rsidRPr="00E0514D">
        <w:rPr>
          <w:i/>
          <w:sz w:val="16"/>
          <w:szCs w:val="16"/>
          <w:lang w:val="fr-FR"/>
        </w:rPr>
        <w:t>Position</w:t>
      </w:r>
      <w:r w:rsidRPr="00E0514D">
        <w:rPr>
          <w:i/>
          <w:sz w:val="16"/>
          <w:szCs w:val="16"/>
          <w:lang w:val="fr-FR"/>
        </w:rPr>
        <w:tab/>
      </w:r>
      <w:r w:rsidRPr="00E0514D">
        <w:rPr>
          <w:i/>
          <w:sz w:val="16"/>
          <w:szCs w:val="16"/>
          <w:lang w:val="fr-FR"/>
        </w:rPr>
        <w:tab/>
      </w:r>
      <w:r w:rsidRPr="00E0514D">
        <w:rPr>
          <w:i/>
          <w:sz w:val="16"/>
          <w:szCs w:val="16"/>
          <w:lang w:val="fr-FR"/>
        </w:rPr>
        <w:tab/>
      </w:r>
      <w:r w:rsidRPr="00E0514D">
        <w:rPr>
          <w:i/>
          <w:sz w:val="16"/>
          <w:szCs w:val="16"/>
          <w:lang w:val="fr-FR"/>
        </w:rPr>
        <w:tab/>
      </w:r>
    </w:p>
    <w:p w:rsidR="00E0514D" w:rsidRPr="00E0514D" w:rsidRDefault="00E0514D">
      <w:pPr>
        <w:spacing w:after="0"/>
        <w:rPr>
          <w:i/>
          <w:sz w:val="16"/>
          <w:szCs w:val="16"/>
          <w:lang w:val="fr-FR"/>
        </w:rPr>
      </w:pPr>
      <w:r w:rsidRPr="00E0514D">
        <w:rPr>
          <w:i/>
          <w:sz w:val="16"/>
          <w:szCs w:val="16"/>
          <w:lang w:val="fr-FR"/>
        </w:rPr>
        <w:br w:type="page"/>
      </w:r>
    </w:p>
    <w:p w:rsidR="00E0514D" w:rsidRPr="00B43572" w:rsidRDefault="00E0514D" w:rsidP="00E0514D">
      <w:pPr>
        <w:widowControl w:val="0"/>
        <w:tabs>
          <w:tab w:val="left" w:pos="4962"/>
        </w:tabs>
        <w:ind w:left="4962" w:hanging="4962"/>
        <w:rPr>
          <w:b/>
          <w:lang w:val="fr-FR"/>
        </w:rPr>
      </w:pPr>
      <w:r w:rsidRPr="00B43572">
        <w:rPr>
          <w:b/>
          <w:lang w:val="fr-FR"/>
        </w:rPr>
        <w:t>Commissariat à l’énergie atomique et aux energies alternatives</w:t>
      </w:r>
    </w:p>
    <w:p w:rsidR="00E0514D" w:rsidRPr="00424939" w:rsidRDefault="00E0514D" w:rsidP="00E0514D">
      <w:pPr>
        <w:widowControl w:val="0"/>
        <w:tabs>
          <w:tab w:val="left" w:pos="2268"/>
          <w:tab w:val="left" w:pos="3402"/>
          <w:tab w:val="left" w:pos="4536"/>
          <w:tab w:val="left" w:pos="4962"/>
        </w:tabs>
        <w:rPr>
          <w:szCs w:val="22"/>
        </w:rPr>
      </w:pPr>
      <w:r w:rsidRPr="00C818E2">
        <w:rPr>
          <w:szCs w:val="22"/>
          <w:lang w:val="en-US"/>
        </w:rPr>
        <w:br/>
      </w:r>
      <w:r w:rsidRPr="00C818E2">
        <w:rPr>
          <w:szCs w:val="22"/>
          <w:lang w:val="en-US"/>
        </w:rPr>
        <w:br/>
      </w: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Date</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E0514D" w:rsidRPr="00424939" w:rsidRDefault="00E0514D" w:rsidP="00E0514D">
      <w:pPr>
        <w:widowControl w:val="0"/>
        <w:tabs>
          <w:tab w:val="left" w:pos="2268"/>
          <w:tab w:val="left" w:pos="3402"/>
          <w:tab w:val="left" w:pos="4536"/>
          <w:tab w:val="left" w:pos="4962"/>
        </w:tabs>
        <w:rPr>
          <w:i/>
          <w:sz w:val="16"/>
          <w:szCs w:val="16"/>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Signature</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E0514D" w:rsidRPr="00424939" w:rsidRDefault="00E0514D" w:rsidP="00E0514D">
      <w:pPr>
        <w:widowControl w:val="0"/>
        <w:tabs>
          <w:tab w:val="left" w:pos="2268"/>
          <w:tab w:val="left" w:pos="3402"/>
          <w:tab w:val="left" w:pos="4536"/>
          <w:tab w:val="left" w:pos="4962"/>
        </w:tabs>
        <w:rPr>
          <w:i/>
          <w:sz w:val="16"/>
          <w:szCs w:val="16"/>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Name (in block letters)</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E0514D" w:rsidRPr="00424939" w:rsidRDefault="00E0514D" w:rsidP="00E0514D">
      <w:pPr>
        <w:widowControl w:val="0"/>
        <w:tabs>
          <w:tab w:val="left" w:pos="2268"/>
          <w:tab w:val="left" w:pos="3402"/>
          <w:tab w:val="left" w:pos="4536"/>
          <w:tab w:val="left" w:pos="4962"/>
        </w:tabs>
        <w:rPr>
          <w:i/>
          <w:sz w:val="16"/>
          <w:szCs w:val="16"/>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Position</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7D01EF" w:rsidRPr="00424939" w:rsidRDefault="007D01EF" w:rsidP="00274694">
      <w:pPr>
        <w:widowControl w:val="0"/>
        <w:tabs>
          <w:tab w:val="left" w:pos="2268"/>
          <w:tab w:val="left" w:pos="3402"/>
          <w:tab w:val="left" w:pos="4536"/>
          <w:tab w:val="left" w:pos="4962"/>
        </w:tabs>
        <w:rPr>
          <w:i/>
          <w:sz w:val="16"/>
          <w:szCs w:val="16"/>
        </w:rPr>
      </w:pPr>
    </w:p>
    <w:p w:rsidR="007D01EF" w:rsidRPr="00424939" w:rsidRDefault="007D01EF" w:rsidP="00274694">
      <w:pPr>
        <w:widowControl w:val="0"/>
        <w:tabs>
          <w:tab w:val="left" w:pos="4535"/>
        </w:tabs>
      </w:pPr>
    </w:p>
    <w:p w:rsidR="000A6A93" w:rsidRPr="00424939" w:rsidRDefault="000A6A93" w:rsidP="00274694">
      <w:pPr>
        <w:widowControl w:val="0"/>
        <w:spacing w:after="0"/>
        <w:rPr>
          <w:b/>
        </w:rPr>
      </w:pPr>
    </w:p>
    <w:p w:rsidR="00E0514D" w:rsidRDefault="00E0514D">
      <w:pPr>
        <w:spacing w:after="0"/>
        <w:rPr>
          <w:b/>
        </w:rPr>
      </w:pPr>
      <w:r>
        <w:rPr>
          <w:b/>
        </w:rPr>
        <w:br w:type="page"/>
      </w:r>
    </w:p>
    <w:p w:rsidR="00737C48" w:rsidRPr="00424939" w:rsidRDefault="00C31348" w:rsidP="00274694">
      <w:pPr>
        <w:widowControl w:val="0"/>
        <w:tabs>
          <w:tab w:val="left" w:pos="4962"/>
        </w:tabs>
        <w:rPr>
          <w:szCs w:val="22"/>
        </w:rPr>
      </w:pPr>
      <w:bookmarkStart w:id="58" w:name="_BPDCD_32"/>
      <w:r w:rsidRPr="00424939">
        <w:rPr>
          <w:b/>
          <w:strike/>
          <w:color w:val="FF0000"/>
        </w:rPr>
        <w:t xml:space="preserve">Instituto </w:t>
      </w:r>
      <w:r w:rsidRPr="00C31348">
        <w:rPr>
          <w:b/>
          <w:color w:val="0000FF"/>
          <w:u w:val="double"/>
        </w:rPr>
        <w:t xml:space="preserve">Istituto </w:t>
      </w:r>
      <w:bookmarkEnd w:id="58"/>
      <w:r w:rsidRPr="00C31348">
        <w:rPr>
          <w:b/>
        </w:rPr>
        <w:t>Nazionale di Fisica Nucleare</w:t>
      </w:r>
      <w:r w:rsidR="000A6A93" w:rsidRPr="00424939">
        <w:rPr>
          <w:b/>
        </w:rPr>
        <w:tab/>
      </w:r>
      <w:r w:rsidR="006600D8" w:rsidRPr="00424939">
        <w:rPr>
          <w:b/>
        </w:rPr>
        <w:br/>
      </w:r>
      <w:r w:rsidR="000A6A93" w:rsidRPr="00424939">
        <w:rPr>
          <w:szCs w:val="22"/>
        </w:rPr>
        <w:br/>
      </w:r>
    </w:p>
    <w:p w:rsidR="00737C48" w:rsidRPr="00424939" w:rsidRDefault="00737C48" w:rsidP="00274694">
      <w:pPr>
        <w:widowControl w:val="0"/>
        <w:tabs>
          <w:tab w:val="left" w:pos="2268"/>
          <w:tab w:val="left" w:pos="3402"/>
          <w:tab w:val="left" w:pos="4536"/>
          <w:tab w:val="left" w:pos="4962"/>
        </w:tabs>
        <w:rPr>
          <w:szCs w:val="22"/>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Date</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737C48" w:rsidRPr="00424939" w:rsidRDefault="00737C48" w:rsidP="00274694">
      <w:pPr>
        <w:widowControl w:val="0"/>
        <w:tabs>
          <w:tab w:val="left" w:pos="2268"/>
          <w:tab w:val="left" w:pos="3402"/>
          <w:tab w:val="left" w:pos="4536"/>
          <w:tab w:val="left" w:pos="4962"/>
        </w:tabs>
        <w:rPr>
          <w:i/>
          <w:sz w:val="16"/>
          <w:szCs w:val="16"/>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Signature</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737C48" w:rsidRPr="00424939" w:rsidRDefault="00737C48" w:rsidP="00274694">
      <w:pPr>
        <w:widowControl w:val="0"/>
        <w:tabs>
          <w:tab w:val="left" w:pos="2268"/>
          <w:tab w:val="left" w:pos="3402"/>
          <w:tab w:val="left" w:pos="4536"/>
          <w:tab w:val="left" w:pos="4962"/>
        </w:tabs>
        <w:rPr>
          <w:i/>
          <w:sz w:val="16"/>
          <w:szCs w:val="16"/>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Name (in block letters)</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E0514D" w:rsidRDefault="00737C48" w:rsidP="00274694">
      <w:pPr>
        <w:widowControl w:val="0"/>
        <w:tabs>
          <w:tab w:val="left" w:pos="2268"/>
          <w:tab w:val="left" w:pos="3402"/>
          <w:tab w:val="left" w:pos="4536"/>
          <w:tab w:val="left" w:pos="4962"/>
        </w:tabs>
        <w:rPr>
          <w:i/>
          <w:sz w:val="16"/>
          <w:szCs w:val="16"/>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Position</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E0514D" w:rsidRDefault="00E0514D">
      <w:pPr>
        <w:spacing w:after="0"/>
        <w:rPr>
          <w:i/>
          <w:sz w:val="16"/>
          <w:szCs w:val="16"/>
        </w:rPr>
      </w:pPr>
      <w:r>
        <w:rPr>
          <w:i/>
          <w:sz w:val="16"/>
          <w:szCs w:val="16"/>
        </w:rPr>
        <w:br w:type="page"/>
      </w:r>
    </w:p>
    <w:p w:rsidR="00E0514D" w:rsidRPr="00424939" w:rsidRDefault="00E0514D" w:rsidP="00E0514D">
      <w:pPr>
        <w:widowControl w:val="0"/>
        <w:tabs>
          <w:tab w:val="left" w:pos="4962"/>
        </w:tabs>
        <w:rPr>
          <w:szCs w:val="22"/>
        </w:rPr>
      </w:pPr>
      <w:r w:rsidRPr="00424939">
        <w:rPr>
          <w:b/>
        </w:rPr>
        <w:t xml:space="preserve">Uppsala University </w:t>
      </w:r>
      <w:r w:rsidRPr="00424939">
        <w:rPr>
          <w:b/>
        </w:rPr>
        <w:br/>
      </w:r>
      <w:r w:rsidRPr="00424939">
        <w:rPr>
          <w:szCs w:val="22"/>
        </w:rPr>
        <w:br/>
      </w:r>
    </w:p>
    <w:p w:rsidR="00E0514D" w:rsidRPr="00424939" w:rsidRDefault="00E0514D" w:rsidP="00E0514D">
      <w:pPr>
        <w:widowControl w:val="0"/>
        <w:tabs>
          <w:tab w:val="left" w:pos="2268"/>
          <w:tab w:val="left" w:pos="3402"/>
          <w:tab w:val="left" w:pos="4536"/>
          <w:tab w:val="left" w:pos="4962"/>
        </w:tabs>
        <w:rPr>
          <w:szCs w:val="22"/>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Date</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E0514D" w:rsidRPr="00424939" w:rsidRDefault="00E0514D" w:rsidP="00E0514D">
      <w:pPr>
        <w:widowControl w:val="0"/>
        <w:tabs>
          <w:tab w:val="left" w:pos="2268"/>
          <w:tab w:val="left" w:pos="3402"/>
          <w:tab w:val="left" w:pos="4536"/>
          <w:tab w:val="left" w:pos="4962"/>
        </w:tabs>
        <w:rPr>
          <w:i/>
          <w:sz w:val="16"/>
          <w:szCs w:val="16"/>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Signature</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E0514D" w:rsidRPr="00424939" w:rsidRDefault="00E0514D" w:rsidP="00E0514D">
      <w:pPr>
        <w:widowControl w:val="0"/>
        <w:tabs>
          <w:tab w:val="left" w:pos="2268"/>
          <w:tab w:val="left" w:pos="3402"/>
          <w:tab w:val="left" w:pos="4536"/>
          <w:tab w:val="left" w:pos="4962"/>
        </w:tabs>
        <w:rPr>
          <w:i/>
          <w:sz w:val="16"/>
          <w:szCs w:val="16"/>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Name (in block letters)</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E0514D" w:rsidRPr="00424939" w:rsidRDefault="00E0514D" w:rsidP="00E0514D">
      <w:pPr>
        <w:widowControl w:val="0"/>
        <w:tabs>
          <w:tab w:val="left" w:pos="2268"/>
          <w:tab w:val="left" w:pos="3402"/>
          <w:tab w:val="left" w:pos="4536"/>
          <w:tab w:val="left" w:pos="4962"/>
        </w:tabs>
        <w:rPr>
          <w:i/>
          <w:sz w:val="16"/>
          <w:szCs w:val="16"/>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Position</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737C48" w:rsidRPr="00424939" w:rsidRDefault="00737C48" w:rsidP="00274694">
      <w:pPr>
        <w:widowControl w:val="0"/>
        <w:tabs>
          <w:tab w:val="left" w:pos="2268"/>
          <w:tab w:val="left" w:pos="3402"/>
          <w:tab w:val="left" w:pos="4536"/>
          <w:tab w:val="left" w:pos="4962"/>
        </w:tabs>
        <w:rPr>
          <w:i/>
          <w:sz w:val="16"/>
          <w:szCs w:val="16"/>
        </w:rPr>
      </w:pPr>
    </w:p>
    <w:p w:rsidR="00737C48" w:rsidRPr="00424939" w:rsidRDefault="006600D8" w:rsidP="00274694">
      <w:pPr>
        <w:widowControl w:val="0"/>
        <w:tabs>
          <w:tab w:val="left" w:pos="4535"/>
        </w:tabs>
      </w:pPr>
      <w:r w:rsidRPr="00424939">
        <w:br/>
      </w:r>
      <w:r w:rsidR="0016325A" w:rsidRPr="00424939">
        <w:br/>
      </w:r>
    </w:p>
    <w:p w:rsidR="00E0514D" w:rsidRDefault="00E0514D">
      <w:pPr>
        <w:spacing w:after="0"/>
        <w:rPr>
          <w:b/>
        </w:rPr>
      </w:pPr>
      <w:r>
        <w:rPr>
          <w:b/>
        </w:rPr>
        <w:br w:type="page"/>
      </w:r>
    </w:p>
    <w:p w:rsidR="00737C48" w:rsidRPr="00424939" w:rsidRDefault="000A6A93" w:rsidP="00274694">
      <w:pPr>
        <w:widowControl w:val="0"/>
        <w:tabs>
          <w:tab w:val="left" w:pos="4962"/>
        </w:tabs>
        <w:rPr>
          <w:szCs w:val="22"/>
        </w:rPr>
      </w:pPr>
      <w:r w:rsidRPr="00424939">
        <w:rPr>
          <w:b/>
        </w:rPr>
        <w:t>Lund University</w:t>
      </w:r>
      <w:r w:rsidRPr="00424939">
        <w:rPr>
          <w:b/>
        </w:rPr>
        <w:tab/>
      </w:r>
      <w:r w:rsidR="00737C48" w:rsidRPr="00424939">
        <w:rPr>
          <w:b/>
        </w:rPr>
        <w:br/>
      </w:r>
      <w:r w:rsidRPr="00424939">
        <w:rPr>
          <w:szCs w:val="22"/>
        </w:rPr>
        <w:br/>
      </w:r>
    </w:p>
    <w:p w:rsidR="000A6A93" w:rsidRPr="00424939" w:rsidRDefault="000A6A93" w:rsidP="00274694">
      <w:pPr>
        <w:widowControl w:val="0"/>
        <w:tabs>
          <w:tab w:val="left" w:pos="2268"/>
          <w:tab w:val="left" w:pos="3402"/>
          <w:tab w:val="left" w:pos="4536"/>
          <w:tab w:val="left" w:pos="4962"/>
        </w:tabs>
        <w:rPr>
          <w:szCs w:val="22"/>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Date</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0A6A93" w:rsidRPr="00424939" w:rsidRDefault="000A6A93" w:rsidP="00274694">
      <w:pPr>
        <w:widowControl w:val="0"/>
        <w:tabs>
          <w:tab w:val="left" w:pos="2268"/>
          <w:tab w:val="left" w:pos="3402"/>
          <w:tab w:val="left" w:pos="4536"/>
          <w:tab w:val="left" w:pos="4962"/>
        </w:tabs>
        <w:rPr>
          <w:i/>
          <w:sz w:val="16"/>
          <w:szCs w:val="16"/>
        </w:rPr>
      </w:pPr>
      <w:r w:rsidRPr="00424939">
        <w:rPr>
          <w:szCs w:val="22"/>
        </w:rPr>
        <w:t>__</w:t>
      </w:r>
      <w:r w:rsidR="005A1BC5">
        <w:rPr>
          <w:szCs w:val="22"/>
        </w:rPr>
        <w:t>_____________________________</w:t>
      </w:r>
      <w:r w:rsidR="005A1BC5">
        <w:rPr>
          <w:szCs w:val="22"/>
        </w:rPr>
        <w:tab/>
      </w:r>
      <w:r w:rsidR="005A1BC5">
        <w:rPr>
          <w:szCs w:val="22"/>
        </w:rPr>
        <w:tab/>
      </w:r>
      <w:r w:rsidRPr="00424939">
        <w:rPr>
          <w:szCs w:val="22"/>
        </w:rPr>
        <w:br/>
      </w:r>
      <w:r w:rsidRPr="00424939">
        <w:rPr>
          <w:i/>
          <w:sz w:val="16"/>
          <w:szCs w:val="16"/>
        </w:rPr>
        <w:t>Signature</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0A6A93" w:rsidRPr="00424939" w:rsidRDefault="000A6A93" w:rsidP="00274694">
      <w:pPr>
        <w:widowControl w:val="0"/>
        <w:tabs>
          <w:tab w:val="left" w:pos="2268"/>
          <w:tab w:val="left" w:pos="3402"/>
          <w:tab w:val="left" w:pos="4536"/>
          <w:tab w:val="left" w:pos="4962"/>
        </w:tabs>
        <w:rPr>
          <w:i/>
          <w:sz w:val="16"/>
          <w:szCs w:val="16"/>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Name (in block letters)</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E0514D" w:rsidRDefault="000A6A93" w:rsidP="00DE37A6">
      <w:pPr>
        <w:widowControl w:val="0"/>
        <w:tabs>
          <w:tab w:val="left" w:pos="2268"/>
          <w:tab w:val="left" w:pos="3402"/>
          <w:tab w:val="left" w:pos="4535"/>
          <w:tab w:val="left" w:pos="4962"/>
        </w:tabs>
        <w:rPr>
          <w:i/>
          <w:sz w:val="16"/>
          <w:szCs w:val="16"/>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Position</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E0514D" w:rsidRDefault="00E0514D">
      <w:pPr>
        <w:spacing w:after="0"/>
        <w:rPr>
          <w:i/>
          <w:sz w:val="16"/>
          <w:szCs w:val="16"/>
        </w:rPr>
      </w:pPr>
      <w:r>
        <w:rPr>
          <w:i/>
          <w:sz w:val="16"/>
          <w:szCs w:val="16"/>
        </w:rPr>
        <w:br w:type="page"/>
      </w:r>
    </w:p>
    <w:p w:rsidR="00E0514D" w:rsidRPr="00424939" w:rsidRDefault="00E0514D" w:rsidP="00E0514D">
      <w:pPr>
        <w:widowControl w:val="0"/>
        <w:tabs>
          <w:tab w:val="left" w:pos="4962"/>
        </w:tabs>
        <w:rPr>
          <w:szCs w:val="22"/>
        </w:rPr>
      </w:pPr>
      <w:r w:rsidRPr="00424939">
        <w:rPr>
          <w:b/>
        </w:rPr>
        <w:t>ESS-Bilbao</w:t>
      </w:r>
      <w:r w:rsidRPr="00424939">
        <w:rPr>
          <w:b/>
        </w:rPr>
        <w:br/>
      </w:r>
      <w:r w:rsidRPr="00424939">
        <w:rPr>
          <w:szCs w:val="22"/>
        </w:rPr>
        <w:br/>
      </w:r>
    </w:p>
    <w:p w:rsidR="00E0514D" w:rsidRPr="00424939" w:rsidRDefault="00E0514D" w:rsidP="00E0514D">
      <w:pPr>
        <w:widowControl w:val="0"/>
        <w:tabs>
          <w:tab w:val="left" w:pos="2268"/>
          <w:tab w:val="left" w:pos="3402"/>
          <w:tab w:val="left" w:pos="4536"/>
          <w:tab w:val="left" w:pos="4962"/>
        </w:tabs>
        <w:rPr>
          <w:szCs w:val="22"/>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Date</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E0514D" w:rsidRPr="00424939" w:rsidRDefault="00E0514D" w:rsidP="00E0514D">
      <w:pPr>
        <w:widowControl w:val="0"/>
        <w:tabs>
          <w:tab w:val="left" w:pos="2268"/>
          <w:tab w:val="left" w:pos="3402"/>
          <w:tab w:val="left" w:pos="4536"/>
          <w:tab w:val="left" w:pos="4962"/>
        </w:tabs>
        <w:rPr>
          <w:i/>
          <w:sz w:val="16"/>
          <w:szCs w:val="16"/>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Signature</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E0514D" w:rsidRPr="00424939" w:rsidRDefault="00E0514D" w:rsidP="00E0514D">
      <w:pPr>
        <w:widowControl w:val="0"/>
        <w:tabs>
          <w:tab w:val="left" w:pos="2268"/>
          <w:tab w:val="left" w:pos="3402"/>
          <w:tab w:val="left" w:pos="4536"/>
          <w:tab w:val="left" w:pos="4962"/>
        </w:tabs>
        <w:rPr>
          <w:i/>
          <w:sz w:val="16"/>
          <w:szCs w:val="16"/>
        </w:rPr>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Name (in block letters)</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E0514D" w:rsidRPr="00FA55B4" w:rsidRDefault="00E0514D" w:rsidP="00E0514D">
      <w:pPr>
        <w:widowControl w:val="0"/>
        <w:tabs>
          <w:tab w:val="left" w:pos="2268"/>
          <w:tab w:val="left" w:pos="3402"/>
          <w:tab w:val="left" w:pos="4535"/>
          <w:tab w:val="left" w:pos="4962"/>
        </w:tabs>
      </w:pPr>
      <w:r w:rsidRPr="00424939">
        <w:rPr>
          <w:szCs w:val="22"/>
        </w:rPr>
        <w:t>_______________________________</w:t>
      </w:r>
      <w:r w:rsidRPr="00424939">
        <w:rPr>
          <w:szCs w:val="22"/>
        </w:rPr>
        <w:tab/>
      </w:r>
      <w:r w:rsidRPr="00424939">
        <w:rPr>
          <w:szCs w:val="22"/>
        </w:rPr>
        <w:tab/>
      </w:r>
      <w:r w:rsidRPr="00424939">
        <w:rPr>
          <w:szCs w:val="22"/>
        </w:rPr>
        <w:br/>
      </w:r>
      <w:r w:rsidRPr="00424939">
        <w:rPr>
          <w:i/>
          <w:sz w:val="16"/>
          <w:szCs w:val="16"/>
        </w:rPr>
        <w:t>Position</w:t>
      </w:r>
      <w:r w:rsidRPr="00424939">
        <w:rPr>
          <w:i/>
          <w:sz w:val="16"/>
          <w:szCs w:val="16"/>
        </w:rPr>
        <w:tab/>
      </w:r>
      <w:r w:rsidRPr="00424939">
        <w:rPr>
          <w:i/>
          <w:sz w:val="16"/>
          <w:szCs w:val="16"/>
        </w:rPr>
        <w:tab/>
      </w:r>
      <w:r w:rsidRPr="00424939">
        <w:rPr>
          <w:i/>
          <w:sz w:val="16"/>
          <w:szCs w:val="16"/>
        </w:rPr>
        <w:tab/>
      </w:r>
      <w:r w:rsidRPr="00424939">
        <w:rPr>
          <w:i/>
          <w:sz w:val="16"/>
          <w:szCs w:val="16"/>
        </w:rPr>
        <w:tab/>
      </w:r>
    </w:p>
    <w:p w:rsidR="00737C48" w:rsidRPr="00FA55B4" w:rsidRDefault="00737C48" w:rsidP="00DE37A6">
      <w:pPr>
        <w:widowControl w:val="0"/>
        <w:tabs>
          <w:tab w:val="left" w:pos="2268"/>
          <w:tab w:val="left" w:pos="3402"/>
          <w:tab w:val="left" w:pos="4535"/>
          <w:tab w:val="left" w:pos="4962"/>
        </w:tabs>
      </w:pPr>
    </w:p>
    <w:p w:rsidR="00CA2180" w:rsidRDefault="00CA2180">
      <w:pPr>
        <w:sectPr w:rsidR="00CA2180" w:rsidSect="00662786">
          <w:headerReference w:type="default" r:id="rId15"/>
          <w:footerReference w:type="default" r:id="rId16"/>
          <w:pgSz w:w="11906" w:h="16838"/>
          <w:pgMar w:top="1701" w:right="1134" w:bottom="1418" w:left="1418" w:header="709" w:footer="709" w:gutter="0"/>
          <w:pgNumType w:start="1"/>
          <w:cols w:space="708"/>
          <w:docGrid w:linePitch="360"/>
        </w:sectPr>
      </w:pPr>
    </w:p>
    <w:tbl>
      <w:tblPr>
        <w:tblW w:w="9540" w:type="dxa"/>
        <w:tblInd w:w="108" w:type="dxa"/>
        <w:tblBorders>
          <w:top w:val="single" w:sz="4" w:space="0" w:color="333333"/>
          <w:left w:val="single" w:sz="4" w:space="0" w:color="333333"/>
          <w:bottom w:val="single" w:sz="4" w:space="0" w:color="333333"/>
          <w:right w:val="single" w:sz="4" w:space="0" w:color="333333"/>
        </w:tblBorders>
        <w:tblLook w:val="0000" w:firstRow="0" w:lastRow="0" w:firstColumn="0" w:lastColumn="0" w:noHBand="0" w:noVBand="0"/>
      </w:tblPr>
      <w:tblGrid>
        <w:gridCol w:w="1980"/>
        <w:gridCol w:w="7560"/>
      </w:tblGrid>
      <w:tr w:rsidR="009B6C4D" w:rsidRPr="00637457" w:rsidTr="000B2CF6">
        <w:trPr>
          <w:trHeight w:val="267"/>
        </w:trPr>
        <w:tc>
          <w:tcPr>
            <w:tcW w:w="9540" w:type="dxa"/>
            <w:gridSpan w:val="2"/>
            <w:tcBorders>
              <w:top w:val="single" w:sz="4" w:space="0" w:color="333333"/>
              <w:bottom w:val="single" w:sz="4" w:space="0" w:color="333333"/>
            </w:tcBorders>
            <w:shd w:val="clear" w:color="auto" w:fill="C0C0C0"/>
            <w:noWrap/>
            <w:vAlign w:val="center"/>
          </w:tcPr>
          <w:p w:rsidR="009B6C4D"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Comparison Details</w:t>
            </w:r>
          </w:p>
        </w:tc>
      </w:tr>
      <w:tr w:rsidR="009B6C4D" w:rsidRPr="00637457" w:rsidTr="000B2CF6">
        <w:trPr>
          <w:trHeight w:val="301"/>
        </w:trPr>
        <w:tc>
          <w:tcPr>
            <w:tcW w:w="1980" w:type="dxa"/>
            <w:tcBorders>
              <w:top w:val="single" w:sz="4" w:space="0" w:color="333333"/>
              <w:left w:val="single" w:sz="4" w:space="0" w:color="333333"/>
              <w:bottom w:val="single" w:sz="4" w:space="0" w:color="999999"/>
              <w:right w:val="single" w:sz="4" w:space="0" w:color="999999"/>
            </w:tcBorders>
            <w:shd w:val="clear" w:color="auto" w:fill="FFFFFF"/>
            <w:noWrap/>
            <w:vAlign w:val="center"/>
          </w:tcPr>
          <w:p w:rsidR="009B6C4D"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Title</w:t>
            </w:r>
          </w:p>
        </w:tc>
        <w:tc>
          <w:tcPr>
            <w:tcW w:w="7560" w:type="dxa"/>
            <w:tcBorders>
              <w:top w:val="single" w:sz="4" w:space="0" w:color="333333"/>
              <w:left w:val="single" w:sz="4" w:space="0" w:color="999999"/>
              <w:bottom w:val="single" w:sz="4" w:space="0" w:color="999999"/>
            </w:tcBorders>
            <w:shd w:val="clear" w:color="auto" w:fill="FFFFFF"/>
            <w:noWrap/>
            <w:vAlign w:val="center"/>
          </w:tcPr>
          <w:p w:rsidR="009B6C4D" w:rsidRPr="00637457" w:rsidRDefault="00F82CB8" w:rsidP="00637457">
            <w:pPr>
              <w:spacing w:after="0"/>
              <w:rPr>
                <w:rFonts w:asciiTheme="minorHAnsi" w:hAnsiTheme="minorHAnsi"/>
                <w:b/>
                <w:sz w:val="20"/>
                <w:szCs w:val="20"/>
                <w:lang w:val="sv-SE"/>
              </w:rPr>
            </w:pPr>
            <w:r w:rsidRPr="00637457">
              <w:rPr>
                <w:rFonts w:asciiTheme="minorHAnsi" w:hAnsiTheme="minorHAnsi"/>
                <w:b/>
                <w:sz w:val="20"/>
                <w:szCs w:val="20"/>
                <w:lang w:val="sv-SE"/>
              </w:rPr>
              <w:t>pdfDocs compareDocs Comparison Results</w:t>
            </w:r>
          </w:p>
        </w:tc>
      </w:tr>
      <w:tr w:rsidR="009B6C4D" w:rsidRPr="00637457" w:rsidTr="002C2569">
        <w:trPr>
          <w:trHeight w:val="301"/>
        </w:trPr>
        <w:tc>
          <w:tcPr>
            <w:tcW w:w="1980"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9B6C4D"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Date &amp; Time</w:t>
            </w:r>
          </w:p>
        </w:tc>
        <w:tc>
          <w:tcPr>
            <w:tcW w:w="7560" w:type="dxa"/>
            <w:tcBorders>
              <w:top w:val="single" w:sz="4" w:space="0" w:color="999999"/>
              <w:left w:val="single" w:sz="4" w:space="0" w:color="999999"/>
              <w:bottom w:val="single" w:sz="4" w:space="0" w:color="999999"/>
            </w:tcBorders>
            <w:shd w:val="clear" w:color="auto" w:fill="FFFFFF"/>
            <w:noWrap/>
            <w:vAlign w:val="center"/>
          </w:tcPr>
          <w:p w:rsidR="009B6C4D"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2013-12-19 11:45:32</w:t>
            </w:r>
          </w:p>
        </w:tc>
      </w:tr>
      <w:tr w:rsidR="009B6C4D" w:rsidRPr="00637457" w:rsidTr="002C2569">
        <w:trPr>
          <w:trHeight w:val="301"/>
        </w:trPr>
        <w:tc>
          <w:tcPr>
            <w:tcW w:w="1980"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9B6C4D"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Comparison Time</w:t>
            </w:r>
          </w:p>
        </w:tc>
        <w:tc>
          <w:tcPr>
            <w:tcW w:w="7560" w:type="dxa"/>
            <w:tcBorders>
              <w:top w:val="single" w:sz="4" w:space="0" w:color="999999"/>
              <w:left w:val="single" w:sz="4" w:space="0" w:color="999999"/>
              <w:bottom w:val="single" w:sz="4" w:space="0" w:color="999999"/>
            </w:tcBorders>
            <w:shd w:val="clear" w:color="auto" w:fill="FFFFFF"/>
            <w:noWrap/>
            <w:vAlign w:val="center"/>
          </w:tcPr>
          <w:p w:rsidR="009B6C4D"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0,43 seconds</w:t>
            </w:r>
          </w:p>
        </w:tc>
      </w:tr>
      <w:tr w:rsidR="002C2569" w:rsidRPr="00637457" w:rsidTr="000B2CF6">
        <w:trPr>
          <w:trHeight w:val="301"/>
        </w:trPr>
        <w:tc>
          <w:tcPr>
            <w:tcW w:w="1980" w:type="dxa"/>
            <w:tcBorders>
              <w:top w:val="single" w:sz="4" w:space="0" w:color="999999"/>
              <w:left w:val="single" w:sz="4" w:space="0" w:color="333333"/>
              <w:bottom w:val="single" w:sz="4" w:space="0" w:color="333333"/>
              <w:right w:val="single" w:sz="4" w:space="0" w:color="999999"/>
            </w:tcBorders>
            <w:shd w:val="clear" w:color="auto" w:fill="FFFFFF"/>
            <w:noWrap/>
            <w:vAlign w:val="center"/>
          </w:tcPr>
          <w:p w:rsidR="002C2569"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compareDocs version</w:t>
            </w:r>
          </w:p>
        </w:tc>
        <w:tc>
          <w:tcPr>
            <w:tcW w:w="7560" w:type="dxa"/>
            <w:tcBorders>
              <w:top w:val="single" w:sz="4" w:space="0" w:color="999999"/>
              <w:left w:val="single" w:sz="4" w:space="0" w:color="999999"/>
              <w:bottom w:val="single" w:sz="4" w:space="0" w:color="333333"/>
            </w:tcBorders>
            <w:shd w:val="clear" w:color="auto" w:fill="FFFFFF"/>
            <w:noWrap/>
            <w:vAlign w:val="center"/>
          </w:tcPr>
          <w:p w:rsidR="002C2569"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v3.4.9.12</w:t>
            </w:r>
          </w:p>
        </w:tc>
      </w:tr>
    </w:tbl>
    <w:p w:rsidR="009B6C4D" w:rsidRPr="00637457" w:rsidRDefault="000174DE" w:rsidP="00637457">
      <w:pPr>
        <w:spacing w:after="0"/>
        <w:rPr>
          <w:rFonts w:asciiTheme="minorHAnsi" w:hAnsiTheme="minorHAnsi"/>
          <w:sz w:val="20"/>
          <w:szCs w:val="20"/>
          <w:lang w:val="sv-SE"/>
        </w:rPr>
      </w:pPr>
    </w:p>
    <w:tbl>
      <w:tblPr>
        <w:tblW w:w="9540" w:type="dxa"/>
        <w:tblInd w:w="108" w:type="dxa"/>
        <w:tblBorders>
          <w:top w:val="single" w:sz="4" w:space="0" w:color="333333"/>
          <w:left w:val="single" w:sz="4" w:space="0" w:color="333333"/>
          <w:bottom w:val="single" w:sz="4" w:space="0" w:color="333333"/>
          <w:right w:val="single" w:sz="4" w:space="0" w:color="333333"/>
        </w:tblBorders>
        <w:tblLayout w:type="fixed"/>
        <w:tblLook w:val="0000" w:firstRow="0" w:lastRow="0" w:firstColumn="0" w:lastColumn="0" w:noHBand="0" w:noVBand="0"/>
      </w:tblPr>
      <w:tblGrid>
        <w:gridCol w:w="1980"/>
        <w:gridCol w:w="7560"/>
      </w:tblGrid>
      <w:tr w:rsidR="00C34D39" w:rsidRPr="00637457" w:rsidTr="000B2CF6">
        <w:trPr>
          <w:trHeight w:val="267"/>
        </w:trPr>
        <w:tc>
          <w:tcPr>
            <w:tcW w:w="9540" w:type="dxa"/>
            <w:gridSpan w:val="2"/>
            <w:tcBorders>
              <w:top w:val="single" w:sz="4" w:space="0" w:color="333333"/>
              <w:bottom w:val="single" w:sz="4" w:space="0" w:color="333333"/>
            </w:tcBorders>
            <w:shd w:val="clear" w:color="auto" w:fill="C0C0C0"/>
            <w:noWrap/>
            <w:vAlign w:val="center"/>
          </w:tcPr>
          <w:p w:rsidR="00C34D39"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Sources</w:t>
            </w:r>
          </w:p>
        </w:tc>
      </w:tr>
      <w:tr w:rsidR="00C34D39" w:rsidRPr="00637457" w:rsidTr="000B2CF6">
        <w:trPr>
          <w:trHeight w:val="301"/>
        </w:trPr>
        <w:tc>
          <w:tcPr>
            <w:tcW w:w="1980" w:type="dxa"/>
            <w:tcBorders>
              <w:top w:val="single" w:sz="4" w:space="0" w:color="333333"/>
              <w:left w:val="single" w:sz="4" w:space="0" w:color="333333"/>
              <w:bottom w:val="single" w:sz="4" w:space="0" w:color="999999"/>
              <w:right w:val="single" w:sz="4" w:space="0" w:color="999999"/>
            </w:tcBorders>
            <w:shd w:val="clear" w:color="auto" w:fill="FFFFFF"/>
            <w:noWrap/>
            <w:vAlign w:val="center"/>
          </w:tcPr>
          <w:p w:rsidR="00C34D39" w:rsidRPr="00637457" w:rsidRDefault="00F82CB8" w:rsidP="00637457">
            <w:pPr>
              <w:spacing w:after="0"/>
              <w:rPr>
                <w:sz w:val="20"/>
                <w:szCs w:val="20"/>
                <w:lang w:val="sv-SE"/>
              </w:rPr>
            </w:pPr>
            <w:r w:rsidRPr="00637457">
              <w:rPr>
                <w:rFonts w:asciiTheme="minorHAnsi" w:hAnsiTheme="minorHAnsi"/>
                <w:sz w:val="20"/>
                <w:szCs w:val="20"/>
                <w:lang w:val="sv-SE"/>
              </w:rPr>
              <w:t>Original Document</w:t>
            </w:r>
          </w:p>
        </w:tc>
        <w:tc>
          <w:tcPr>
            <w:tcW w:w="7560" w:type="dxa"/>
            <w:tcBorders>
              <w:top w:val="single" w:sz="4" w:space="0" w:color="333333"/>
              <w:left w:val="single" w:sz="4" w:space="0" w:color="999999"/>
              <w:bottom w:val="single" w:sz="4" w:space="0" w:color="999999"/>
            </w:tcBorders>
            <w:shd w:val="clear" w:color="auto" w:fill="FFFFFF"/>
            <w:noWrap/>
            <w:vAlign w:val="center"/>
          </w:tcPr>
          <w:p w:rsidR="00C34D39" w:rsidRPr="00637457" w:rsidRDefault="00F82CB8" w:rsidP="00637457">
            <w:pPr>
              <w:spacing w:after="0"/>
              <w:rPr>
                <w:sz w:val="20"/>
                <w:szCs w:val="20"/>
                <w:lang w:val="sv-SE"/>
              </w:rPr>
            </w:pPr>
            <w:r w:rsidRPr="00637457">
              <w:rPr>
                <w:rFonts w:asciiTheme="minorHAnsi" w:hAnsiTheme="minorHAnsi"/>
                <w:sz w:val="20"/>
                <w:szCs w:val="20"/>
                <w:lang w:val="sv-SE"/>
              </w:rPr>
              <w:t>[#10404454] [v1] Collaboration Agreement 28 Oct 2013.docxDMS Information</w:t>
            </w:r>
          </w:p>
        </w:tc>
      </w:tr>
      <w:tr w:rsidR="00C34D39" w:rsidRPr="00637457" w:rsidTr="000B2CF6">
        <w:trPr>
          <w:trHeight w:val="301"/>
        </w:trPr>
        <w:tc>
          <w:tcPr>
            <w:tcW w:w="1980" w:type="dxa"/>
            <w:tcBorders>
              <w:top w:val="single" w:sz="4" w:space="0" w:color="999999"/>
              <w:left w:val="single" w:sz="4" w:space="0" w:color="333333"/>
              <w:bottom w:val="single" w:sz="4" w:space="0" w:color="333333"/>
              <w:right w:val="single" w:sz="4" w:space="0" w:color="999999"/>
            </w:tcBorders>
            <w:shd w:val="clear" w:color="auto" w:fill="FFFFFF"/>
            <w:noWrap/>
            <w:vAlign w:val="center"/>
          </w:tcPr>
          <w:p w:rsidR="00C34D39" w:rsidRPr="00637457" w:rsidRDefault="00F82CB8" w:rsidP="00637457">
            <w:pPr>
              <w:spacing w:after="0"/>
              <w:rPr>
                <w:sz w:val="20"/>
                <w:szCs w:val="20"/>
                <w:lang w:val="sv-SE"/>
              </w:rPr>
            </w:pPr>
            <w:r w:rsidRPr="00637457">
              <w:rPr>
                <w:rFonts w:asciiTheme="minorHAnsi" w:hAnsiTheme="minorHAnsi"/>
                <w:sz w:val="20"/>
                <w:szCs w:val="20"/>
                <w:lang w:val="sv-SE"/>
              </w:rPr>
              <w:t>Modified Document</w:t>
            </w:r>
          </w:p>
        </w:tc>
        <w:tc>
          <w:tcPr>
            <w:tcW w:w="7560" w:type="dxa"/>
            <w:tcBorders>
              <w:top w:val="single" w:sz="4" w:space="0" w:color="999999"/>
              <w:left w:val="single" w:sz="4" w:space="0" w:color="999999"/>
              <w:bottom w:val="single" w:sz="4" w:space="0" w:color="333333"/>
            </w:tcBorders>
            <w:shd w:val="clear" w:color="auto" w:fill="FFFFFF"/>
            <w:noWrap/>
            <w:vAlign w:val="center"/>
          </w:tcPr>
          <w:p w:rsidR="00C34D39"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[#10175157] [v8] Collaboration Agreement 19 Dec 2013.docxDMS information</w:t>
            </w:r>
          </w:p>
        </w:tc>
      </w:tr>
    </w:tbl>
    <w:p w:rsidR="00C34D39" w:rsidRPr="00637457" w:rsidRDefault="000174DE" w:rsidP="00637457">
      <w:pPr>
        <w:spacing w:after="0"/>
        <w:rPr>
          <w:rFonts w:asciiTheme="minorHAnsi" w:hAnsiTheme="minorHAnsi"/>
          <w:sz w:val="20"/>
          <w:szCs w:val="20"/>
          <w:lang w:val="sv-SE"/>
        </w:rPr>
      </w:pPr>
    </w:p>
    <w:tbl>
      <w:tblPr>
        <w:tblW w:w="4400" w:type="dxa"/>
        <w:tblInd w:w="103"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000" w:firstRow="0" w:lastRow="0" w:firstColumn="0" w:lastColumn="0" w:noHBand="0" w:noVBand="0"/>
      </w:tblPr>
      <w:tblGrid>
        <w:gridCol w:w="1990"/>
        <w:gridCol w:w="2410"/>
      </w:tblGrid>
      <w:tr w:rsidR="00E42F65" w:rsidRPr="00637457" w:rsidTr="00E42F65">
        <w:trPr>
          <w:trHeight w:val="300"/>
        </w:trPr>
        <w:tc>
          <w:tcPr>
            <w:tcW w:w="4400" w:type="dxa"/>
            <w:gridSpan w:val="2"/>
            <w:tcBorders>
              <w:top w:val="single" w:sz="4" w:space="0" w:color="333333"/>
              <w:left w:val="single" w:sz="4" w:space="0" w:color="333333"/>
              <w:bottom w:val="single" w:sz="4" w:space="0" w:color="333333"/>
              <w:right w:val="single" w:sz="4" w:space="0" w:color="333333"/>
            </w:tcBorders>
            <w:shd w:val="clear" w:color="auto" w:fill="C0C0C0"/>
            <w:noWrap/>
            <w:vAlign w:val="center"/>
          </w:tcPr>
          <w:p w:rsidR="00E42F65"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Comparison Statistics</w:t>
            </w:r>
          </w:p>
        </w:tc>
      </w:tr>
      <w:tr w:rsidR="00E42F65" w:rsidRPr="00637457" w:rsidTr="00E42F65">
        <w:trPr>
          <w:trHeight w:val="300"/>
        </w:trPr>
        <w:tc>
          <w:tcPr>
            <w:tcW w:w="1990" w:type="dxa"/>
            <w:tcBorders>
              <w:top w:val="single" w:sz="4" w:space="0" w:color="333333"/>
              <w:left w:val="single" w:sz="4" w:space="0" w:color="333333"/>
              <w:bottom w:val="single" w:sz="4" w:space="0" w:color="999999"/>
              <w:right w:val="single" w:sz="4" w:space="0" w:color="999999"/>
            </w:tcBorders>
            <w:shd w:val="clear" w:color="auto" w:fill="auto"/>
            <w:noWrap/>
            <w:vAlign w:val="center"/>
          </w:tcPr>
          <w:p w:rsidR="00E42F65"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Insertions</w:t>
            </w:r>
          </w:p>
        </w:tc>
        <w:tc>
          <w:tcPr>
            <w:tcW w:w="2410" w:type="dxa"/>
            <w:tcBorders>
              <w:top w:val="single" w:sz="4" w:space="0" w:color="333333"/>
              <w:left w:val="single" w:sz="4" w:space="0" w:color="999999"/>
              <w:bottom w:val="single" w:sz="4" w:space="0" w:color="999999"/>
              <w:right w:val="single" w:sz="4" w:space="0" w:color="333333"/>
            </w:tcBorders>
            <w:shd w:val="clear" w:color="auto" w:fill="FFFFFF"/>
            <w:noWrap/>
            <w:vAlign w:val="center"/>
          </w:tcPr>
          <w:p w:rsidR="00E42F65"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12</w:t>
            </w:r>
          </w:p>
        </w:tc>
      </w:tr>
      <w:tr w:rsidR="00E42F65" w:rsidRPr="00637457" w:rsidTr="00E42F65">
        <w:trPr>
          <w:trHeight w:val="300"/>
        </w:trPr>
        <w:tc>
          <w:tcPr>
            <w:tcW w:w="1990" w:type="dxa"/>
            <w:tcBorders>
              <w:top w:val="single" w:sz="4" w:space="0" w:color="333333"/>
              <w:left w:val="single" w:sz="4" w:space="0" w:color="333333"/>
              <w:bottom w:val="single" w:sz="4" w:space="0" w:color="999999"/>
              <w:right w:val="single" w:sz="4" w:space="0" w:color="999999"/>
            </w:tcBorders>
            <w:shd w:val="clear" w:color="auto" w:fill="auto"/>
            <w:noWrap/>
            <w:vAlign w:val="center"/>
          </w:tcPr>
          <w:p w:rsidR="00E42F65"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Deletions</w:t>
            </w:r>
          </w:p>
        </w:tc>
        <w:tc>
          <w:tcPr>
            <w:tcW w:w="2410" w:type="dxa"/>
            <w:tcBorders>
              <w:top w:val="single" w:sz="4" w:space="0" w:color="333333"/>
              <w:left w:val="single" w:sz="4" w:space="0" w:color="999999"/>
              <w:bottom w:val="single" w:sz="4" w:space="0" w:color="999999"/>
              <w:right w:val="single" w:sz="4" w:space="0" w:color="333333"/>
            </w:tcBorders>
            <w:shd w:val="clear" w:color="auto" w:fill="FFFFFF"/>
            <w:noWrap/>
            <w:vAlign w:val="center"/>
          </w:tcPr>
          <w:p w:rsidR="00E42F65"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2</w:t>
            </w:r>
          </w:p>
        </w:tc>
      </w:tr>
      <w:tr w:rsidR="00E42F65" w:rsidRPr="00637457" w:rsidTr="00E42F65">
        <w:trPr>
          <w:trHeight w:val="300"/>
        </w:trPr>
        <w:tc>
          <w:tcPr>
            <w:tcW w:w="1990"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E42F65"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Changes</w:t>
            </w:r>
          </w:p>
        </w:tc>
        <w:tc>
          <w:tcPr>
            <w:tcW w:w="2410" w:type="dxa"/>
            <w:tcBorders>
              <w:top w:val="single" w:sz="4" w:space="0" w:color="999999"/>
              <w:left w:val="single" w:sz="4" w:space="0" w:color="999999"/>
              <w:bottom w:val="single" w:sz="4" w:space="0" w:color="999999"/>
              <w:right w:val="single" w:sz="4" w:space="0" w:color="333333"/>
            </w:tcBorders>
            <w:shd w:val="clear" w:color="auto" w:fill="FFFFFF"/>
            <w:noWrap/>
            <w:vAlign w:val="center"/>
          </w:tcPr>
          <w:p w:rsidR="00E42F65"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18</w:t>
            </w:r>
          </w:p>
        </w:tc>
      </w:tr>
      <w:tr w:rsidR="00E42F65" w:rsidRPr="00637457" w:rsidTr="00E42F65">
        <w:trPr>
          <w:trHeight w:val="300"/>
        </w:trPr>
        <w:tc>
          <w:tcPr>
            <w:tcW w:w="1990"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E42F65"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Moves</w:t>
            </w:r>
          </w:p>
        </w:tc>
        <w:tc>
          <w:tcPr>
            <w:tcW w:w="2410" w:type="dxa"/>
            <w:tcBorders>
              <w:top w:val="single" w:sz="4" w:space="0" w:color="999999"/>
              <w:left w:val="single" w:sz="4" w:space="0" w:color="999999"/>
              <w:bottom w:val="single" w:sz="4" w:space="0" w:color="999999"/>
              <w:right w:val="single" w:sz="4" w:space="0" w:color="333333"/>
            </w:tcBorders>
            <w:shd w:val="clear" w:color="auto" w:fill="FFFFFF"/>
            <w:noWrap/>
            <w:vAlign w:val="center"/>
          </w:tcPr>
          <w:p w:rsidR="00E42F65"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0</w:t>
            </w:r>
          </w:p>
        </w:tc>
      </w:tr>
      <w:tr w:rsidR="00E42F65" w:rsidRPr="00637457" w:rsidTr="00E42F65">
        <w:trPr>
          <w:trHeight w:val="300"/>
        </w:trPr>
        <w:tc>
          <w:tcPr>
            <w:tcW w:w="1990"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E42F65"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TOTAL CHANGES</w:t>
            </w:r>
          </w:p>
        </w:tc>
        <w:tc>
          <w:tcPr>
            <w:tcW w:w="2410" w:type="dxa"/>
            <w:tcBorders>
              <w:top w:val="single" w:sz="4" w:space="0" w:color="999999"/>
              <w:left w:val="single" w:sz="4" w:space="0" w:color="999999"/>
              <w:bottom w:val="single" w:sz="4" w:space="0" w:color="999999"/>
              <w:right w:val="single" w:sz="4" w:space="0" w:color="333333"/>
            </w:tcBorders>
            <w:shd w:val="clear" w:color="auto" w:fill="FFFFFF"/>
            <w:noWrap/>
            <w:vAlign w:val="center"/>
          </w:tcPr>
          <w:p w:rsidR="00E42F65"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32</w:t>
            </w:r>
          </w:p>
        </w:tc>
      </w:tr>
      <w:tr w:rsidR="00E42F65" w:rsidRPr="00637457" w:rsidTr="00E42F65">
        <w:trPr>
          <w:trHeight w:val="300"/>
        </w:trPr>
        <w:tc>
          <w:tcPr>
            <w:tcW w:w="1990"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E42F65" w:rsidRPr="00637457" w:rsidRDefault="000174DE" w:rsidP="00637457">
            <w:pPr>
              <w:spacing w:after="0"/>
              <w:rPr>
                <w:rFonts w:asciiTheme="minorHAnsi" w:hAnsiTheme="minorHAnsi"/>
                <w:sz w:val="20"/>
                <w:szCs w:val="20"/>
                <w:lang w:val="sv-SE"/>
              </w:rPr>
            </w:pPr>
          </w:p>
        </w:tc>
        <w:tc>
          <w:tcPr>
            <w:tcW w:w="2410" w:type="dxa"/>
            <w:tcBorders>
              <w:top w:val="single" w:sz="4" w:space="0" w:color="999999"/>
              <w:left w:val="single" w:sz="4" w:space="0" w:color="999999"/>
              <w:bottom w:val="single" w:sz="4" w:space="0" w:color="999999"/>
              <w:right w:val="single" w:sz="4" w:space="0" w:color="333333"/>
            </w:tcBorders>
            <w:shd w:val="clear" w:color="auto" w:fill="FFFFFF"/>
            <w:noWrap/>
            <w:vAlign w:val="center"/>
          </w:tcPr>
          <w:p w:rsidR="00E42F65" w:rsidRPr="00637457" w:rsidRDefault="000174DE" w:rsidP="00637457">
            <w:pPr>
              <w:spacing w:after="0"/>
              <w:rPr>
                <w:rFonts w:asciiTheme="minorHAnsi" w:hAnsiTheme="minorHAnsi"/>
                <w:sz w:val="20"/>
                <w:szCs w:val="20"/>
                <w:lang w:val="sv-SE"/>
              </w:rPr>
            </w:pPr>
          </w:p>
        </w:tc>
      </w:tr>
      <w:tr w:rsidR="00E42F65" w:rsidRPr="00637457" w:rsidTr="00E42F65">
        <w:trPr>
          <w:trHeight w:val="300"/>
        </w:trPr>
        <w:tc>
          <w:tcPr>
            <w:tcW w:w="1990"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E42F65" w:rsidRPr="00637457" w:rsidRDefault="000174DE" w:rsidP="00637457">
            <w:pPr>
              <w:spacing w:after="0"/>
              <w:rPr>
                <w:rFonts w:asciiTheme="minorHAnsi" w:hAnsiTheme="minorHAnsi"/>
                <w:sz w:val="20"/>
                <w:szCs w:val="20"/>
                <w:lang w:val="sv-SE"/>
              </w:rPr>
            </w:pPr>
          </w:p>
        </w:tc>
        <w:tc>
          <w:tcPr>
            <w:tcW w:w="2410" w:type="dxa"/>
            <w:tcBorders>
              <w:top w:val="single" w:sz="4" w:space="0" w:color="999999"/>
              <w:left w:val="single" w:sz="4" w:space="0" w:color="999999"/>
              <w:bottom w:val="single" w:sz="4" w:space="0" w:color="999999"/>
              <w:right w:val="single" w:sz="4" w:space="0" w:color="333333"/>
            </w:tcBorders>
            <w:shd w:val="clear" w:color="auto" w:fill="FFFFFF"/>
            <w:noWrap/>
            <w:vAlign w:val="center"/>
          </w:tcPr>
          <w:p w:rsidR="00E42F65" w:rsidRPr="00637457" w:rsidRDefault="000174DE" w:rsidP="00637457">
            <w:pPr>
              <w:spacing w:after="0"/>
              <w:rPr>
                <w:rFonts w:asciiTheme="minorHAnsi" w:hAnsiTheme="minorHAnsi"/>
                <w:sz w:val="20"/>
                <w:szCs w:val="20"/>
                <w:lang w:val="sv-SE"/>
              </w:rPr>
            </w:pPr>
          </w:p>
        </w:tc>
      </w:tr>
      <w:tr w:rsidR="00E42F65" w:rsidRPr="00637457" w:rsidTr="00E42F65">
        <w:trPr>
          <w:trHeight w:val="300"/>
        </w:trPr>
        <w:tc>
          <w:tcPr>
            <w:tcW w:w="1990"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E42F65" w:rsidRPr="00637457" w:rsidRDefault="000174DE" w:rsidP="00637457">
            <w:pPr>
              <w:spacing w:after="0"/>
              <w:rPr>
                <w:rFonts w:asciiTheme="minorHAnsi" w:hAnsiTheme="minorHAnsi"/>
                <w:sz w:val="20"/>
                <w:szCs w:val="20"/>
                <w:lang w:val="sv-SE"/>
              </w:rPr>
            </w:pPr>
          </w:p>
        </w:tc>
        <w:tc>
          <w:tcPr>
            <w:tcW w:w="2410" w:type="dxa"/>
            <w:tcBorders>
              <w:top w:val="single" w:sz="4" w:space="0" w:color="999999"/>
              <w:left w:val="single" w:sz="4" w:space="0" w:color="999999"/>
              <w:bottom w:val="single" w:sz="4" w:space="0" w:color="999999"/>
              <w:right w:val="single" w:sz="4" w:space="0" w:color="333333"/>
            </w:tcBorders>
            <w:shd w:val="clear" w:color="auto" w:fill="FFFFFF"/>
            <w:noWrap/>
            <w:vAlign w:val="center"/>
          </w:tcPr>
          <w:p w:rsidR="00E42F65" w:rsidRPr="00637457" w:rsidRDefault="000174DE" w:rsidP="00637457">
            <w:pPr>
              <w:spacing w:after="0"/>
              <w:rPr>
                <w:rFonts w:asciiTheme="minorHAnsi" w:hAnsiTheme="minorHAnsi"/>
                <w:sz w:val="20"/>
                <w:lang w:val="sv-SE"/>
              </w:rPr>
            </w:pPr>
          </w:p>
        </w:tc>
      </w:tr>
      <w:tr w:rsidR="00E42F65" w:rsidRPr="00637457" w:rsidTr="00E42F65">
        <w:trPr>
          <w:trHeight w:val="300"/>
        </w:trPr>
        <w:tc>
          <w:tcPr>
            <w:tcW w:w="1990"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E42F65" w:rsidRPr="00637457" w:rsidRDefault="000174DE" w:rsidP="00637457">
            <w:pPr>
              <w:spacing w:after="0"/>
              <w:rPr>
                <w:rFonts w:asciiTheme="minorHAnsi" w:hAnsiTheme="minorHAnsi"/>
                <w:sz w:val="20"/>
                <w:szCs w:val="20"/>
                <w:lang w:val="sv-SE"/>
              </w:rPr>
            </w:pPr>
          </w:p>
        </w:tc>
        <w:tc>
          <w:tcPr>
            <w:tcW w:w="2410" w:type="dxa"/>
            <w:tcBorders>
              <w:top w:val="single" w:sz="4" w:space="0" w:color="999999"/>
              <w:left w:val="single" w:sz="4" w:space="0" w:color="999999"/>
              <w:bottom w:val="single" w:sz="4" w:space="0" w:color="333333"/>
              <w:right w:val="single" w:sz="4" w:space="0" w:color="333333"/>
            </w:tcBorders>
            <w:shd w:val="clear" w:color="auto" w:fill="FFFFFF"/>
            <w:noWrap/>
            <w:vAlign w:val="center"/>
          </w:tcPr>
          <w:p w:rsidR="00E42F65" w:rsidRPr="00637457" w:rsidRDefault="000174DE" w:rsidP="00637457">
            <w:pPr>
              <w:spacing w:after="0"/>
              <w:rPr>
                <w:rFonts w:asciiTheme="minorHAnsi" w:hAnsiTheme="minorHAnsi"/>
                <w:sz w:val="20"/>
                <w:szCs w:val="20"/>
                <w:lang w:val="sv-SE"/>
              </w:rPr>
            </w:pPr>
          </w:p>
        </w:tc>
      </w:tr>
      <w:tr w:rsidR="00225ECB" w:rsidRPr="00637457" w:rsidTr="00E42F65">
        <w:trPr>
          <w:trHeight w:val="300"/>
        </w:trPr>
        <w:tc>
          <w:tcPr>
            <w:tcW w:w="1990" w:type="dxa"/>
            <w:tcBorders>
              <w:top w:val="single" w:sz="4" w:space="0" w:color="999999"/>
              <w:left w:val="single" w:sz="4" w:space="0" w:color="333333"/>
              <w:bottom w:val="single" w:sz="4" w:space="0" w:color="333333"/>
              <w:right w:val="single" w:sz="4" w:space="0" w:color="999999"/>
            </w:tcBorders>
            <w:shd w:val="clear" w:color="auto" w:fill="FFFFFF"/>
            <w:noWrap/>
            <w:vAlign w:val="center"/>
          </w:tcPr>
          <w:p w:rsidR="00225ECB" w:rsidRPr="00637457" w:rsidRDefault="000174DE" w:rsidP="00637457">
            <w:pPr>
              <w:spacing w:after="0"/>
              <w:rPr>
                <w:rFonts w:asciiTheme="minorHAnsi" w:hAnsiTheme="minorHAnsi"/>
                <w:sz w:val="20"/>
                <w:szCs w:val="20"/>
                <w:lang w:val="sv-SE"/>
              </w:rPr>
            </w:pPr>
          </w:p>
        </w:tc>
        <w:tc>
          <w:tcPr>
            <w:tcW w:w="2410" w:type="dxa"/>
            <w:tcBorders>
              <w:top w:val="single" w:sz="4" w:space="0" w:color="999999"/>
              <w:left w:val="single" w:sz="4" w:space="0" w:color="999999"/>
              <w:bottom w:val="single" w:sz="4" w:space="0" w:color="333333"/>
              <w:right w:val="single" w:sz="4" w:space="0" w:color="333333"/>
            </w:tcBorders>
            <w:shd w:val="clear" w:color="auto" w:fill="FFFFFF"/>
            <w:noWrap/>
            <w:vAlign w:val="center"/>
          </w:tcPr>
          <w:p w:rsidR="00564AAF" w:rsidRPr="00637457" w:rsidRDefault="000174DE" w:rsidP="00564AAF">
            <w:pPr>
              <w:spacing w:after="0"/>
              <w:rPr>
                <w:sz w:val="20"/>
                <w:lang w:val="sv-SE"/>
              </w:rPr>
            </w:pPr>
          </w:p>
        </w:tc>
      </w:tr>
      <w:tr w:rsidR="00E42F65" w:rsidRPr="00637457" w:rsidTr="00E42F65">
        <w:trPr>
          <w:trHeight w:val="300"/>
        </w:trPr>
        <w:tc>
          <w:tcPr>
            <w:tcW w:w="1990" w:type="dxa"/>
            <w:tcBorders>
              <w:top w:val="single" w:sz="4" w:space="0" w:color="999999"/>
              <w:left w:val="single" w:sz="4" w:space="0" w:color="333333"/>
              <w:bottom w:val="single" w:sz="4" w:space="0" w:color="333333"/>
              <w:right w:val="single" w:sz="4" w:space="0" w:color="999999"/>
            </w:tcBorders>
            <w:shd w:val="clear" w:color="auto" w:fill="FFFFFF"/>
            <w:noWrap/>
            <w:vAlign w:val="center"/>
          </w:tcPr>
          <w:p w:rsidR="00E42F65" w:rsidRPr="00637457" w:rsidRDefault="000174DE" w:rsidP="00637457">
            <w:pPr>
              <w:spacing w:after="0"/>
              <w:rPr>
                <w:rFonts w:asciiTheme="minorHAnsi" w:hAnsiTheme="minorHAnsi"/>
                <w:sz w:val="20"/>
                <w:szCs w:val="20"/>
                <w:lang w:val="sv-SE"/>
              </w:rPr>
            </w:pPr>
          </w:p>
        </w:tc>
        <w:tc>
          <w:tcPr>
            <w:tcW w:w="2410" w:type="dxa"/>
            <w:tcBorders>
              <w:top w:val="single" w:sz="4" w:space="0" w:color="999999"/>
              <w:left w:val="single" w:sz="4" w:space="0" w:color="999999"/>
              <w:bottom w:val="single" w:sz="4" w:space="0" w:color="333333"/>
              <w:right w:val="single" w:sz="4" w:space="0" w:color="333333"/>
            </w:tcBorders>
            <w:shd w:val="clear" w:color="auto" w:fill="FFFFFF"/>
            <w:noWrap/>
            <w:vAlign w:val="center"/>
          </w:tcPr>
          <w:p w:rsidR="00E42F65" w:rsidRPr="00637457" w:rsidRDefault="000174DE" w:rsidP="00637457">
            <w:pPr>
              <w:spacing w:after="0"/>
              <w:rPr>
                <w:rFonts w:asciiTheme="minorHAnsi" w:hAnsiTheme="minorHAnsi"/>
                <w:sz w:val="20"/>
                <w:szCs w:val="20"/>
                <w:lang w:val="sv-SE"/>
              </w:rPr>
            </w:pPr>
          </w:p>
        </w:tc>
      </w:tr>
    </w:tbl>
    <w:tbl>
      <w:tblPr>
        <w:tblpPr w:leftFromText="180" w:rightFromText="180" w:vertAnchor="text" w:horzAnchor="margin" w:tblpXSpec="right" w:tblpY="-3735"/>
        <w:tblW w:w="4541"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1848"/>
        <w:gridCol w:w="2693"/>
      </w:tblGrid>
      <w:tr w:rsidR="00225ECB" w:rsidRPr="00637457" w:rsidTr="00225ECB">
        <w:trPr>
          <w:trHeight w:val="300"/>
        </w:trPr>
        <w:tc>
          <w:tcPr>
            <w:tcW w:w="4541" w:type="dxa"/>
            <w:gridSpan w:val="2"/>
            <w:tcBorders>
              <w:top w:val="single" w:sz="4" w:space="0" w:color="333333"/>
              <w:left w:val="single" w:sz="4" w:space="0" w:color="333333"/>
              <w:bottom w:val="single" w:sz="4" w:space="0" w:color="333333"/>
              <w:right w:val="single" w:sz="4" w:space="0" w:color="333333"/>
            </w:tcBorders>
            <w:shd w:val="clear" w:color="auto" w:fill="C0C0C0"/>
            <w:noWrap/>
            <w:vAlign w:val="center"/>
          </w:tcPr>
          <w:p w:rsidR="00225ECB"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Word Rendering Set Markup Options</w:t>
            </w:r>
          </w:p>
        </w:tc>
      </w:tr>
      <w:tr w:rsidR="00225ECB" w:rsidRPr="00637457" w:rsidTr="00225ECB">
        <w:trPr>
          <w:trHeight w:val="300"/>
        </w:trPr>
        <w:tc>
          <w:tcPr>
            <w:tcW w:w="1848" w:type="dxa"/>
            <w:tcBorders>
              <w:top w:val="single" w:sz="4" w:space="0" w:color="333333"/>
              <w:left w:val="single" w:sz="4" w:space="0" w:color="333333"/>
              <w:bottom w:val="single" w:sz="4" w:space="0" w:color="999999"/>
              <w:right w:val="single" w:sz="4" w:space="0" w:color="auto"/>
            </w:tcBorders>
            <w:shd w:val="clear" w:color="auto" w:fill="FFFFFF"/>
            <w:noWrap/>
            <w:vAlign w:val="center"/>
          </w:tcPr>
          <w:p w:rsidR="00225ECB"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Name</w:t>
            </w:r>
          </w:p>
        </w:tc>
        <w:tc>
          <w:tcPr>
            <w:tcW w:w="2693" w:type="dxa"/>
            <w:tcBorders>
              <w:top w:val="single" w:sz="4" w:space="0" w:color="333333"/>
              <w:left w:val="single" w:sz="4" w:space="0" w:color="auto"/>
              <w:bottom w:val="single" w:sz="4" w:space="0" w:color="333333"/>
              <w:right w:val="single" w:sz="4" w:space="0" w:color="333333"/>
            </w:tcBorders>
            <w:shd w:val="clear" w:color="auto" w:fill="FFFFFF"/>
            <w:vAlign w:val="center"/>
          </w:tcPr>
          <w:p w:rsidR="00225ECB"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Standard</w:t>
            </w:r>
          </w:p>
        </w:tc>
      </w:tr>
      <w:tr w:rsidR="00225ECB" w:rsidRPr="00637457" w:rsidTr="00225ECB">
        <w:trPr>
          <w:trHeight w:val="300"/>
        </w:trPr>
        <w:tc>
          <w:tcPr>
            <w:tcW w:w="1848" w:type="dxa"/>
            <w:tcBorders>
              <w:top w:val="single" w:sz="4" w:space="0" w:color="333333"/>
              <w:left w:val="single" w:sz="4" w:space="0" w:color="333333"/>
              <w:bottom w:val="single" w:sz="4" w:space="0" w:color="999999"/>
              <w:right w:val="nil"/>
            </w:tcBorders>
            <w:shd w:val="clear" w:color="auto" w:fill="FFFFFF"/>
            <w:noWrap/>
            <w:vAlign w:val="center"/>
          </w:tcPr>
          <w:p w:rsidR="00225ECB" w:rsidRPr="00637457" w:rsidRDefault="00F82CB8" w:rsidP="00637457">
            <w:pPr>
              <w:spacing w:after="0"/>
              <w:rPr>
                <w:rFonts w:asciiTheme="minorHAnsi" w:hAnsiTheme="minorHAnsi"/>
                <w:sz w:val="20"/>
                <w:szCs w:val="20"/>
                <w:lang w:val="sv-SE"/>
              </w:rPr>
            </w:pPr>
            <w:r w:rsidRPr="00637457">
              <w:rPr>
                <w:rFonts w:asciiTheme="minorHAnsi" w:hAnsiTheme="minorHAnsi"/>
                <w:color w:val="0000FF"/>
                <w:sz w:val="20"/>
                <w:szCs w:val="20"/>
                <w:u w:val="double"/>
                <w:lang w:val="sv-SE"/>
              </w:rPr>
              <w:t>Insertions</w:t>
            </w:r>
          </w:p>
        </w:tc>
        <w:tc>
          <w:tcPr>
            <w:tcW w:w="2693" w:type="dxa"/>
            <w:tcBorders>
              <w:top w:val="single" w:sz="4" w:space="0" w:color="333333"/>
              <w:left w:val="nil"/>
              <w:bottom w:val="single" w:sz="4" w:space="0" w:color="999999"/>
              <w:right w:val="single" w:sz="4" w:space="0" w:color="333333"/>
            </w:tcBorders>
            <w:shd w:val="clear" w:color="auto" w:fill="FFFFFF"/>
            <w:vAlign w:val="center"/>
          </w:tcPr>
          <w:p w:rsidR="00225ECB" w:rsidRPr="00637457" w:rsidRDefault="000174DE" w:rsidP="00637457">
            <w:pPr>
              <w:spacing w:after="0"/>
              <w:rPr>
                <w:rFonts w:asciiTheme="minorHAnsi" w:hAnsiTheme="minorHAnsi"/>
                <w:sz w:val="20"/>
                <w:szCs w:val="20"/>
                <w:lang w:val="sv-SE"/>
              </w:rPr>
            </w:pPr>
          </w:p>
        </w:tc>
      </w:tr>
      <w:tr w:rsidR="00225ECB" w:rsidRPr="00637457" w:rsidTr="00225ECB">
        <w:trPr>
          <w:trHeight w:val="300"/>
        </w:trPr>
        <w:tc>
          <w:tcPr>
            <w:tcW w:w="1848" w:type="dxa"/>
            <w:tcBorders>
              <w:top w:val="single" w:sz="4" w:space="0" w:color="999999"/>
              <w:left w:val="single" w:sz="4" w:space="0" w:color="333333"/>
              <w:bottom w:val="single" w:sz="4" w:space="0" w:color="999999"/>
              <w:right w:val="nil"/>
            </w:tcBorders>
            <w:shd w:val="clear" w:color="auto" w:fill="FFFFFF"/>
            <w:noWrap/>
            <w:vAlign w:val="center"/>
          </w:tcPr>
          <w:p w:rsidR="00225ECB" w:rsidRPr="00637457" w:rsidRDefault="00F82CB8" w:rsidP="00637457">
            <w:pPr>
              <w:spacing w:after="0"/>
              <w:rPr>
                <w:rFonts w:asciiTheme="minorHAnsi" w:hAnsiTheme="minorHAnsi"/>
                <w:color w:val="FF0000"/>
                <w:sz w:val="20"/>
                <w:szCs w:val="20"/>
                <w:lang w:val="sv-SE"/>
              </w:rPr>
            </w:pPr>
            <w:r w:rsidRPr="00637457">
              <w:rPr>
                <w:rFonts w:asciiTheme="minorHAnsi" w:hAnsiTheme="minorHAnsi"/>
                <w:strike/>
                <w:color w:val="FF0000"/>
                <w:sz w:val="20"/>
                <w:szCs w:val="20"/>
                <w:lang w:val="sv-SE"/>
              </w:rPr>
              <w:t>Deletions</w:t>
            </w:r>
          </w:p>
        </w:tc>
        <w:tc>
          <w:tcPr>
            <w:tcW w:w="2693" w:type="dxa"/>
            <w:tcBorders>
              <w:top w:val="single" w:sz="4" w:space="0" w:color="999999"/>
              <w:left w:val="nil"/>
              <w:bottom w:val="single" w:sz="4" w:space="0" w:color="999999"/>
              <w:right w:val="single" w:sz="4" w:space="0" w:color="333333"/>
            </w:tcBorders>
            <w:shd w:val="clear" w:color="auto" w:fill="FFFFFF"/>
            <w:vAlign w:val="center"/>
          </w:tcPr>
          <w:p w:rsidR="00225ECB" w:rsidRPr="00637457" w:rsidRDefault="000174DE" w:rsidP="00637457">
            <w:pPr>
              <w:spacing w:after="0"/>
              <w:rPr>
                <w:rFonts w:asciiTheme="minorHAnsi" w:hAnsiTheme="minorHAnsi"/>
                <w:sz w:val="20"/>
                <w:szCs w:val="20"/>
                <w:lang w:val="sv-SE"/>
              </w:rPr>
            </w:pPr>
          </w:p>
        </w:tc>
      </w:tr>
      <w:tr w:rsidR="00225ECB" w:rsidRPr="00637457" w:rsidTr="00225ECB">
        <w:trPr>
          <w:trHeight w:val="300"/>
        </w:trPr>
        <w:tc>
          <w:tcPr>
            <w:tcW w:w="1848" w:type="dxa"/>
            <w:tcBorders>
              <w:top w:val="single" w:sz="4" w:space="0" w:color="999999"/>
              <w:left w:val="single" w:sz="4" w:space="0" w:color="333333"/>
              <w:bottom w:val="single" w:sz="4" w:space="0" w:color="999999"/>
              <w:right w:val="nil"/>
            </w:tcBorders>
            <w:shd w:val="clear" w:color="auto" w:fill="FFFFFF"/>
            <w:noWrap/>
            <w:vAlign w:val="center"/>
          </w:tcPr>
          <w:p w:rsidR="00225ECB" w:rsidRPr="00637457" w:rsidRDefault="00F82CB8" w:rsidP="00637457">
            <w:pPr>
              <w:spacing w:after="0"/>
              <w:rPr>
                <w:rFonts w:asciiTheme="minorHAnsi" w:hAnsiTheme="minorHAnsi"/>
                <w:color w:val="00B050"/>
                <w:sz w:val="20"/>
                <w:szCs w:val="20"/>
                <w:lang w:val="sv-SE"/>
              </w:rPr>
            </w:pPr>
            <w:r w:rsidRPr="00637457">
              <w:rPr>
                <w:rFonts w:asciiTheme="minorHAnsi" w:hAnsiTheme="minorHAnsi"/>
                <w:color w:val="008000"/>
                <w:sz w:val="20"/>
                <w:szCs w:val="20"/>
                <w:u w:val="double"/>
                <w:lang w:val="sv-SE"/>
              </w:rPr>
              <w:t>Moves</w:t>
            </w:r>
            <w:r w:rsidRPr="00637457">
              <w:rPr>
                <w:rFonts w:asciiTheme="minorHAnsi" w:hAnsiTheme="minorHAnsi"/>
                <w:color w:val="008000"/>
                <w:sz w:val="20"/>
                <w:szCs w:val="20"/>
                <w:lang w:val="sv-SE"/>
              </w:rPr>
              <w:t xml:space="preserve"> / Moves</w:t>
            </w:r>
          </w:p>
        </w:tc>
        <w:tc>
          <w:tcPr>
            <w:tcW w:w="2693" w:type="dxa"/>
            <w:tcBorders>
              <w:top w:val="single" w:sz="4" w:space="0" w:color="999999"/>
              <w:left w:val="nil"/>
              <w:bottom w:val="single" w:sz="4" w:space="0" w:color="999999"/>
              <w:right w:val="single" w:sz="4" w:space="0" w:color="333333"/>
            </w:tcBorders>
            <w:shd w:val="clear" w:color="auto" w:fill="FFFFFF"/>
            <w:vAlign w:val="center"/>
          </w:tcPr>
          <w:p w:rsidR="00225ECB" w:rsidRPr="00637457" w:rsidRDefault="000174DE" w:rsidP="00637457">
            <w:pPr>
              <w:spacing w:after="0"/>
              <w:rPr>
                <w:rFonts w:asciiTheme="minorHAnsi" w:hAnsiTheme="minorHAnsi"/>
                <w:sz w:val="20"/>
                <w:szCs w:val="20"/>
                <w:lang w:val="sv-SE"/>
              </w:rPr>
            </w:pPr>
          </w:p>
        </w:tc>
      </w:tr>
      <w:tr w:rsidR="00225ECB" w:rsidRPr="00637457" w:rsidTr="00225ECB">
        <w:trPr>
          <w:trHeight w:val="300"/>
        </w:trPr>
        <w:tc>
          <w:tcPr>
            <w:tcW w:w="1848"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225ECB"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Inserted cells</w:t>
            </w:r>
          </w:p>
        </w:tc>
        <w:tc>
          <w:tcPr>
            <w:tcW w:w="2693" w:type="dxa"/>
            <w:tcBorders>
              <w:top w:val="single" w:sz="4" w:space="0" w:color="999999"/>
              <w:left w:val="single" w:sz="4" w:space="0" w:color="999999"/>
              <w:bottom w:val="single" w:sz="4" w:space="0" w:color="999999"/>
              <w:right w:val="single" w:sz="4" w:space="0" w:color="333333"/>
            </w:tcBorders>
            <w:shd w:val="clear" w:color="auto" w:fill="FAF5EB" w:themeFill="accent1" w:themeFillTint="33"/>
            <w:noWrap/>
            <w:vAlign w:val="center"/>
          </w:tcPr>
          <w:p w:rsidR="00225ECB" w:rsidRPr="00637457" w:rsidRDefault="000174DE" w:rsidP="00637457">
            <w:pPr>
              <w:spacing w:after="0"/>
              <w:jc w:val="center"/>
              <w:rPr>
                <w:rFonts w:asciiTheme="minorHAnsi" w:hAnsiTheme="minorHAnsi"/>
                <w:sz w:val="20"/>
                <w:szCs w:val="20"/>
                <w:lang w:val="sv-SE"/>
              </w:rPr>
            </w:pPr>
          </w:p>
        </w:tc>
      </w:tr>
      <w:tr w:rsidR="00225ECB" w:rsidRPr="00637457" w:rsidTr="00225ECB">
        <w:trPr>
          <w:trHeight w:val="300"/>
        </w:trPr>
        <w:tc>
          <w:tcPr>
            <w:tcW w:w="1848"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225ECB"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Deleted cells</w:t>
            </w:r>
          </w:p>
        </w:tc>
        <w:tc>
          <w:tcPr>
            <w:tcW w:w="2693" w:type="dxa"/>
            <w:tcBorders>
              <w:top w:val="single" w:sz="4" w:space="0" w:color="999999"/>
              <w:left w:val="single" w:sz="4" w:space="0" w:color="999999"/>
              <w:bottom w:val="single" w:sz="4" w:space="0" w:color="999999"/>
              <w:right w:val="single" w:sz="4" w:space="0" w:color="333333"/>
            </w:tcBorders>
            <w:shd w:val="clear" w:color="auto" w:fill="ECE9E7" w:themeFill="accent2" w:themeFillTint="33"/>
            <w:noWrap/>
            <w:vAlign w:val="center"/>
          </w:tcPr>
          <w:p w:rsidR="00225ECB" w:rsidRPr="00637457" w:rsidRDefault="000174DE" w:rsidP="00637457">
            <w:pPr>
              <w:spacing w:after="0"/>
              <w:jc w:val="center"/>
              <w:rPr>
                <w:rFonts w:asciiTheme="minorHAnsi" w:hAnsiTheme="minorHAnsi"/>
                <w:sz w:val="20"/>
                <w:szCs w:val="20"/>
                <w:lang w:val="sv-SE"/>
              </w:rPr>
            </w:pPr>
          </w:p>
        </w:tc>
      </w:tr>
      <w:tr w:rsidR="00225ECB" w:rsidRPr="00637457" w:rsidTr="00225ECB">
        <w:trPr>
          <w:trHeight w:val="300"/>
        </w:trPr>
        <w:tc>
          <w:tcPr>
            <w:tcW w:w="1848"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225ECB"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Merged cells</w:t>
            </w:r>
          </w:p>
        </w:tc>
        <w:tc>
          <w:tcPr>
            <w:tcW w:w="2693" w:type="dxa"/>
            <w:tcBorders>
              <w:top w:val="single" w:sz="4" w:space="0" w:color="999999"/>
              <w:left w:val="single" w:sz="4" w:space="0" w:color="999999"/>
              <w:bottom w:val="single" w:sz="4" w:space="0" w:color="999999"/>
              <w:right w:val="single" w:sz="4" w:space="0" w:color="333333"/>
            </w:tcBorders>
            <w:shd w:val="clear" w:color="auto" w:fill="FFFFCC"/>
            <w:noWrap/>
            <w:vAlign w:val="center"/>
          </w:tcPr>
          <w:p w:rsidR="00225ECB" w:rsidRPr="00637457" w:rsidRDefault="000174DE" w:rsidP="00637457">
            <w:pPr>
              <w:spacing w:after="0"/>
              <w:jc w:val="center"/>
              <w:rPr>
                <w:sz w:val="20"/>
                <w:lang w:val="sv-SE"/>
              </w:rPr>
            </w:pPr>
          </w:p>
        </w:tc>
      </w:tr>
      <w:tr w:rsidR="00225ECB" w:rsidRPr="00637457" w:rsidTr="00225ECB">
        <w:trPr>
          <w:trHeight w:val="300"/>
        </w:trPr>
        <w:tc>
          <w:tcPr>
            <w:tcW w:w="1848"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225ECB"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Formatting</w:t>
            </w:r>
          </w:p>
        </w:tc>
        <w:tc>
          <w:tcPr>
            <w:tcW w:w="2693" w:type="dxa"/>
            <w:tcBorders>
              <w:top w:val="single" w:sz="4" w:space="0" w:color="999999"/>
              <w:left w:val="single" w:sz="4" w:space="0" w:color="999999"/>
              <w:bottom w:val="single" w:sz="4" w:space="0" w:color="999999"/>
              <w:right w:val="single" w:sz="4" w:space="0" w:color="333333"/>
            </w:tcBorders>
            <w:shd w:val="clear" w:color="auto" w:fill="FFFFFF"/>
            <w:noWrap/>
            <w:vAlign w:val="center"/>
          </w:tcPr>
          <w:p w:rsidR="00225ECB"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Color only.</w:t>
            </w:r>
          </w:p>
        </w:tc>
      </w:tr>
      <w:tr w:rsidR="00225ECB" w:rsidRPr="00637457" w:rsidTr="00225ECB">
        <w:trPr>
          <w:trHeight w:val="300"/>
        </w:trPr>
        <w:tc>
          <w:tcPr>
            <w:tcW w:w="1848"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225ECB"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Changed lines</w:t>
            </w:r>
          </w:p>
        </w:tc>
        <w:tc>
          <w:tcPr>
            <w:tcW w:w="2693" w:type="dxa"/>
            <w:tcBorders>
              <w:top w:val="single" w:sz="4" w:space="0" w:color="999999"/>
              <w:left w:val="single" w:sz="4" w:space="0" w:color="999999"/>
              <w:bottom w:val="single" w:sz="4" w:space="0" w:color="999999"/>
              <w:right w:val="single" w:sz="4" w:space="0" w:color="333333"/>
            </w:tcBorders>
            <w:shd w:val="clear" w:color="auto" w:fill="FFFFFF"/>
            <w:noWrap/>
            <w:vAlign w:val="center"/>
          </w:tcPr>
          <w:p w:rsidR="00225ECB" w:rsidRPr="00637457" w:rsidRDefault="00F82CB8" w:rsidP="00637457">
            <w:pPr>
              <w:spacing w:after="0"/>
              <w:jc w:val="center"/>
              <w:rPr>
                <w:rFonts w:asciiTheme="minorHAnsi" w:hAnsiTheme="minorHAnsi"/>
                <w:sz w:val="20"/>
                <w:szCs w:val="20"/>
                <w:lang w:val="sv-SE"/>
              </w:rPr>
            </w:pPr>
            <w:r w:rsidRPr="00637457">
              <w:rPr>
                <w:rFonts w:asciiTheme="minorHAnsi" w:hAnsiTheme="minorHAnsi"/>
                <w:color w:val="000000"/>
                <w:sz w:val="20"/>
                <w:szCs w:val="20"/>
                <w:lang w:val="sv-SE"/>
              </w:rPr>
              <w:t>Mark left border.</w:t>
            </w:r>
          </w:p>
        </w:tc>
      </w:tr>
      <w:tr w:rsidR="00225ECB" w:rsidRPr="00637457" w:rsidTr="00225ECB">
        <w:trPr>
          <w:trHeight w:val="300"/>
        </w:trPr>
        <w:tc>
          <w:tcPr>
            <w:tcW w:w="1848"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225ECB"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Comments color</w:t>
            </w:r>
          </w:p>
        </w:tc>
        <w:tc>
          <w:tcPr>
            <w:tcW w:w="2693" w:type="dxa"/>
            <w:tcBorders>
              <w:top w:val="single" w:sz="4" w:space="0" w:color="999999"/>
              <w:left w:val="single" w:sz="4" w:space="0" w:color="999999"/>
              <w:bottom w:val="single" w:sz="4" w:space="0" w:color="999999"/>
              <w:right w:val="single" w:sz="4" w:space="0" w:color="333333"/>
            </w:tcBorders>
            <w:shd w:val="clear" w:color="auto" w:fill="FFFFFF"/>
            <w:noWrap/>
            <w:vAlign w:val="center"/>
          </w:tcPr>
          <w:p w:rsidR="00225ECB"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ByAuthorcolor options]</w:t>
            </w:r>
          </w:p>
        </w:tc>
      </w:tr>
      <w:tr w:rsidR="00225ECB" w:rsidRPr="00637457" w:rsidTr="00225ECB">
        <w:trPr>
          <w:trHeight w:val="300"/>
        </w:trPr>
        <w:tc>
          <w:tcPr>
            <w:tcW w:w="1848" w:type="dxa"/>
            <w:tcBorders>
              <w:top w:val="single" w:sz="4" w:space="0" w:color="999999"/>
              <w:left w:val="single" w:sz="4" w:space="0" w:color="333333"/>
              <w:bottom w:val="single" w:sz="4" w:space="0" w:color="333333"/>
              <w:right w:val="single" w:sz="4" w:space="0" w:color="999999"/>
            </w:tcBorders>
            <w:shd w:val="clear" w:color="auto" w:fill="FFFFFF"/>
            <w:noWrap/>
            <w:vAlign w:val="center"/>
          </w:tcPr>
          <w:p w:rsidR="00225ECB"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Balloons</w:t>
            </w:r>
          </w:p>
        </w:tc>
        <w:tc>
          <w:tcPr>
            <w:tcW w:w="2693" w:type="dxa"/>
            <w:tcBorders>
              <w:top w:val="single" w:sz="4" w:space="0" w:color="999999"/>
              <w:left w:val="single" w:sz="4" w:space="0" w:color="999999"/>
              <w:bottom w:val="single" w:sz="4" w:space="0" w:color="333333"/>
              <w:right w:val="single" w:sz="4" w:space="0" w:color="333333"/>
            </w:tcBorders>
            <w:shd w:val="clear" w:color="auto" w:fill="FFFFFF"/>
            <w:noWrap/>
            <w:vAlign w:val="center"/>
          </w:tcPr>
          <w:p w:rsidR="00225ECB"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False</w:t>
            </w:r>
          </w:p>
        </w:tc>
      </w:tr>
    </w:tbl>
    <w:p w:rsidR="00E42F65" w:rsidRPr="00637457" w:rsidRDefault="000174DE" w:rsidP="00637457">
      <w:pPr>
        <w:spacing w:after="0"/>
        <w:rPr>
          <w:rFonts w:asciiTheme="minorHAnsi" w:hAnsiTheme="minorHAnsi"/>
          <w:sz w:val="20"/>
          <w:szCs w:val="20"/>
          <w:lang w:val="sv-SE"/>
        </w:rPr>
      </w:pPr>
    </w:p>
    <w:tbl>
      <w:tblPr>
        <w:tblW w:w="9545" w:type="dxa"/>
        <w:tblInd w:w="103" w:type="dxa"/>
        <w:tblBorders>
          <w:top w:val="single" w:sz="4" w:space="0" w:color="333333"/>
          <w:left w:val="single" w:sz="4" w:space="0" w:color="333333"/>
          <w:bottom w:val="single" w:sz="4" w:space="0" w:color="333333"/>
          <w:right w:val="single" w:sz="4" w:space="0" w:color="333333"/>
        </w:tblBorders>
        <w:tblLook w:val="0000" w:firstRow="0" w:lastRow="0" w:firstColumn="0" w:lastColumn="0" w:noHBand="0" w:noVBand="0"/>
      </w:tblPr>
      <w:tblGrid>
        <w:gridCol w:w="4685"/>
        <w:gridCol w:w="2160"/>
        <w:gridCol w:w="2700"/>
      </w:tblGrid>
      <w:tr w:rsidR="00183220" w:rsidRPr="00637457" w:rsidTr="000B2CF6">
        <w:trPr>
          <w:trHeight w:val="300"/>
        </w:trPr>
        <w:tc>
          <w:tcPr>
            <w:tcW w:w="4685" w:type="dxa"/>
            <w:tcBorders>
              <w:top w:val="single" w:sz="4" w:space="0" w:color="333333"/>
              <w:bottom w:val="single" w:sz="4" w:space="0" w:color="333333"/>
              <w:right w:val="single" w:sz="4" w:space="0" w:color="333333"/>
            </w:tcBorders>
            <w:shd w:val="clear" w:color="auto" w:fill="C0C0C0"/>
            <w:noWrap/>
            <w:vAlign w:val="center"/>
          </w:tcPr>
          <w:p w:rsidR="00183220"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compareDocs Settings Used</w:t>
            </w:r>
          </w:p>
        </w:tc>
        <w:tc>
          <w:tcPr>
            <w:tcW w:w="2160" w:type="dxa"/>
            <w:tcBorders>
              <w:top w:val="single" w:sz="4" w:space="0" w:color="333333"/>
              <w:left w:val="single" w:sz="4" w:space="0" w:color="333333"/>
              <w:bottom w:val="single" w:sz="4" w:space="0" w:color="333333"/>
              <w:right w:val="single" w:sz="4" w:space="0" w:color="333333"/>
            </w:tcBorders>
            <w:shd w:val="clear" w:color="auto" w:fill="C0C0C0"/>
            <w:vAlign w:val="center"/>
          </w:tcPr>
          <w:p w:rsidR="00183220"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Category</w:t>
            </w:r>
          </w:p>
        </w:tc>
        <w:tc>
          <w:tcPr>
            <w:tcW w:w="2700" w:type="dxa"/>
            <w:tcBorders>
              <w:top w:val="single" w:sz="4" w:space="0" w:color="333333"/>
              <w:left w:val="single" w:sz="4" w:space="0" w:color="333333"/>
              <w:bottom w:val="single" w:sz="4" w:space="0" w:color="333333"/>
            </w:tcBorders>
            <w:shd w:val="clear" w:color="auto" w:fill="C0C0C0"/>
            <w:vAlign w:val="center"/>
          </w:tcPr>
          <w:p w:rsidR="00183220"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Option Selected</w:t>
            </w:r>
          </w:p>
        </w:tc>
      </w:tr>
      <w:tr w:rsidR="00183220" w:rsidRPr="00637457" w:rsidTr="000B2CF6">
        <w:trPr>
          <w:trHeight w:val="300"/>
        </w:trPr>
        <w:tc>
          <w:tcPr>
            <w:tcW w:w="4685" w:type="dxa"/>
            <w:tcBorders>
              <w:top w:val="single" w:sz="4" w:space="0" w:color="333333"/>
              <w:left w:val="single" w:sz="4" w:space="0" w:color="333333"/>
              <w:bottom w:val="single" w:sz="4" w:space="0" w:color="999999"/>
              <w:right w:val="single" w:sz="4" w:space="0" w:color="999999"/>
            </w:tcBorders>
            <w:shd w:val="clear" w:color="auto" w:fill="FFFFFF"/>
            <w:noWrap/>
            <w:vAlign w:val="center"/>
          </w:tcPr>
          <w:p w:rsidR="00183220"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Open Comparison Report after Saving</w:t>
            </w:r>
          </w:p>
        </w:tc>
        <w:tc>
          <w:tcPr>
            <w:tcW w:w="2160" w:type="dxa"/>
            <w:tcBorders>
              <w:top w:val="single" w:sz="4" w:space="0" w:color="333333"/>
              <w:left w:val="single" w:sz="4" w:space="0" w:color="999999"/>
              <w:bottom w:val="single" w:sz="4" w:space="0" w:color="999999"/>
              <w:right w:val="single" w:sz="4" w:space="0" w:color="999999"/>
            </w:tcBorders>
            <w:shd w:val="clear" w:color="auto" w:fill="FFFFFF"/>
            <w:vAlign w:val="center"/>
          </w:tcPr>
          <w:p w:rsidR="00183220"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General</w:t>
            </w:r>
          </w:p>
        </w:tc>
        <w:tc>
          <w:tcPr>
            <w:tcW w:w="2700" w:type="dxa"/>
            <w:tcBorders>
              <w:top w:val="single" w:sz="4" w:space="0" w:color="333333"/>
              <w:left w:val="single" w:sz="4" w:space="0" w:color="999999"/>
              <w:bottom w:val="single" w:sz="4" w:space="0" w:color="999999"/>
            </w:tcBorders>
            <w:shd w:val="clear" w:color="auto" w:fill="FFFFFF"/>
            <w:noWrap/>
            <w:vAlign w:val="center"/>
          </w:tcPr>
          <w:p w:rsidR="00183220"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Always</w:t>
            </w:r>
          </w:p>
        </w:tc>
      </w:tr>
      <w:tr w:rsidR="002C2569" w:rsidRPr="00637457" w:rsidTr="000B2CF6">
        <w:trPr>
          <w:trHeight w:val="300"/>
        </w:trPr>
        <w:tc>
          <w:tcPr>
            <w:tcW w:w="4685"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2C2569"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Report Type</w:t>
            </w:r>
          </w:p>
        </w:tc>
        <w:tc>
          <w:tcPr>
            <w:tcW w:w="2160" w:type="dxa"/>
            <w:tcBorders>
              <w:top w:val="single" w:sz="4" w:space="0" w:color="999999"/>
              <w:left w:val="single" w:sz="4" w:space="0" w:color="999999"/>
              <w:bottom w:val="single" w:sz="4" w:space="0" w:color="999999"/>
              <w:right w:val="single" w:sz="4" w:space="0" w:color="999999"/>
            </w:tcBorders>
            <w:shd w:val="clear" w:color="auto" w:fill="FFFFFF"/>
            <w:vAlign w:val="center"/>
          </w:tcPr>
          <w:p w:rsidR="002C2569"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Word</w:t>
            </w:r>
          </w:p>
        </w:tc>
        <w:tc>
          <w:tcPr>
            <w:tcW w:w="2700" w:type="dxa"/>
            <w:tcBorders>
              <w:top w:val="single" w:sz="4" w:space="0" w:color="999999"/>
              <w:left w:val="single" w:sz="4" w:space="0" w:color="999999"/>
              <w:bottom w:val="single" w:sz="4" w:space="0" w:color="999999"/>
            </w:tcBorders>
            <w:shd w:val="clear" w:color="auto" w:fill="FFFFFF"/>
            <w:noWrap/>
            <w:vAlign w:val="center"/>
          </w:tcPr>
          <w:p w:rsidR="002C2569"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Formatting</w:t>
            </w:r>
          </w:p>
        </w:tc>
      </w:tr>
      <w:tr w:rsidR="002C2569" w:rsidRPr="00637457" w:rsidTr="000B2CF6">
        <w:trPr>
          <w:trHeight w:val="300"/>
        </w:trPr>
        <w:tc>
          <w:tcPr>
            <w:tcW w:w="4685"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2C2569"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Character Level</w:t>
            </w:r>
          </w:p>
        </w:tc>
        <w:tc>
          <w:tcPr>
            <w:tcW w:w="2160" w:type="dxa"/>
            <w:tcBorders>
              <w:top w:val="single" w:sz="4" w:space="0" w:color="999999"/>
              <w:left w:val="single" w:sz="4" w:space="0" w:color="999999"/>
              <w:bottom w:val="single" w:sz="4" w:space="0" w:color="999999"/>
              <w:right w:val="single" w:sz="4" w:space="0" w:color="999999"/>
            </w:tcBorders>
            <w:shd w:val="clear" w:color="auto" w:fill="FFFFFF"/>
            <w:vAlign w:val="center"/>
          </w:tcPr>
          <w:p w:rsidR="002C2569"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Word</w:t>
            </w:r>
          </w:p>
        </w:tc>
        <w:tc>
          <w:tcPr>
            <w:tcW w:w="2700" w:type="dxa"/>
            <w:tcBorders>
              <w:top w:val="single" w:sz="4" w:space="0" w:color="999999"/>
              <w:left w:val="single" w:sz="4" w:space="0" w:color="999999"/>
              <w:bottom w:val="single" w:sz="4" w:space="0" w:color="999999"/>
            </w:tcBorders>
            <w:shd w:val="clear" w:color="auto" w:fill="FFFFFF"/>
            <w:noWrap/>
            <w:vAlign w:val="center"/>
          </w:tcPr>
          <w:p w:rsidR="002C2569"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False</w:t>
            </w:r>
          </w:p>
        </w:tc>
      </w:tr>
      <w:tr w:rsidR="00183220" w:rsidRPr="00637457" w:rsidTr="000B2CF6">
        <w:trPr>
          <w:trHeight w:val="300"/>
        </w:trPr>
        <w:tc>
          <w:tcPr>
            <w:tcW w:w="4685"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183220"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Include Headers / Footers</w:t>
            </w:r>
          </w:p>
        </w:tc>
        <w:tc>
          <w:tcPr>
            <w:tcW w:w="2160" w:type="dxa"/>
            <w:tcBorders>
              <w:top w:val="single" w:sz="4" w:space="0" w:color="999999"/>
              <w:left w:val="single" w:sz="4" w:space="0" w:color="999999"/>
              <w:bottom w:val="single" w:sz="4" w:space="0" w:color="999999"/>
              <w:right w:val="single" w:sz="4" w:space="0" w:color="999999"/>
            </w:tcBorders>
            <w:shd w:val="clear" w:color="auto" w:fill="FFFFFF"/>
            <w:vAlign w:val="center"/>
          </w:tcPr>
          <w:p w:rsidR="00183220"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Word</w:t>
            </w:r>
          </w:p>
        </w:tc>
        <w:tc>
          <w:tcPr>
            <w:tcW w:w="2700" w:type="dxa"/>
            <w:tcBorders>
              <w:top w:val="single" w:sz="4" w:space="0" w:color="999999"/>
              <w:left w:val="single" w:sz="4" w:space="0" w:color="999999"/>
              <w:bottom w:val="single" w:sz="4" w:space="0" w:color="999999"/>
            </w:tcBorders>
            <w:shd w:val="clear" w:color="auto" w:fill="FFFFFF"/>
            <w:noWrap/>
            <w:vAlign w:val="center"/>
          </w:tcPr>
          <w:p w:rsidR="00183220"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True</w:t>
            </w:r>
          </w:p>
        </w:tc>
      </w:tr>
      <w:tr w:rsidR="00183220" w:rsidRPr="00637457" w:rsidTr="000B2CF6">
        <w:trPr>
          <w:trHeight w:val="300"/>
        </w:trPr>
        <w:tc>
          <w:tcPr>
            <w:tcW w:w="4685"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183220"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Include Footnotes / Endnotes</w:t>
            </w:r>
          </w:p>
        </w:tc>
        <w:tc>
          <w:tcPr>
            <w:tcW w:w="2160" w:type="dxa"/>
            <w:tcBorders>
              <w:top w:val="single" w:sz="4" w:space="0" w:color="999999"/>
              <w:left w:val="single" w:sz="4" w:space="0" w:color="999999"/>
              <w:bottom w:val="single" w:sz="4" w:space="0" w:color="999999"/>
              <w:right w:val="single" w:sz="4" w:space="0" w:color="999999"/>
            </w:tcBorders>
            <w:shd w:val="clear" w:color="auto" w:fill="FFFFFF"/>
            <w:vAlign w:val="center"/>
          </w:tcPr>
          <w:p w:rsidR="00183220"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Word</w:t>
            </w:r>
          </w:p>
        </w:tc>
        <w:tc>
          <w:tcPr>
            <w:tcW w:w="2700" w:type="dxa"/>
            <w:tcBorders>
              <w:top w:val="single" w:sz="4" w:space="0" w:color="999999"/>
              <w:left w:val="single" w:sz="4" w:space="0" w:color="999999"/>
              <w:bottom w:val="single" w:sz="4" w:space="0" w:color="999999"/>
            </w:tcBorders>
            <w:shd w:val="clear" w:color="auto" w:fill="FFFFFF"/>
            <w:noWrap/>
            <w:vAlign w:val="center"/>
          </w:tcPr>
          <w:p w:rsidR="00183220"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True</w:t>
            </w:r>
          </w:p>
        </w:tc>
      </w:tr>
      <w:tr w:rsidR="00183220" w:rsidRPr="00637457" w:rsidTr="000B2CF6">
        <w:trPr>
          <w:trHeight w:val="300"/>
        </w:trPr>
        <w:tc>
          <w:tcPr>
            <w:tcW w:w="4685"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183220"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Include List Numbers</w:t>
            </w:r>
          </w:p>
        </w:tc>
        <w:tc>
          <w:tcPr>
            <w:tcW w:w="2160" w:type="dxa"/>
            <w:tcBorders>
              <w:top w:val="single" w:sz="4" w:space="0" w:color="999999"/>
              <w:left w:val="single" w:sz="4" w:space="0" w:color="999999"/>
              <w:bottom w:val="single" w:sz="4" w:space="0" w:color="999999"/>
              <w:right w:val="single" w:sz="4" w:space="0" w:color="999999"/>
            </w:tcBorders>
            <w:shd w:val="clear" w:color="auto" w:fill="FFFFFF"/>
            <w:vAlign w:val="center"/>
          </w:tcPr>
          <w:p w:rsidR="00183220"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Word</w:t>
            </w:r>
          </w:p>
        </w:tc>
        <w:tc>
          <w:tcPr>
            <w:tcW w:w="2700" w:type="dxa"/>
            <w:tcBorders>
              <w:top w:val="single" w:sz="4" w:space="0" w:color="999999"/>
              <w:left w:val="single" w:sz="4" w:space="0" w:color="999999"/>
              <w:bottom w:val="single" w:sz="4" w:space="0" w:color="999999"/>
            </w:tcBorders>
            <w:shd w:val="clear" w:color="auto" w:fill="FFFFFF"/>
            <w:noWrap/>
            <w:vAlign w:val="center"/>
          </w:tcPr>
          <w:p w:rsidR="00183220"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True</w:t>
            </w:r>
          </w:p>
        </w:tc>
      </w:tr>
      <w:tr w:rsidR="00183220" w:rsidRPr="00637457" w:rsidTr="000B2CF6">
        <w:trPr>
          <w:trHeight w:val="300"/>
        </w:trPr>
        <w:tc>
          <w:tcPr>
            <w:tcW w:w="4685"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183220"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Include Tables</w:t>
            </w:r>
          </w:p>
        </w:tc>
        <w:tc>
          <w:tcPr>
            <w:tcW w:w="2160" w:type="dxa"/>
            <w:tcBorders>
              <w:top w:val="single" w:sz="4" w:space="0" w:color="999999"/>
              <w:left w:val="single" w:sz="4" w:space="0" w:color="999999"/>
              <w:bottom w:val="single" w:sz="4" w:space="0" w:color="999999"/>
              <w:right w:val="single" w:sz="4" w:space="0" w:color="999999"/>
            </w:tcBorders>
            <w:shd w:val="clear" w:color="auto" w:fill="FFFFFF"/>
            <w:vAlign w:val="center"/>
          </w:tcPr>
          <w:p w:rsidR="00183220"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Word</w:t>
            </w:r>
          </w:p>
        </w:tc>
        <w:tc>
          <w:tcPr>
            <w:tcW w:w="2700" w:type="dxa"/>
            <w:tcBorders>
              <w:top w:val="single" w:sz="4" w:space="0" w:color="999999"/>
              <w:left w:val="single" w:sz="4" w:space="0" w:color="999999"/>
              <w:bottom w:val="single" w:sz="4" w:space="0" w:color="999999"/>
            </w:tcBorders>
            <w:shd w:val="clear" w:color="auto" w:fill="FFFFFF"/>
            <w:noWrap/>
            <w:vAlign w:val="center"/>
          </w:tcPr>
          <w:p w:rsidR="00183220"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True</w:t>
            </w:r>
          </w:p>
        </w:tc>
      </w:tr>
      <w:tr w:rsidR="00183220" w:rsidRPr="00637457" w:rsidTr="000B2CF6">
        <w:trPr>
          <w:trHeight w:val="300"/>
        </w:trPr>
        <w:tc>
          <w:tcPr>
            <w:tcW w:w="4685"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183220"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Include Field Codes</w:t>
            </w:r>
          </w:p>
        </w:tc>
        <w:tc>
          <w:tcPr>
            <w:tcW w:w="2160" w:type="dxa"/>
            <w:tcBorders>
              <w:top w:val="single" w:sz="4" w:space="0" w:color="999999"/>
              <w:left w:val="single" w:sz="4" w:space="0" w:color="999999"/>
              <w:bottom w:val="single" w:sz="4" w:space="0" w:color="999999"/>
              <w:right w:val="single" w:sz="4" w:space="0" w:color="999999"/>
            </w:tcBorders>
            <w:shd w:val="clear" w:color="auto" w:fill="FFFFFF"/>
            <w:vAlign w:val="center"/>
          </w:tcPr>
          <w:p w:rsidR="00183220"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Word</w:t>
            </w:r>
          </w:p>
        </w:tc>
        <w:tc>
          <w:tcPr>
            <w:tcW w:w="2700" w:type="dxa"/>
            <w:tcBorders>
              <w:top w:val="single" w:sz="4" w:space="0" w:color="999999"/>
              <w:left w:val="single" w:sz="4" w:space="0" w:color="999999"/>
              <w:bottom w:val="single" w:sz="4" w:space="0" w:color="999999"/>
            </w:tcBorders>
            <w:shd w:val="clear" w:color="auto" w:fill="FFFFFF"/>
            <w:noWrap/>
            <w:vAlign w:val="center"/>
          </w:tcPr>
          <w:p w:rsidR="00183220"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True</w:t>
            </w:r>
          </w:p>
        </w:tc>
      </w:tr>
      <w:tr w:rsidR="00183220" w:rsidRPr="00637457" w:rsidTr="000B2CF6">
        <w:trPr>
          <w:trHeight w:val="300"/>
        </w:trPr>
        <w:tc>
          <w:tcPr>
            <w:tcW w:w="4685"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183220"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Include Moves</w:t>
            </w:r>
          </w:p>
        </w:tc>
        <w:tc>
          <w:tcPr>
            <w:tcW w:w="2160" w:type="dxa"/>
            <w:tcBorders>
              <w:top w:val="single" w:sz="4" w:space="0" w:color="999999"/>
              <w:left w:val="single" w:sz="4" w:space="0" w:color="999999"/>
              <w:bottom w:val="single" w:sz="4" w:space="0" w:color="999999"/>
              <w:right w:val="single" w:sz="4" w:space="0" w:color="999999"/>
            </w:tcBorders>
            <w:shd w:val="clear" w:color="auto" w:fill="FFFFFF"/>
            <w:vAlign w:val="center"/>
          </w:tcPr>
          <w:p w:rsidR="00183220"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Word</w:t>
            </w:r>
          </w:p>
        </w:tc>
        <w:tc>
          <w:tcPr>
            <w:tcW w:w="2700" w:type="dxa"/>
            <w:tcBorders>
              <w:top w:val="single" w:sz="4" w:space="0" w:color="999999"/>
              <w:left w:val="single" w:sz="4" w:space="0" w:color="999999"/>
              <w:bottom w:val="single" w:sz="4" w:space="0" w:color="999999"/>
            </w:tcBorders>
            <w:shd w:val="clear" w:color="auto" w:fill="FFFFFF"/>
            <w:noWrap/>
            <w:vAlign w:val="center"/>
          </w:tcPr>
          <w:p w:rsidR="00183220"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True</w:t>
            </w:r>
          </w:p>
        </w:tc>
      </w:tr>
      <w:tr w:rsidR="00193CF5" w:rsidRPr="00637457" w:rsidTr="000B2CF6">
        <w:trPr>
          <w:trHeight w:val="300"/>
        </w:trPr>
        <w:tc>
          <w:tcPr>
            <w:tcW w:w="4685"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193CF5"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Show Track Changes Toolbar</w:t>
            </w:r>
          </w:p>
        </w:tc>
        <w:tc>
          <w:tcPr>
            <w:tcW w:w="2160" w:type="dxa"/>
            <w:tcBorders>
              <w:top w:val="single" w:sz="4" w:space="0" w:color="999999"/>
              <w:left w:val="single" w:sz="4" w:space="0" w:color="999999"/>
              <w:bottom w:val="single" w:sz="4" w:space="0" w:color="999999"/>
              <w:right w:val="single" w:sz="4" w:space="0" w:color="999999"/>
            </w:tcBorders>
            <w:shd w:val="clear" w:color="auto" w:fill="FFFFFF"/>
            <w:vAlign w:val="center"/>
          </w:tcPr>
          <w:p w:rsidR="00193CF5"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Word</w:t>
            </w:r>
          </w:p>
        </w:tc>
        <w:tc>
          <w:tcPr>
            <w:tcW w:w="2700" w:type="dxa"/>
            <w:tcBorders>
              <w:top w:val="single" w:sz="4" w:space="0" w:color="999999"/>
              <w:left w:val="single" w:sz="4" w:space="0" w:color="999999"/>
              <w:bottom w:val="single" w:sz="4" w:space="0" w:color="999999"/>
            </w:tcBorders>
            <w:shd w:val="clear" w:color="auto" w:fill="FFFFFF"/>
            <w:noWrap/>
            <w:vAlign w:val="center"/>
          </w:tcPr>
          <w:p w:rsidR="00193CF5"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True</w:t>
            </w:r>
          </w:p>
        </w:tc>
      </w:tr>
      <w:tr w:rsidR="00193CF5" w:rsidRPr="00637457" w:rsidTr="000B2CF6">
        <w:trPr>
          <w:trHeight w:val="300"/>
        </w:trPr>
        <w:tc>
          <w:tcPr>
            <w:tcW w:w="4685"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193CF5"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Show Reviewing Pane</w:t>
            </w:r>
          </w:p>
        </w:tc>
        <w:tc>
          <w:tcPr>
            <w:tcW w:w="2160" w:type="dxa"/>
            <w:tcBorders>
              <w:top w:val="single" w:sz="4" w:space="0" w:color="999999"/>
              <w:left w:val="single" w:sz="4" w:space="0" w:color="999999"/>
              <w:bottom w:val="single" w:sz="4" w:space="0" w:color="999999"/>
              <w:right w:val="single" w:sz="4" w:space="0" w:color="999999"/>
            </w:tcBorders>
            <w:shd w:val="clear" w:color="auto" w:fill="FFFFFF"/>
            <w:vAlign w:val="center"/>
          </w:tcPr>
          <w:p w:rsidR="00193CF5"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Word</w:t>
            </w:r>
          </w:p>
        </w:tc>
        <w:tc>
          <w:tcPr>
            <w:tcW w:w="2700" w:type="dxa"/>
            <w:tcBorders>
              <w:top w:val="single" w:sz="4" w:space="0" w:color="999999"/>
              <w:left w:val="single" w:sz="4" w:space="0" w:color="999999"/>
              <w:bottom w:val="single" w:sz="4" w:space="0" w:color="999999"/>
            </w:tcBorders>
            <w:shd w:val="clear" w:color="auto" w:fill="FFFFFF"/>
            <w:noWrap/>
            <w:vAlign w:val="center"/>
          </w:tcPr>
          <w:p w:rsidR="00193CF5"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True</w:t>
            </w:r>
          </w:p>
        </w:tc>
      </w:tr>
      <w:tr w:rsidR="00193CF5" w:rsidRPr="00637457" w:rsidTr="000B2CF6">
        <w:trPr>
          <w:trHeight w:val="300"/>
        </w:trPr>
        <w:tc>
          <w:tcPr>
            <w:tcW w:w="4685"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193CF5"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Update Automatic Links at Open</w:t>
            </w:r>
          </w:p>
        </w:tc>
        <w:tc>
          <w:tcPr>
            <w:tcW w:w="2160" w:type="dxa"/>
            <w:tcBorders>
              <w:top w:val="single" w:sz="4" w:space="0" w:color="999999"/>
              <w:left w:val="single" w:sz="4" w:space="0" w:color="999999"/>
              <w:bottom w:val="single" w:sz="4" w:space="0" w:color="999999"/>
              <w:right w:val="single" w:sz="4" w:space="0" w:color="999999"/>
            </w:tcBorders>
            <w:shd w:val="clear" w:color="auto" w:fill="FFFFFF"/>
            <w:vAlign w:val="center"/>
          </w:tcPr>
          <w:p w:rsidR="00193CF5"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Word</w:t>
            </w:r>
          </w:p>
        </w:tc>
        <w:tc>
          <w:tcPr>
            <w:tcW w:w="2700" w:type="dxa"/>
            <w:tcBorders>
              <w:top w:val="single" w:sz="4" w:space="0" w:color="999999"/>
              <w:left w:val="single" w:sz="4" w:space="0" w:color="999999"/>
              <w:bottom w:val="single" w:sz="4" w:space="0" w:color="999999"/>
            </w:tcBorders>
            <w:shd w:val="clear" w:color="auto" w:fill="FFFFFF"/>
            <w:noWrap/>
            <w:vAlign w:val="center"/>
          </w:tcPr>
          <w:p w:rsidR="00193CF5"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False</w:t>
            </w:r>
          </w:p>
        </w:tc>
      </w:tr>
      <w:tr w:rsidR="00193CF5" w:rsidRPr="00637457" w:rsidTr="000B2CF6">
        <w:trPr>
          <w:trHeight w:val="300"/>
        </w:trPr>
        <w:tc>
          <w:tcPr>
            <w:tcW w:w="4685"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193CF5"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Summary Report</w:t>
            </w:r>
          </w:p>
        </w:tc>
        <w:tc>
          <w:tcPr>
            <w:tcW w:w="2160" w:type="dxa"/>
            <w:tcBorders>
              <w:top w:val="single" w:sz="4" w:space="0" w:color="999999"/>
              <w:left w:val="single" w:sz="4" w:space="0" w:color="999999"/>
              <w:bottom w:val="single" w:sz="4" w:space="0" w:color="999999"/>
              <w:right w:val="single" w:sz="4" w:space="0" w:color="999999"/>
            </w:tcBorders>
            <w:shd w:val="clear" w:color="auto" w:fill="FFFFFF"/>
            <w:vAlign w:val="center"/>
          </w:tcPr>
          <w:p w:rsidR="00193CF5"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Word</w:t>
            </w:r>
          </w:p>
        </w:tc>
        <w:tc>
          <w:tcPr>
            <w:tcW w:w="2700" w:type="dxa"/>
            <w:tcBorders>
              <w:top w:val="single" w:sz="4" w:space="0" w:color="999999"/>
              <w:left w:val="single" w:sz="4" w:space="0" w:color="999999"/>
              <w:bottom w:val="single" w:sz="4" w:space="0" w:color="999999"/>
            </w:tcBorders>
            <w:shd w:val="clear" w:color="auto" w:fill="FFFFFF"/>
            <w:noWrap/>
            <w:vAlign w:val="center"/>
          </w:tcPr>
          <w:p w:rsidR="00193CF5"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End</w:t>
            </w:r>
          </w:p>
        </w:tc>
      </w:tr>
      <w:tr w:rsidR="002C2569" w:rsidRPr="00637457" w:rsidTr="000B2CF6">
        <w:trPr>
          <w:trHeight w:val="300"/>
        </w:trPr>
        <w:tc>
          <w:tcPr>
            <w:tcW w:w="4685"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2C2569"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Include Change Detail Report</w:t>
            </w:r>
          </w:p>
        </w:tc>
        <w:tc>
          <w:tcPr>
            <w:tcW w:w="2160" w:type="dxa"/>
            <w:tcBorders>
              <w:top w:val="single" w:sz="4" w:space="0" w:color="999999"/>
              <w:left w:val="single" w:sz="4" w:space="0" w:color="999999"/>
              <w:bottom w:val="single" w:sz="4" w:space="0" w:color="999999"/>
              <w:right w:val="single" w:sz="4" w:space="0" w:color="999999"/>
            </w:tcBorders>
            <w:shd w:val="clear" w:color="auto" w:fill="FFFFFF"/>
            <w:vAlign w:val="center"/>
          </w:tcPr>
          <w:p w:rsidR="002C2569"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Word</w:t>
            </w:r>
          </w:p>
        </w:tc>
        <w:tc>
          <w:tcPr>
            <w:tcW w:w="2700" w:type="dxa"/>
            <w:tcBorders>
              <w:top w:val="single" w:sz="4" w:space="0" w:color="999999"/>
              <w:left w:val="single" w:sz="4" w:space="0" w:color="999999"/>
              <w:bottom w:val="single" w:sz="4" w:space="0" w:color="999999"/>
            </w:tcBorders>
            <w:shd w:val="clear" w:color="auto" w:fill="FFFFFF"/>
            <w:noWrap/>
            <w:vAlign w:val="center"/>
          </w:tcPr>
          <w:p w:rsidR="002C2569"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Separate</w:t>
            </w:r>
          </w:p>
        </w:tc>
      </w:tr>
      <w:tr w:rsidR="00193CF5" w:rsidRPr="00637457" w:rsidTr="000B2CF6">
        <w:trPr>
          <w:trHeight w:val="300"/>
        </w:trPr>
        <w:tc>
          <w:tcPr>
            <w:tcW w:w="4685"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193CF5"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Document View</w:t>
            </w:r>
          </w:p>
        </w:tc>
        <w:tc>
          <w:tcPr>
            <w:tcW w:w="2160" w:type="dxa"/>
            <w:tcBorders>
              <w:top w:val="single" w:sz="4" w:space="0" w:color="999999"/>
              <w:left w:val="single" w:sz="4" w:space="0" w:color="999999"/>
              <w:bottom w:val="single" w:sz="4" w:space="0" w:color="999999"/>
              <w:right w:val="single" w:sz="4" w:space="0" w:color="999999"/>
            </w:tcBorders>
            <w:shd w:val="clear" w:color="auto" w:fill="FFFFFF"/>
            <w:vAlign w:val="center"/>
          </w:tcPr>
          <w:p w:rsidR="00193CF5"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Word</w:t>
            </w:r>
          </w:p>
        </w:tc>
        <w:tc>
          <w:tcPr>
            <w:tcW w:w="2700" w:type="dxa"/>
            <w:tcBorders>
              <w:top w:val="single" w:sz="4" w:space="0" w:color="999999"/>
              <w:left w:val="single" w:sz="4" w:space="0" w:color="999999"/>
              <w:bottom w:val="single" w:sz="4" w:space="0" w:color="999999"/>
            </w:tcBorders>
            <w:shd w:val="clear" w:color="auto" w:fill="FFFFFF"/>
            <w:noWrap/>
            <w:vAlign w:val="center"/>
          </w:tcPr>
          <w:p w:rsidR="00193CF5"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Print</w:t>
            </w:r>
          </w:p>
        </w:tc>
      </w:tr>
      <w:tr w:rsidR="00193CF5" w:rsidRPr="00637457" w:rsidTr="000B2CF6">
        <w:trPr>
          <w:trHeight w:val="300"/>
        </w:trPr>
        <w:tc>
          <w:tcPr>
            <w:tcW w:w="4685" w:type="dxa"/>
            <w:tcBorders>
              <w:top w:val="single" w:sz="4" w:space="0" w:color="999999"/>
              <w:left w:val="single" w:sz="4" w:space="0" w:color="333333"/>
              <w:bottom w:val="single" w:sz="4" w:space="0" w:color="999999"/>
              <w:right w:val="single" w:sz="4" w:space="0" w:color="999999"/>
            </w:tcBorders>
            <w:shd w:val="clear" w:color="auto" w:fill="FFFFFF"/>
            <w:noWrap/>
            <w:vAlign w:val="center"/>
          </w:tcPr>
          <w:p w:rsidR="00193CF5" w:rsidRPr="00637457" w:rsidRDefault="00F82CB8" w:rsidP="00637457">
            <w:pPr>
              <w:spacing w:after="0"/>
              <w:rPr>
                <w:rFonts w:asciiTheme="minorHAnsi" w:hAnsiTheme="minorHAnsi"/>
                <w:sz w:val="20"/>
                <w:szCs w:val="20"/>
                <w:lang w:val="sv-SE"/>
              </w:rPr>
            </w:pPr>
            <w:r w:rsidRPr="00637457">
              <w:rPr>
                <w:rFonts w:asciiTheme="minorHAnsi" w:hAnsiTheme="minorHAnsi"/>
                <w:sz w:val="20"/>
                <w:szCs w:val="20"/>
                <w:lang w:val="sv-SE"/>
              </w:rPr>
              <w:t>Remove Personal Information</w:t>
            </w:r>
          </w:p>
        </w:tc>
        <w:tc>
          <w:tcPr>
            <w:tcW w:w="2160" w:type="dxa"/>
            <w:tcBorders>
              <w:top w:val="single" w:sz="4" w:space="0" w:color="999999"/>
              <w:left w:val="single" w:sz="4" w:space="0" w:color="999999"/>
              <w:bottom w:val="single" w:sz="4" w:space="0" w:color="999999"/>
              <w:right w:val="single" w:sz="4" w:space="0" w:color="999999"/>
            </w:tcBorders>
            <w:shd w:val="clear" w:color="auto" w:fill="FFFFFF"/>
            <w:vAlign w:val="center"/>
          </w:tcPr>
          <w:p w:rsidR="00193CF5"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Word</w:t>
            </w:r>
          </w:p>
        </w:tc>
        <w:tc>
          <w:tcPr>
            <w:tcW w:w="2700" w:type="dxa"/>
            <w:tcBorders>
              <w:top w:val="single" w:sz="4" w:space="0" w:color="999999"/>
              <w:left w:val="single" w:sz="4" w:space="0" w:color="999999"/>
              <w:bottom w:val="single" w:sz="4" w:space="0" w:color="999999"/>
            </w:tcBorders>
            <w:shd w:val="clear" w:color="auto" w:fill="FFFFFF"/>
            <w:noWrap/>
            <w:vAlign w:val="center"/>
          </w:tcPr>
          <w:p w:rsidR="00193CF5" w:rsidRPr="00637457" w:rsidRDefault="00F82CB8" w:rsidP="00637457">
            <w:pPr>
              <w:spacing w:after="0"/>
              <w:jc w:val="center"/>
              <w:rPr>
                <w:rFonts w:asciiTheme="minorHAnsi" w:hAnsiTheme="minorHAnsi"/>
                <w:sz w:val="20"/>
                <w:szCs w:val="20"/>
                <w:lang w:val="sv-SE"/>
              </w:rPr>
            </w:pPr>
            <w:r w:rsidRPr="00637457">
              <w:rPr>
                <w:rFonts w:asciiTheme="minorHAnsi" w:hAnsiTheme="minorHAnsi"/>
                <w:sz w:val="20"/>
                <w:szCs w:val="20"/>
                <w:lang w:val="sv-SE"/>
              </w:rPr>
              <w:t>False</w:t>
            </w:r>
          </w:p>
        </w:tc>
      </w:tr>
    </w:tbl>
    <w:p w:rsidR="00104F36" w:rsidRPr="00637457" w:rsidRDefault="000174DE" w:rsidP="00637457">
      <w:pPr>
        <w:spacing w:after="0"/>
        <w:rPr>
          <w:rFonts w:asciiTheme="minorHAnsi" w:hAnsiTheme="minorHAnsi"/>
          <w:sz w:val="20"/>
          <w:szCs w:val="20"/>
          <w:lang w:val="sv-SE"/>
        </w:rPr>
      </w:pPr>
    </w:p>
    <w:sectPr w:rsidR="00104F36" w:rsidRPr="00637457">
      <w:headerReference w:type="even" r:id="rId17"/>
      <w:headerReference w:type="default" r:id="rId18"/>
      <w:footerReference w:type="even" r:id="rId19"/>
      <w:footerReference w:type="default" r:id="rId20"/>
      <w:pgSz w:w="11906" w:h="16838"/>
      <w:pgMar w:top="902" w:right="1287" w:bottom="1077" w:left="1259"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2CB8" w:rsidRDefault="00F82CB8">
      <w:r>
        <w:separator/>
      </w:r>
    </w:p>
  </w:endnote>
  <w:endnote w:type="continuationSeparator" w:id="0">
    <w:p w:rsidR="00F82CB8" w:rsidRDefault="00F82C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BKGOMC+TimesNewRoman">
    <w:altName w:val="Times New Roman"/>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853" w:rsidRDefault="00395853">
    <w:pPr>
      <w:pStyle w:val="Sidfo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853" w:rsidRDefault="00395853">
    <w:pPr>
      <w:pStyle w:val="Sidfo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MSA"/>
      <w:tblW w:w="10206"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10206"/>
    </w:tblGrid>
    <w:tr w:rsidR="00677CED">
      <w:trPr>
        <w:cnfStyle w:val="100000000000" w:firstRow="1" w:lastRow="0" w:firstColumn="0" w:lastColumn="0" w:oddVBand="0" w:evenVBand="0" w:oddHBand="0" w:evenHBand="0" w:firstRowFirstColumn="0" w:firstRowLastColumn="0" w:lastRowFirstColumn="0" w:lastRowLastColumn="0"/>
        <w:trHeight w:hRule="exact" w:val="454"/>
      </w:trPr>
      <w:tc>
        <w:tcPr>
          <w:tcW w:w="8644" w:type="dxa"/>
          <w:shd w:val="clear" w:color="auto" w:fill="auto"/>
          <w:vAlign w:val="bottom"/>
        </w:tcPr>
        <w:p w:rsidR="00677CED" w:rsidRPr="003E7272" w:rsidRDefault="00677CED" w:rsidP="00DA236D">
          <w:pPr>
            <w:pStyle w:val="Sidfot"/>
            <w:spacing w:before="0" w:after="0"/>
            <w:jc w:val="center"/>
            <w:rPr>
              <w:b w:val="0"/>
              <w:szCs w:val="18"/>
            </w:rPr>
          </w:pPr>
          <w:bookmarkStart w:id="5" w:name="nologotype"/>
          <w:bookmarkEnd w:id="5"/>
        </w:p>
      </w:tc>
    </w:tr>
  </w:tbl>
  <w:p w:rsidR="00677CED" w:rsidRDefault="00677CED" w:rsidP="00DA236D">
    <w:pPr>
      <w:pStyle w:val="Sidfot"/>
      <w:spacing w:after="0"/>
      <w:rPr>
        <w:sz w:val="4"/>
        <w:szCs w:val="4"/>
      </w:rPr>
    </w:pPr>
  </w:p>
  <w:p w:rsidR="00677CED" w:rsidRPr="00F012CA" w:rsidRDefault="00677CED" w:rsidP="00DA236D">
    <w:pPr>
      <w:pStyle w:val="Sidfot"/>
      <w:spacing w:after="0"/>
      <w:rPr>
        <w:sz w:val="4"/>
        <w:szCs w:val="4"/>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CED" w:rsidRDefault="00677CED">
    <w:pPr>
      <w:pStyle w:val="Sidfo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02EF" w:rsidRDefault="00F82CB8">
    <w:r>
      <w:cr/>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02EF" w:rsidRDefault="00F82CB8">
    <w:r>
      <w:c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2CB8" w:rsidRDefault="00F82CB8">
      <w:r>
        <w:separator/>
      </w:r>
    </w:p>
  </w:footnote>
  <w:footnote w:type="continuationSeparator" w:id="0">
    <w:p w:rsidR="00F82CB8" w:rsidRDefault="00F82C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853" w:rsidRDefault="00395853">
    <w:pPr>
      <w:pStyle w:val="Sidhuvu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CED" w:rsidRPr="00D90559" w:rsidRDefault="00677CED" w:rsidP="009D5F17">
    <w:pPr>
      <w:pStyle w:val="Sidhuvud"/>
      <w:tabs>
        <w:tab w:val="clear" w:pos="8806"/>
      </w:tabs>
      <w:rPr>
        <w:sz w:val="18"/>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853" w:rsidRDefault="00395853">
    <w:pPr>
      <w:pStyle w:val="Sidhuvud"/>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CED" w:rsidRPr="00B8323C" w:rsidRDefault="00677CED" w:rsidP="00B8323C">
    <w:pPr>
      <w:pStyle w:val="Sidhuvud"/>
    </w:pPr>
    <w:r>
      <w:tab/>
    </w:r>
    <w:bookmarkStart w:id="59" w:name="_BPDCD_1"/>
    <w:r w:rsidR="00C67826">
      <w:rPr>
        <w:strike/>
        <w:noProof/>
        <w:color w:val="FF0000"/>
      </w:rPr>
      <w:t>6</w:t>
    </w:r>
    <w:r>
      <w:rPr>
        <w:strike/>
        <w:color w:val="FF0000"/>
      </w:rPr>
      <w:t>(</w:t>
    </w:r>
    <w:r w:rsidR="00C67826">
      <w:rPr>
        <w:strike/>
        <w:noProof/>
        <w:color w:val="FF0000"/>
      </w:rPr>
      <w:t>6</w:t>
    </w:r>
    <w:r>
      <w:tab/>
    </w:r>
    <w:r>
      <w:fldChar w:fldCharType="begin"/>
    </w:r>
    <w:r>
      <w:instrText xml:space="preserve"> PAGE </w:instrText>
    </w:r>
    <w:r>
      <w:fldChar w:fldCharType="separate"/>
    </w:r>
    <w:r w:rsidR="00F82CB8">
      <w:rPr>
        <w:noProof/>
      </w:rPr>
      <w:t>18</w:t>
    </w:r>
    <w:r>
      <w:rPr>
        <w:noProof/>
      </w:rPr>
      <w:fldChar w:fldCharType="end"/>
    </w:r>
    <w:r>
      <w:rPr>
        <w:color w:val="0000FF"/>
        <w:u w:val="double"/>
      </w:rPr>
      <w:t>(</w:t>
    </w:r>
    <w:r>
      <w:fldChar w:fldCharType="begin"/>
    </w:r>
    <w:r>
      <w:instrText xml:space="preserve"> =</w:instrText>
    </w:r>
    <w:r>
      <w:fldChar w:fldCharType="begin"/>
    </w:r>
    <w:r>
      <w:instrText xml:space="preserve"> </w:instrText>
    </w:r>
    <w:r w:rsidRPr="005D3991">
      <w:instrText xml:space="preserve">NUMPAGES  </w:instrText>
    </w:r>
    <w:r>
      <w:fldChar w:fldCharType="separate"/>
    </w:r>
    <w:r w:rsidR="00F82CB8">
      <w:rPr>
        <w:noProof/>
      </w:rPr>
      <w:instrText>23</w:instrText>
    </w:r>
    <w:r>
      <w:fldChar w:fldCharType="end"/>
    </w:r>
    <w:r>
      <w:instrText xml:space="preserve">- </w:instrText>
    </w:r>
    <w:r>
      <w:fldChar w:fldCharType="separate"/>
    </w:r>
    <w:r w:rsidR="00F82CB8">
      <w:rPr>
        <w:b/>
        <w:noProof/>
      </w:rPr>
      <w:t>!Unexpected End of Formula</w:t>
    </w:r>
    <w:r>
      <w:fldChar w:fldCharType="end"/>
    </w:r>
    <w:bookmarkEnd w:id="59"/>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02EF" w:rsidRDefault="00F82CB8">
    <w:r>
      <w:cr/>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02EF" w:rsidRDefault="00F82CB8">
    <w:r>
      <w:c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23AD888"/>
    <w:lvl w:ilvl="0">
      <w:start w:val="1"/>
      <w:numFmt w:val="decimal"/>
      <w:pStyle w:val="Numreradlista5"/>
      <w:lvlText w:val="%1."/>
      <w:lvlJc w:val="left"/>
      <w:pPr>
        <w:tabs>
          <w:tab w:val="num" w:pos="1492"/>
        </w:tabs>
        <w:ind w:left="1492" w:hanging="360"/>
      </w:pPr>
    </w:lvl>
  </w:abstractNum>
  <w:abstractNum w:abstractNumId="1">
    <w:nsid w:val="FFFFFF7D"/>
    <w:multiLevelType w:val="singleLevel"/>
    <w:tmpl w:val="B8705680"/>
    <w:lvl w:ilvl="0">
      <w:start w:val="1"/>
      <w:numFmt w:val="decimal"/>
      <w:pStyle w:val="Numreradlista4"/>
      <w:lvlText w:val="%1."/>
      <w:lvlJc w:val="left"/>
      <w:pPr>
        <w:tabs>
          <w:tab w:val="num" w:pos="1209"/>
        </w:tabs>
        <w:ind w:left="1209" w:hanging="360"/>
      </w:pPr>
    </w:lvl>
  </w:abstractNum>
  <w:abstractNum w:abstractNumId="2">
    <w:nsid w:val="FFFFFF7E"/>
    <w:multiLevelType w:val="singleLevel"/>
    <w:tmpl w:val="C8D6389A"/>
    <w:lvl w:ilvl="0">
      <w:start w:val="1"/>
      <w:numFmt w:val="decimal"/>
      <w:pStyle w:val="Numreradlista3"/>
      <w:lvlText w:val="%1."/>
      <w:lvlJc w:val="left"/>
      <w:pPr>
        <w:tabs>
          <w:tab w:val="num" w:pos="926"/>
        </w:tabs>
        <w:ind w:left="926" w:hanging="360"/>
      </w:pPr>
    </w:lvl>
  </w:abstractNum>
  <w:abstractNum w:abstractNumId="3">
    <w:nsid w:val="FFFFFF7F"/>
    <w:multiLevelType w:val="singleLevel"/>
    <w:tmpl w:val="9E0CAB08"/>
    <w:lvl w:ilvl="0">
      <w:start w:val="1"/>
      <w:numFmt w:val="decimal"/>
      <w:pStyle w:val="Numreradlista2"/>
      <w:lvlText w:val="%1."/>
      <w:lvlJc w:val="left"/>
      <w:pPr>
        <w:tabs>
          <w:tab w:val="num" w:pos="643"/>
        </w:tabs>
        <w:ind w:left="643" w:hanging="360"/>
      </w:pPr>
    </w:lvl>
  </w:abstractNum>
  <w:abstractNum w:abstractNumId="4">
    <w:nsid w:val="FFFFFF80"/>
    <w:multiLevelType w:val="singleLevel"/>
    <w:tmpl w:val="07F456F6"/>
    <w:lvl w:ilvl="0">
      <w:start w:val="1"/>
      <w:numFmt w:val="bullet"/>
      <w:pStyle w:val="Punktlista5"/>
      <w:lvlText w:val=""/>
      <w:lvlJc w:val="left"/>
      <w:pPr>
        <w:tabs>
          <w:tab w:val="num" w:pos="1492"/>
        </w:tabs>
        <w:ind w:left="1492" w:hanging="360"/>
      </w:pPr>
      <w:rPr>
        <w:rFonts w:ascii="Symbol" w:hAnsi="Symbol" w:hint="default"/>
      </w:rPr>
    </w:lvl>
  </w:abstractNum>
  <w:abstractNum w:abstractNumId="5">
    <w:nsid w:val="FFFFFF81"/>
    <w:multiLevelType w:val="singleLevel"/>
    <w:tmpl w:val="00CC0B12"/>
    <w:lvl w:ilvl="0">
      <w:start w:val="1"/>
      <w:numFmt w:val="bullet"/>
      <w:pStyle w:val="Punktlista4"/>
      <w:lvlText w:val=""/>
      <w:lvlJc w:val="left"/>
      <w:pPr>
        <w:tabs>
          <w:tab w:val="num" w:pos="1209"/>
        </w:tabs>
        <w:ind w:left="1209" w:hanging="360"/>
      </w:pPr>
      <w:rPr>
        <w:rFonts w:ascii="Symbol" w:hAnsi="Symbol" w:hint="default"/>
      </w:rPr>
    </w:lvl>
  </w:abstractNum>
  <w:abstractNum w:abstractNumId="6">
    <w:nsid w:val="FFFFFF82"/>
    <w:multiLevelType w:val="singleLevel"/>
    <w:tmpl w:val="8CB808C0"/>
    <w:lvl w:ilvl="0">
      <w:start w:val="1"/>
      <w:numFmt w:val="bullet"/>
      <w:pStyle w:val="Punktlista3"/>
      <w:lvlText w:val=""/>
      <w:lvlJc w:val="left"/>
      <w:pPr>
        <w:tabs>
          <w:tab w:val="num" w:pos="926"/>
        </w:tabs>
        <w:ind w:left="926" w:hanging="360"/>
      </w:pPr>
      <w:rPr>
        <w:rFonts w:ascii="Symbol" w:hAnsi="Symbol" w:hint="default"/>
      </w:rPr>
    </w:lvl>
  </w:abstractNum>
  <w:abstractNum w:abstractNumId="7">
    <w:nsid w:val="FFFFFF83"/>
    <w:multiLevelType w:val="singleLevel"/>
    <w:tmpl w:val="5210888A"/>
    <w:lvl w:ilvl="0">
      <w:start w:val="1"/>
      <w:numFmt w:val="bullet"/>
      <w:pStyle w:val="Punktlista2"/>
      <w:lvlText w:val=""/>
      <w:lvlJc w:val="left"/>
      <w:pPr>
        <w:tabs>
          <w:tab w:val="num" w:pos="643"/>
        </w:tabs>
        <w:ind w:left="643" w:hanging="360"/>
      </w:pPr>
      <w:rPr>
        <w:rFonts w:ascii="Symbol" w:hAnsi="Symbol" w:hint="default"/>
      </w:rPr>
    </w:lvl>
  </w:abstractNum>
  <w:abstractNum w:abstractNumId="8">
    <w:nsid w:val="FFFFFF88"/>
    <w:multiLevelType w:val="singleLevel"/>
    <w:tmpl w:val="17186FFC"/>
    <w:lvl w:ilvl="0">
      <w:start w:val="1"/>
      <w:numFmt w:val="decimal"/>
      <w:pStyle w:val="Numreradlista"/>
      <w:lvlText w:val="%1."/>
      <w:lvlJc w:val="left"/>
      <w:pPr>
        <w:tabs>
          <w:tab w:val="num" w:pos="360"/>
        </w:tabs>
        <w:ind w:left="360" w:hanging="360"/>
      </w:pPr>
    </w:lvl>
  </w:abstractNum>
  <w:abstractNum w:abstractNumId="9">
    <w:nsid w:val="FFFFFF89"/>
    <w:multiLevelType w:val="singleLevel"/>
    <w:tmpl w:val="6D62CB00"/>
    <w:lvl w:ilvl="0">
      <w:start w:val="1"/>
      <w:numFmt w:val="bullet"/>
      <w:pStyle w:val="Punktlista"/>
      <w:lvlText w:val=""/>
      <w:lvlJc w:val="left"/>
      <w:pPr>
        <w:tabs>
          <w:tab w:val="num" w:pos="360"/>
        </w:tabs>
        <w:ind w:left="360" w:hanging="360"/>
      </w:pPr>
      <w:rPr>
        <w:rFonts w:ascii="Symbol" w:hAnsi="Symbol" w:hint="default"/>
      </w:rPr>
    </w:lvl>
  </w:abstractNum>
  <w:abstractNum w:abstractNumId="10">
    <w:nsid w:val="0073716C"/>
    <w:multiLevelType w:val="multilevel"/>
    <w:tmpl w:val="64E624DC"/>
    <w:lvl w:ilvl="0">
      <w:start w:val="1"/>
      <w:numFmt w:val="lowerLetter"/>
      <w:pStyle w:val="Listlevel1aAlt5"/>
      <w:lvlText w:val="(%1)"/>
      <w:lvlJc w:val="left"/>
      <w:pPr>
        <w:tabs>
          <w:tab w:val="num" w:pos="1729"/>
        </w:tabs>
        <w:ind w:left="1729" w:hanging="720"/>
      </w:pPr>
      <w:rPr>
        <w:rFonts w:hint="default"/>
      </w:rPr>
    </w:lvl>
    <w:lvl w:ilvl="1">
      <w:start w:val="1"/>
      <w:numFmt w:val="lowerRoman"/>
      <w:pStyle w:val="Listlevel2i"/>
      <w:lvlText w:val="(%2)"/>
      <w:lvlJc w:val="left"/>
      <w:pPr>
        <w:tabs>
          <w:tab w:val="num" w:pos="2449"/>
        </w:tabs>
        <w:ind w:left="2449" w:hanging="720"/>
      </w:pPr>
      <w:rPr>
        <w:rFonts w:hint="default"/>
      </w:rPr>
    </w:lvl>
    <w:lvl w:ilvl="2">
      <w:start w:val="1"/>
      <w:numFmt w:val="upperLetter"/>
      <w:pStyle w:val="Listlevel3A"/>
      <w:lvlText w:val="(%3)"/>
      <w:lvlJc w:val="left"/>
      <w:pPr>
        <w:tabs>
          <w:tab w:val="num" w:pos="3170"/>
        </w:tabs>
        <w:ind w:left="3170" w:hanging="721"/>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nsid w:val="06872175"/>
    <w:multiLevelType w:val="multilevel"/>
    <w:tmpl w:val="041D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1BF08F1"/>
    <w:multiLevelType w:val="multilevel"/>
    <w:tmpl w:val="041D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132B0EA8"/>
    <w:multiLevelType w:val="multilevel"/>
    <w:tmpl w:val="041D001D"/>
    <w:name w:val="msalist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nsid w:val="14245C8C"/>
    <w:multiLevelType w:val="multilevel"/>
    <w:tmpl w:val="041D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nsid w:val="173E6C1A"/>
    <w:multiLevelType w:val="multilevel"/>
    <w:tmpl w:val="144890DE"/>
    <w:name w:val="bilaga2"/>
    <w:lvl w:ilvl="0">
      <w:start w:val="1"/>
      <w:numFmt w:val="lowerLetter"/>
      <w:lvlText w:val="(%1)"/>
      <w:lvlJc w:val="left"/>
      <w:pPr>
        <w:tabs>
          <w:tab w:val="num" w:pos="1729"/>
        </w:tabs>
        <w:ind w:left="1729" w:hanging="720"/>
      </w:pPr>
      <w:rPr>
        <w:rFonts w:hint="default"/>
      </w:rPr>
    </w:lvl>
    <w:lvl w:ilvl="1">
      <w:start w:val="1"/>
      <w:numFmt w:val="lowerRoman"/>
      <w:lvlText w:val="(%2)"/>
      <w:lvlJc w:val="left"/>
      <w:pPr>
        <w:tabs>
          <w:tab w:val="num" w:pos="2449"/>
        </w:tabs>
        <w:ind w:left="2449" w:hanging="720"/>
      </w:pPr>
      <w:rPr>
        <w:rFonts w:hint="default"/>
      </w:rPr>
    </w:lvl>
    <w:lvl w:ilvl="2">
      <w:start w:val="1"/>
      <w:numFmt w:val="upperLetter"/>
      <w:lvlText w:val="(%3)"/>
      <w:lvlJc w:val="left"/>
      <w:pPr>
        <w:tabs>
          <w:tab w:val="num" w:pos="3170"/>
        </w:tabs>
        <w:ind w:left="3170" w:hanging="721"/>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6">
    <w:nsid w:val="1A5C68F2"/>
    <w:multiLevelType w:val="multilevel"/>
    <w:tmpl w:val="041D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1D340C1F"/>
    <w:multiLevelType w:val="multilevel"/>
    <w:tmpl w:val="433A8B00"/>
    <w:lvl w:ilvl="0">
      <w:start w:val="1"/>
      <w:numFmt w:val="decimal"/>
      <w:lvlText w:val="Bilaga %1"/>
      <w:lvlJc w:val="left"/>
      <w:pPr>
        <w:tabs>
          <w:tab w:val="num" w:pos="0"/>
        </w:tabs>
        <w:ind w:left="0" w:firstLine="0"/>
      </w:pPr>
      <w:rPr>
        <w:rFonts w:hint="default"/>
      </w:rPr>
    </w:lvl>
    <w:lvl w:ilvl="1">
      <w:start w:val="1"/>
      <w:numFmt w:val="none"/>
      <w:lvlText w:val=""/>
      <w:lvlJc w:val="left"/>
      <w:pPr>
        <w:tabs>
          <w:tab w:val="num" w:pos="0"/>
        </w:tabs>
        <w:ind w:left="0" w:firstLine="0"/>
      </w:pPr>
      <w:rPr>
        <w:rFonts w:hint="default"/>
      </w:rPr>
    </w:lvl>
    <w:lvl w:ilvl="2">
      <w:start w:val="1"/>
      <w:numFmt w:val="decimal"/>
      <w:lvlText w:val="%3."/>
      <w:lvlJc w:val="left"/>
      <w:pPr>
        <w:tabs>
          <w:tab w:val="num" w:pos="1009"/>
        </w:tabs>
        <w:ind w:left="1009" w:hanging="1009"/>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nsid w:val="26A826A6"/>
    <w:multiLevelType w:val="multilevel"/>
    <w:tmpl w:val="471EA45C"/>
    <w:lvl w:ilvl="0">
      <w:start w:val="1"/>
      <w:numFmt w:val="decimal"/>
      <w:lvlText w:val="(%1)"/>
      <w:lvlJc w:val="left"/>
      <w:pPr>
        <w:tabs>
          <w:tab w:val="num" w:pos="1009"/>
        </w:tabs>
        <w:ind w:left="1009" w:hanging="1009"/>
      </w:pPr>
      <w:rPr>
        <w:rFonts w:hint="default"/>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nsid w:val="312E72E8"/>
    <w:multiLevelType w:val="multilevel"/>
    <w:tmpl w:val="EA5C64F4"/>
    <w:styleLink w:val="AppendixLista"/>
    <w:lvl w:ilvl="0">
      <w:start w:val="1"/>
      <w:numFmt w:val="decimal"/>
      <w:pStyle w:val="Appendix"/>
      <w:lvlText w:val="%1."/>
      <w:lvlJc w:val="left"/>
      <w:pPr>
        <w:tabs>
          <w:tab w:val="num" w:pos="567"/>
        </w:tabs>
        <w:ind w:left="567" w:hanging="567"/>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nsid w:val="38E73519"/>
    <w:multiLevelType w:val="multilevel"/>
    <w:tmpl w:val="041D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nsid w:val="3C106856"/>
    <w:multiLevelType w:val="hybridMultilevel"/>
    <w:tmpl w:val="E6EED0C8"/>
    <w:lvl w:ilvl="0" w:tplc="DB2E0830">
      <w:start w:val="1"/>
      <w:numFmt w:val="decimal"/>
      <w:pStyle w:val="List1Alt6"/>
      <w:lvlText w:val="%1."/>
      <w:lvlJc w:val="left"/>
      <w:pPr>
        <w:tabs>
          <w:tab w:val="num" w:pos="1729"/>
        </w:tabs>
        <w:ind w:left="1729" w:hanging="720"/>
      </w:pPr>
      <w:rPr>
        <w:rFonts w:hint="default"/>
      </w:rPr>
    </w:lvl>
    <w:lvl w:ilvl="1" w:tplc="97A07BD8" w:tentative="1">
      <w:start w:val="1"/>
      <w:numFmt w:val="lowerLetter"/>
      <w:lvlText w:val="%2."/>
      <w:lvlJc w:val="left"/>
      <w:pPr>
        <w:tabs>
          <w:tab w:val="num" w:pos="1440"/>
        </w:tabs>
        <w:ind w:left="1440" w:hanging="360"/>
      </w:pPr>
    </w:lvl>
    <w:lvl w:ilvl="2" w:tplc="A8E254B0" w:tentative="1">
      <w:start w:val="1"/>
      <w:numFmt w:val="lowerRoman"/>
      <w:lvlText w:val="%3."/>
      <w:lvlJc w:val="right"/>
      <w:pPr>
        <w:tabs>
          <w:tab w:val="num" w:pos="2160"/>
        </w:tabs>
        <w:ind w:left="2160" w:hanging="180"/>
      </w:pPr>
    </w:lvl>
    <w:lvl w:ilvl="3" w:tplc="37922F18" w:tentative="1">
      <w:start w:val="1"/>
      <w:numFmt w:val="decimal"/>
      <w:lvlText w:val="%4."/>
      <w:lvlJc w:val="left"/>
      <w:pPr>
        <w:tabs>
          <w:tab w:val="num" w:pos="2880"/>
        </w:tabs>
        <w:ind w:left="2880" w:hanging="360"/>
      </w:pPr>
    </w:lvl>
    <w:lvl w:ilvl="4" w:tplc="F118EA2A" w:tentative="1">
      <w:start w:val="1"/>
      <w:numFmt w:val="lowerLetter"/>
      <w:lvlText w:val="%5."/>
      <w:lvlJc w:val="left"/>
      <w:pPr>
        <w:tabs>
          <w:tab w:val="num" w:pos="3600"/>
        </w:tabs>
        <w:ind w:left="3600" w:hanging="360"/>
      </w:pPr>
    </w:lvl>
    <w:lvl w:ilvl="5" w:tplc="EA241366" w:tentative="1">
      <w:start w:val="1"/>
      <w:numFmt w:val="lowerRoman"/>
      <w:lvlText w:val="%6."/>
      <w:lvlJc w:val="right"/>
      <w:pPr>
        <w:tabs>
          <w:tab w:val="num" w:pos="4320"/>
        </w:tabs>
        <w:ind w:left="4320" w:hanging="180"/>
      </w:pPr>
    </w:lvl>
    <w:lvl w:ilvl="6" w:tplc="A0683BCA" w:tentative="1">
      <w:start w:val="1"/>
      <w:numFmt w:val="decimal"/>
      <w:lvlText w:val="%7."/>
      <w:lvlJc w:val="left"/>
      <w:pPr>
        <w:tabs>
          <w:tab w:val="num" w:pos="5040"/>
        </w:tabs>
        <w:ind w:left="5040" w:hanging="360"/>
      </w:pPr>
    </w:lvl>
    <w:lvl w:ilvl="7" w:tplc="276A614E" w:tentative="1">
      <w:start w:val="1"/>
      <w:numFmt w:val="lowerLetter"/>
      <w:lvlText w:val="%8."/>
      <w:lvlJc w:val="left"/>
      <w:pPr>
        <w:tabs>
          <w:tab w:val="num" w:pos="5760"/>
        </w:tabs>
        <w:ind w:left="5760" w:hanging="360"/>
      </w:pPr>
    </w:lvl>
    <w:lvl w:ilvl="8" w:tplc="55DE763A" w:tentative="1">
      <w:start w:val="1"/>
      <w:numFmt w:val="lowerRoman"/>
      <w:lvlText w:val="%9."/>
      <w:lvlJc w:val="right"/>
      <w:pPr>
        <w:tabs>
          <w:tab w:val="num" w:pos="6480"/>
        </w:tabs>
        <w:ind w:left="6480" w:hanging="180"/>
      </w:pPr>
    </w:lvl>
  </w:abstractNum>
  <w:abstractNum w:abstractNumId="22">
    <w:nsid w:val="416F740A"/>
    <w:multiLevelType w:val="multilevel"/>
    <w:tmpl w:val="8ECA7D22"/>
    <w:lvl w:ilvl="0">
      <w:start w:val="1"/>
      <w:numFmt w:val="decimal"/>
      <w:suff w:val="space"/>
      <w:lvlText w:val="rysk bilaga %1"/>
      <w:lvlJc w:val="left"/>
      <w:pPr>
        <w:ind w:left="0" w:firstLine="0"/>
      </w:pPr>
      <w:rPr>
        <w:rFonts w:hint="default"/>
      </w:rPr>
    </w:lvl>
    <w:lvl w:ilvl="1">
      <w:start w:val="1"/>
      <w:numFmt w:val="none"/>
      <w:lvlText w:val=""/>
      <w:lvlJc w:val="left"/>
      <w:pPr>
        <w:tabs>
          <w:tab w:val="num" w:pos="0"/>
        </w:tabs>
        <w:ind w:left="0" w:firstLine="0"/>
      </w:pPr>
      <w:rPr>
        <w:rFonts w:hint="default"/>
      </w:rPr>
    </w:lvl>
    <w:lvl w:ilvl="2">
      <w:start w:val="1"/>
      <w:numFmt w:val="decimal"/>
      <w:lvlText w:val="%1.%2.%3."/>
      <w:lvlJc w:val="left"/>
      <w:pPr>
        <w:tabs>
          <w:tab w:val="num" w:pos="2160"/>
        </w:tabs>
        <w:ind w:left="1224" w:hanging="504"/>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3">
    <w:nsid w:val="41A0584C"/>
    <w:multiLevelType w:val="multilevel"/>
    <w:tmpl w:val="A19446DE"/>
    <w:lvl w:ilvl="0">
      <w:start w:val="1"/>
      <w:numFmt w:val="decimal"/>
      <w:lvlRestart w:val="0"/>
      <w:pStyle w:val="Rubrik1"/>
      <w:lvlText w:val="%1."/>
      <w:lvlJc w:val="left"/>
      <w:pPr>
        <w:tabs>
          <w:tab w:val="num" w:pos="0"/>
        </w:tabs>
        <w:ind w:left="1009" w:hanging="1009"/>
      </w:pPr>
      <w:rPr>
        <w:rFonts w:hint="default"/>
      </w:rPr>
    </w:lvl>
    <w:lvl w:ilvl="1">
      <w:start w:val="1"/>
      <w:numFmt w:val="decimal"/>
      <w:pStyle w:val="Rubrik2"/>
      <w:lvlText w:val="%1.%2"/>
      <w:lvlJc w:val="left"/>
      <w:pPr>
        <w:tabs>
          <w:tab w:val="num" w:pos="0"/>
        </w:tabs>
        <w:ind w:left="1009" w:hanging="1009"/>
      </w:pPr>
      <w:rPr>
        <w:rFonts w:hint="default"/>
        <w:b w:val="0"/>
      </w:rPr>
    </w:lvl>
    <w:lvl w:ilvl="2">
      <w:start w:val="1"/>
      <w:numFmt w:val="decimal"/>
      <w:pStyle w:val="Rubrik3"/>
      <w:lvlText w:val="%1.%2.%3"/>
      <w:lvlJc w:val="left"/>
      <w:pPr>
        <w:tabs>
          <w:tab w:val="num" w:pos="0"/>
        </w:tabs>
        <w:ind w:left="1009" w:hanging="1009"/>
      </w:pPr>
      <w:rPr>
        <w:rFonts w:hint="default"/>
        <w:b w:val="0"/>
        <w:i w:val="0"/>
        <w:u w:val="none"/>
      </w:rPr>
    </w:lvl>
    <w:lvl w:ilvl="3">
      <w:start w:val="1"/>
      <w:numFmt w:val="decimal"/>
      <w:pStyle w:val="Rubrik4"/>
      <w:lvlText w:val="%1.%2.%3.%4"/>
      <w:lvlJc w:val="left"/>
      <w:pPr>
        <w:tabs>
          <w:tab w:val="num" w:pos="0"/>
        </w:tabs>
        <w:ind w:left="1009" w:hanging="1009"/>
      </w:pPr>
      <w:rPr>
        <w:rFonts w:hint="default"/>
        <w:b w:val="0"/>
        <w:i w:val="0"/>
      </w:rPr>
    </w:lvl>
    <w:lvl w:ilvl="4">
      <w:start w:val="1"/>
      <w:numFmt w:val="decimal"/>
      <w:pStyle w:val="Rubrik5"/>
      <w:lvlText w:val="%1.%2.%3.%4.%5"/>
      <w:lvlJc w:val="left"/>
      <w:pPr>
        <w:tabs>
          <w:tab w:val="num" w:pos="0"/>
        </w:tabs>
        <w:ind w:left="1009" w:hanging="1009"/>
      </w:pPr>
      <w:rPr>
        <w:rFonts w:hint="default"/>
      </w:rPr>
    </w:lvl>
    <w:lvl w:ilvl="5">
      <w:start w:val="1"/>
      <w:numFmt w:val="decimal"/>
      <w:pStyle w:val="Rubrik6"/>
      <w:lvlText w:val="%1.%2.%3.%4.%5.%6"/>
      <w:lvlJc w:val="left"/>
      <w:pPr>
        <w:tabs>
          <w:tab w:val="num" w:pos="0"/>
        </w:tabs>
        <w:ind w:left="1151" w:hanging="1151"/>
      </w:pPr>
      <w:rPr>
        <w:rFonts w:hint="default"/>
      </w:rPr>
    </w:lvl>
    <w:lvl w:ilvl="6">
      <w:start w:val="1"/>
      <w:numFmt w:val="decimal"/>
      <w:pStyle w:val="Rubrik7"/>
      <w:lvlText w:val="%1.%2.%3.%4.%5.%6.%7"/>
      <w:lvlJc w:val="left"/>
      <w:pPr>
        <w:tabs>
          <w:tab w:val="num" w:pos="0"/>
        </w:tabs>
        <w:ind w:left="1298" w:hanging="1298"/>
      </w:pPr>
      <w:rPr>
        <w:rFonts w:hint="default"/>
      </w:rPr>
    </w:lvl>
    <w:lvl w:ilvl="7">
      <w:start w:val="1"/>
      <w:numFmt w:val="decimal"/>
      <w:pStyle w:val="Rubrik8"/>
      <w:lvlText w:val="%1.%2.%3.%4.%5.%6.%7.%8"/>
      <w:lvlJc w:val="left"/>
      <w:pPr>
        <w:tabs>
          <w:tab w:val="num" w:pos="0"/>
        </w:tabs>
        <w:ind w:left="1440" w:hanging="1440"/>
      </w:pPr>
      <w:rPr>
        <w:rFonts w:hint="default"/>
      </w:rPr>
    </w:lvl>
    <w:lvl w:ilvl="8">
      <w:start w:val="1"/>
      <w:numFmt w:val="decimal"/>
      <w:pStyle w:val="Rubrik9"/>
      <w:lvlText w:val="%1.%2.%3.%4.%5.%6.%7.%8.%9"/>
      <w:lvlJc w:val="left"/>
      <w:pPr>
        <w:tabs>
          <w:tab w:val="num" w:pos="0"/>
        </w:tabs>
        <w:ind w:left="1582" w:hanging="1582"/>
      </w:pPr>
      <w:rPr>
        <w:rFonts w:hint="default"/>
      </w:rPr>
    </w:lvl>
  </w:abstractNum>
  <w:abstractNum w:abstractNumId="24">
    <w:nsid w:val="436B1A5D"/>
    <w:multiLevelType w:val="multilevel"/>
    <w:tmpl w:val="041D0023"/>
    <w:styleLink w:val="Artikelsektion"/>
    <w:lvl w:ilvl="0">
      <w:start w:val="1"/>
      <w:numFmt w:val="upperRoman"/>
      <w:lvlText w:val="Artikel %1."/>
      <w:lvlJc w:val="left"/>
      <w:pPr>
        <w:tabs>
          <w:tab w:val="num" w:pos="1440"/>
        </w:tabs>
        <w:ind w:left="0" w:firstLine="0"/>
      </w:pPr>
    </w:lvl>
    <w:lvl w:ilvl="1">
      <w:start w:val="1"/>
      <w:numFmt w:val="decimalZero"/>
      <w:isLgl/>
      <w:lvlText w:val="Avsnitt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5">
    <w:nsid w:val="47327E85"/>
    <w:multiLevelType w:val="multilevel"/>
    <w:tmpl w:val="041D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nsid w:val="4754324E"/>
    <w:multiLevelType w:val="hybridMultilevel"/>
    <w:tmpl w:val="186A18FE"/>
    <w:lvl w:ilvl="0" w:tplc="FB8A99A0">
      <w:start w:val="1"/>
      <w:numFmt w:val="upperLetter"/>
      <w:pStyle w:val="ListBACKGROUNDA"/>
      <w:lvlText w:val="%1."/>
      <w:lvlJc w:val="left"/>
      <w:pPr>
        <w:tabs>
          <w:tab w:val="num" w:pos="1009"/>
        </w:tabs>
        <w:ind w:left="1009" w:hanging="1009"/>
      </w:pPr>
      <w:rPr>
        <w:rFonts w:hint="default"/>
      </w:rPr>
    </w:lvl>
    <w:lvl w:ilvl="1" w:tplc="3F82E42C">
      <w:start w:val="1"/>
      <w:numFmt w:val="lowerLetter"/>
      <w:lvlText w:val="%2."/>
      <w:lvlJc w:val="left"/>
      <w:pPr>
        <w:tabs>
          <w:tab w:val="num" w:pos="1440"/>
        </w:tabs>
        <w:ind w:left="1440" w:hanging="360"/>
      </w:pPr>
    </w:lvl>
    <w:lvl w:ilvl="2" w:tplc="2B40A45C" w:tentative="1">
      <w:start w:val="1"/>
      <w:numFmt w:val="lowerRoman"/>
      <w:lvlText w:val="%3."/>
      <w:lvlJc w:val="right"/>
      <w:pPr>
        <w:tabs>
          <w:tab w:val="num" w:pos="2160"/>
        </w:tabs>
        <w:ind w:left="2160" w:hanging="180"/>
      </w:pPr>
    </w:lvl>
    <w:lvl w:ilvl="3" w:tplc="E4541E04" w:tentative="1">
      <w:start w:val="1"/>
      <w:numFmt w:val="decimal"/>
      <w:lvlText w:val="%4."/>
      <w:lvlJc w:val="left"/>
      <w:pPr>
        <w:tabs>
          <w:tab w:val="num" w:pos="2880"/>
        </w:tabs>
        <w:ind w:left="2880" w:hanging="360"/>
      </w:pPr>
    </w:lvl>
    <w:lvl w:ilvl="4" w:tplc="FE3A8F2C" w:tentative="1">
      <w:start w:val="1"/>
      <w:numFmt w:val="lowerLetter"/>
      <w:lvlText w:val="%5."/>
      <w:lvlJc w:val="left"/>
      <w:pPr>
        <w:tabs>
          <w:tab w:val="num" w:pos="3600"/>
        </w:tabs>
        <w:ind w:left="3600" w:hanging="360"/>
      </w:pPr>
    </w:lvl>
    <w:lvl w:ilvl="5" w:tplc="09F42F4A" w:tentative="1">
      <w:start w:val="1"/>
      <w:numFmt w:val="lowerRoman"/>
      <w:lvlText w:val="%6."/>
      <w:lvlJc w:val="right"/>
      <w:pPr>
        <w:tabs>
          <w:tab w:val="num" w:pos="4320"/>
        </w:tabs>
        <w:ind w:left="4320" w:hanging="180"/>
      </w:pPr>
    </w:lvl>
    <w:lvl w:ilvl="6" w:tplc="A93CD722" w:tentative="1">
      <w:start w:val="1"/>
      <w:numFmt w:val="decimal"/>
      <w:lvlText w:val="%7."/>
      <w:lvlJc w:val="left"/>
      <w:pPr>
        <w:tabs>
          <w:tab w:val="num" w:pos="5040"/>
        </w:tabs>
        <w:ind w:left="5040" w:hanging="360"/>
      </w:pPr>
    </w:lvl>
    <w:lvl w:ilvl="7" w:tplc="DEE0E5BC" w:tentative="1">
      <w:start w:val="1"/>
      <w:numFmt w:val="lowerLetter"/>
      <w:lvlText w:val="%8."/>
      <w:lvlJc w:val="left"/>
      <w:pPr>
        <w:tabs>
          <w:tab w:val="num" w:pos="5760"/>
        </w:tabs>
        <w:ind w:left="5760" w:hanging="360"/>
      </w:pPr>
    </w:lvl>
    <w:lvl w:ilvl="8" w:tplc="EF509036" w:tentative="1">
      <w:start w:val="1"/>
      <w:numFmt w:val="lowerRoman"/>
      <w:lvlText w:val="%9."/>
      <w:lvlJc w:val="right"/>
      <w:pPr>
        <w:tabs>
          <w:tab w:val="num" w:pos="6480"/>
        </w:tabs>
        <w:ind w:left="6480" w:hanging="180"/>
      </w:pPr>
    </w:lvl>
  </w:abstractNum>
  <w:abstractNum w:abstractNumId="27">
    <w:nsid w:val="48372AE9"/>
    <w:multiLevelType w:val="hybridMultilevel"/>
    <w:tmpl w:val="57CEF172"/>
    <w:lvl w:ilvl="0" w:tplc="7170670A">
      <w:start w:val="1"/>
      <w:numFmt w:val="decimal"/>
      <w:lvlRestart w:val="0"/>
      <w:pStyle w:val="Figurfrteckning"/>
      <w:lvlText w:val="%1."/>
      <w:lvlJc w:val="left"/>
      <w:pPr>
        <w:tabs>
          <w:tab w:val="num" w:pos="567"/>
        </w:tabs>
        <w:ind w:left="567" w:hanging="567"/>
      </w:pPr>
      <w:rPr>
        <w:rFonts w:hint="default"/>
        <w:b w:val="0"/>
        <w:i w:val="0"/>
      </w:rPr>
    </w:lvl>
    <w:lvl w:ilvl="1" w:tplc="71568A04" w:tentative="1">
      <w:start w:val="1"/>
      <w:numFmt w:val="lowerLetter"/>
      <w:lvlText w:val="%2."/>
      <w:lvlJc w:val="left"/>
      <w:pPr>
        <w:tabs>
          <w:tab w:val="num" w:pos="1440"/>
        </w:tabs>
        <w:ind w:left="1440" w:hanging="360"/>
      </w:pPr>
    </w:lvl>
    <w:lvl w:ilvl="2" w:tplc="66B21F22" w:tentative="1">
      <w:start w:val="1"/>
      <w:numFmt w:val="lowerRoman"/>
      <w:lvlText w:val="%3."/>
      <w:lvlJc w:val="right"/>
      <w:pPr>
        <w:tabs>
          <w:tab w:val="num" w:pos="2160"/>
        </w:tabs>
        <w:ind w:left="2160" w:hanging="180"/>
      </w:pPr>
    </w:lvl>
    <w:lvl w:ilvl="3" w:tplc="DDDAAF8C" w:tentative="1">
      <w:start w:val="1"/>
      <w:numFmt w:val="decimal"/>
      <w:lvlText w:val="%4."/>
      <w:lvlJc w:val="left"/>
      <w:pPr>
        <w:tabs>
          <w:tab w:val="num" w:pos="2880"/>
        </w:tabs>
        <w:ind w:left="2880" w:hanging="360"/>
      </w:pPr>
    </w:lvl>
    <w:lvl w:ilvl="4" w:tplc="05B694C2" w:tentative="1">
      <w:start w:val="1"/>
      <w:numFmt w:val="lowerLetter"/>
      <w:lvlText w:val="%5."/>
      <w:lvlJc w:val="left"/>
      <w:pPr>
        <w:tabs>
          <w:tab w:val="num" w:pos="3600"/>
        </w:tabs>
        <w:ind w:left="3600" w:hanging="360"/>
      </w:pPr>
    </w:lvl>
    <w:lvl w:ilvl="5" w:tplc="81B6B27E" w:tentative="1">
      <w:start w:val="1"/>
      <w:numFmt w:val="lowerRoman"/>
      <w:lvlText w:val="%6."/>
      <w:lvlJc w:val="right"/>
      <w:pPr>
        <w:tabs>
          <w:tab w:val="num" w:pos="4320"/>
        </w:tabs>
        <w:ind w:left="4320" w:hanging="180"/>
      </w:pPr>
    </w:lvl>
    <w:lvl w:ilvl="6" w:tplc="160295AC" w:tentative="1">
      <w:start w:val="1"/>
      <w:numFmt w:val="decimal"/>
      <w:lvlText w:val="%7."/>
      <w:lvlJc w:val="left"/>
      <w:pPr>
        <w:tabs>
          <w:tab w:val="num" w:pos="5040"/>
        </w:tabs>
        <w:ind w:left="5040" w:hanging="360"/>
      </w:pPr>
    </w:lvl>
    <w:lvl w:ilvl="7" w:tplc="6C3E13EC" w:tentative="1">
      <w:start w:val="1"/>
      <w:numFmt w:val="lowerLetter"/>
      <w:lvlText w:val="%8."/>
      <w:lvlJc w:val="left"/>
      <w:pPr>
        <w:tabs>
          <w:tab w:val="num" w:pos="5760"/>
        </w:tabs>
        <w:ind w:left="5760" w:hanging="360"/>
      </w:pPr>
    </w:lvl>
    <w:lvl w:ilvl="8" w:tplc="8A6CD352" w:tentative="1">
      <w:start w:val="1"/>
      <w:numFmt w:val="lowerRoman"/>
      <w:lvlText w:val="%9."/>
      <w:lvlJc w:val="right"/>
      <w:pPr>
        <w:tabs>
          <w:tab w:val="num" w:pos="6480"/>
        </w:tabs>
        <w:ind w:left="6480" w:hanging="180"/>
      </w:pPr>
    </w:lvl>
  </w:abstractNum>
  <w:abstractNum w:abstractNumId="28">
    <w:nsid w:val="4C9E0431"/>
    <w:multiLevelType w:val="multilevel"/>
    <w:tmpl w:val="041D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nsid w:val="530A77FD"/>
    <w:multiLevelType w:val="hybridMultilevel"/>
    <w:tmpl w:val="5510C9E4"/>
    <w:lvl w:ilvl="0" w:tplc="109C97B6">
      <w:start w:val="1"/>
      <w:numFmt w:val="decimal"/>
      <w:pStyle w:val="ListofParties"/>
      <w:lvlText w:val="(%1)"/>
      <w:lvlJc w:val="left"/>
      <w:pPr>
        <w:tabs>
          <w:tab w:val="num" w:pos="1009"/>
        </w:tabs>
        <w:ind w:left="1009" w:hanging="1009"/>
      </w:pPr>
      <w:rPr>
        <w:rFonts w:hint="default"/>
        <w:b w:val="0"/>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30">
    <w:nsid w:val="652D4BF8"/>
    <w:multiLevelType w:val="hybridMultilevel"/>
    <w:tmpl w:val="56E4BE8E"/>
    <w:lvl w:ilvl="0" w:tplc="7BAABDE4">
      <w:start w:val="1"/>
      <w:numFmt w:val="decimal"/>
      <w:lvlText w:val="%1."/>
      <w:lvlJc w:val="left"/>
      <w:pPr>
        <w:tabs>
          <w:tab w:val="num" w:pos="1729"/>
        </w:tabs>
        <w:ind w:left="1729" w:hanging="720"/>
      </w:pPr>
      <w:rPr>
        <w:rFonts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31">
    <w:nsid w:val="6A882A1F"/>
    <w:multiLevelType w:val="multilevel"/>
    <w:tmpl w:val="85548FBC"/>
    <w:lvl w:ilvl="0">
      <w:start w:val="1"/>
      <w:numFmt w:val="lowerLetter"/>
      <w:lvlText w:val="(%1)"/>
      <w:lvlJc w:val="left"/>
      <w:pPr>
        <w:tabs>
          <w:tab w:val="num" w:pos="1729"/>
        </w:tabs>
        <w:ind w:left="1729" w:hanging="720"/>
      </w:pPr>
      <w:rPr>
        <w:rFonts w:hint="default"/>
      </w:rPr>
    </w:lvl>
    <w:lvl w:ilvl="1">
      <w:start w:val="1"/>
      <w:numFmt w:val="lowerRoman"/>
      <w:lvlText w:val="(%2)"/>
      <w:lvlJc w:val="left"/>
      <w:pPr>
        <w:tabs>
          <w:tab w:val="num" w:pos="2449"/>
        </w:tabs>
        <w:ind w:left="2449" w:hanging="720"/>
      </w:pPr>
      <w:rPr>
        <w:rFonts w:hint="default"/>
      </w:rPr>
    </w:lvl>
    <w:lvl w:ilvl="2">
      <w:start w:val="1"/>
      <w:numFmt w:val="upperLetter"/>
      <w:lvlText w:val="(%3)"/>
      <w:lvlJc w:val="left"/>
      <w:pPr>
        <w:tabs>
          <w:tab w:val="num" w:pos="3170"/>
        </w:tabs>
        <w:ind w:left="3170" w:hanging="721"/>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2">
    <w:nsid w:val="79910EFB"/>
    <w:multiLevelType w:val="multilevel"/>
    <w:tmpl w:val="10BC8254"/>
    <w:lvl w:ilvl="0">
      <w:start w:val="1"/>
      <w:numFmt w:val="decimal"/>
      <w:pStyle w:val="Schedule"/>
      <w:suff w:val="space"/>
      <w:lvlText w:val="Schedule %1"/>
      <w:lvlJc w:val="left"/>
      <w:pPr>
        <w:ind w:left="0" w:firstLine="0"/>
      </w:pPr>
      <w:rPr>
        <w:rFonts w:hint="default"/>
      </w:rPr>
    </w:lvl>
    <w:lvl w:ilvl="1">
      <w:start w:val="1"/>
      <w:numFmt w:val="none"/>
      <w:pStyle w:val="ScheduleHeadingToC"/>
      <w:lvlText w:val=""/>
      <w:lvlJc w:val="left"/>
      <w:pPr>
        <w:tabs>
          <w:tab w:val="num" w:pos="0"/>
        </w:tabs>
        <w:ind w:left="0" w:firstLine="0"/>
      </w:pPr>
      <w:rPr>
        <w:rFonts w:hint="default"/>
      </w:rPr>
    </w:lvl>
    <w:lvl w:ilvl="2">
      <w:start w:val="1"/>
      <w:numFmt w:val="decimal"/>
      <w:pStyle w:val="ScheduleHeading1"/>
      <w:lvlText w:val="%3."/>
      <w:lvlJc w:val="left"/>
      <w:pPr>
        <w:tabs>
          <w:tab w:val="num" w:pos="1009"/>
        </w:tabs>
        <w:ind w:left="1009" w:hanging="1009"/>
      </w:pPr>
      <w:rPr>
        <w:rFonts w:hint="default"/>
      </w:rPr>
    </w:lvl>
    <w:lvl w:ilvl="3">
      <w:start w:val="1"/>
      <w:numFmt w:val="decimal"/>
      <w:pStyle w:val="ScheduleHeading2"/>
      <w:lvlText w:val="%3.%4"/>
      <w:lvlJc w:val="left"/>
      <w:pPr>
        <w:tabs>
          <w:tab w:val="num" w:pos="1009"/>
        </w:tabs>
        <w:ind w:left="1009" w:hanging="1009"/>
      </w:pPr>
      <w:rPr>
        <w:rFonts w:hint="default"/>
      </w:rPr>
    </w:lvl>
    <w:lvl w:ilvl="4">
      <w:start w:val="1"/>
      <w:numFmt w:val="decimal"/>
      <w:pStyle w:val="ScheduleHeading3"/>
      <w:lvlText w:val="%3.%4.%5"/>
      <w:lvlJc w:val="left"/>
      <w:pPr>
        <w:tabs>
          <w:tab w:val="num" w:pos="1009"/>
        </w:tabs>
        <w:ind w:left="1009" w:hanging="1009"/>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23"/>
  </w:num>
  <w:num w:numId="2">
    <w:abstractNumId w:val="25"/>
  </w:num>
  <w:num w:numId="3">
    <w:abstractNumId w:val="16"/>
  </w:num>
  <w:num w:numId="4">
    <w:abstractNumId w:val="10"/>
  </w:num>
  <w:num w:numId="5">
    <w:abstractNumId w:val="15"/>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num>
  <w:num w:numId="8">
    <w:abstractNumId w:val="3"/>
  </w:num>
  <w:num w:numId="9">
    <w:abstractNumId w:val="2"/>
  </w:num>
  <w:num w:numId="10">
    <w:abstractNumId w:val="1"/>
  </w:num>
  <w:num w:numId="11">
    <w:abstractNumId w:val="0"/>
  </w:num>
  <w:num w:numId="12">
    <w:abstractNumId w:val="9"/>
  </w:num>
  <w:num w:numId="13">
    <w:abstractNumId w:val="7"/>
  </w:num>
  <w:num w:numId="14">
    <w:abstractNumId w:val="6"/>
  </w:num>
  <w:num w:numId="15">
    <w:abstractNumId w:val="5"/>
  </w:num>
  <w:num w:numId="16">
    <w:abstractNumId w:val="4"/>
  </w:num>
  <w:num w:numId="17">
    <w:abstractNumId w:val="30"/>
  </w:num>
  <w:num w:numId="18">
    <w:abstractNumId w:val="21"/>
  </w:num>
  <w:num w:numId="19">
    <w:abstractNumId w:val="19"/>
  </w:num>
  <w:num w:numId="20">
    <w:abstractNumId w:val="19"/>
  </w:num>
  <w:num w:numId="21">
    <w:abstractNumId w:val="27"/>
  </w:num>
  <w:num w:numId="22">
    <w:abstractNumId w:val="29"/>
  </w:num>
  <w:num w:numId="23">
    <w:abstractNumId w:val="32"/>
  </w:num>
  <w:num w:numId="24">
    <w:abstractNumId w:val="17"/>
  </w:num>
  <w:num w:numId="25">
    <w:abstractNumId w:val="31"/>
  </w:num>
  <w:num w:numId="26">
    <w:abstractNumId w:val="18"/>
  </w:num>
  <w:num w:numId="27">
    <w:abstractNumId w:val="26"/>
  </w:num>
  <w:num w:numId="28">
    <w:abstractNumId w:val="12"/>
  </w:num>
  <w:num w:numId="29">
    <w:abstractNumId w:val="14"/>
  </w:num>
  <w:num w:numId="30">
    <w:abstractNumId w:val="20"/>
  </w:num>
  <w:num w:numId="31">
    <w:abstractNumId w:val="24"/>
  </w:num>
  <w:num w:numId="32">
    <w:abstractNumId w:val="13"/>
  </w:num>
  <w:num w:numId="33">
    <w:abstractNumId w:val="11"/>
  </w:num>
  <w:num w:numId="34">
    <w:abstractNumId w:val="28"/>
  </w:num>
  <w:num w:numId="35">
    <w:abstractNumId w:val="22"/>
  </w:num>
  <w:num w:numId="3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0"/>
    <w:lvlOverride w:ilvl="0">
      <w:lvl w:ilvl="0">
        <w:start w:val="1"/>
        <w:numFmt w:val="lowerLetter"/>
        <w:pStyle w:val="Listlevel1aAlt5"/>
        <w:lvlText w:val="(%1)"/>
        <w:lvlJc w:val="left"/>
        <w:pPr>
          <w:tabs>
            <w:tab w:val="num" w:pos="1729"/>
          </w:tabs>
        </w:pPr>
        <w:rPr>
          <w:rFonts w:hint="default"/>
          <w:color w:val="0000FF"/>
          <w:u w:val="double"/>
        </w:rPr>
      </w:lvl>
    </w:lvlOverride>
    <w:lvlOverride w:ilvl="1">
      <w:lvl w:ilvl="1">
        <w:start w:val="1"/>
        <w:numFmt w:val="lowerRoman"/>
        <w:pStyle w:val="Listlevel2i"/>
        <w:lvlText w:val="(%2)"/>
        <w:lvlJc w:val="left"/>
        <w:pPr>
          <w:tabs>
            <w:tab w:val="num" w:pos="2449"/>
          </w:tabs>
        </w:pPr>
        <w:rPr>
          <w:rFonts w:hint="default"/>
          <w:color w:val="0000FF"/>
          <w:u w:val="double"/>
        </w:rPr>
      </w:lvl>
    </w:lvlOverride>
    <w:lvlOverride w:ilvl="2">
      <w:lvl w:ilvl="2">
        <w:start w:val="1"/>
        <w:numFmt w:val="upperLetter"/>
        <w:pStyle w:val="Listlevel3A"/>
        <w:lvlText w:val="(%3)"/>
        <w:lvlJc w:val="left"/>
        <w:pPr>
          <w:tabs>
            <w:tab w:val="num" w:pos="3170"/>
          </w:tabs>
        </w:pPr>
        <w:rPr>
          <w:rFonts w:hint="default"/>
          <w:color w:val="0000FF"/>
          <w:u w:val="double"/>
        </w:rPr>
      </w:lvl>
    </w:lvlOverride>
    <w:lvlOverride w:ilvl="3">
      <w:lvl w:ilvl="3">
        <w:start w:val="1"/>
        <w:numFmt w:val="decimal"/>
        <w:lvlText w:val="(%4)"/>
        <w:lvlJc w:val="left"/>
        <w:pPr>
          <w:tabs>
            <w:tab w:val="num" w:pos="1440"/>
          </w:tabs>
        </w:pPr>
        <w:rPr>
          <w:rFonts w:hint="default"/>
          <w:color w:val="0000FF"/>
          <w:u w:val="double"/>
        </w:rPr>
      </w:lvl>
    </w:lvlOverride>
    <w:lvlOverride w:ilvl="4">
      <w:lvl w:ilvl="4">
        <w:start w:val="1"/>
        <w:numFmt w:val="lowerLetter"/>
        <w:lvlText w:val="(%5)"/>
        <w:lvlJc w:val="left"/>
        <w:pPr>
          <w:tabs>
            <w:tab w:val="num" w:pos="1800"/>
          </w:tabs>
        </w:pPr>
        <w:rPr>
          <w:rFonts w:hint="default"/>
          <w:color w:val="0000FF"/>
          <w:u w:val="double"/>
        </w:rPr>
      </w:lvl>
    </w:lvlOverride>
    <w:lvlOverride w:ilvl="5">
      <w:lvl w:ilvl="5">
        <w:start w:val="1"/>
        <w:numFmt w:val="lowerRoman"/>
        <w:lvlText w:val="(%6)"/>
        <w:lvlJc w:val="left"/>
        <w:pPr>
          <w:tabs>
            <w:tab w:val="num" w:pos="2160"/>
          </w:tabs>
        </w:pPr>
        <w:rPr>
          <w:rFonts w:hint="default"/>
          <w:color w:val="0000FF"/>
          <w:u w:val="double"/>
        </w:rPr>
      </w:lvl>
    </w:lvlOverride>
    <w:lvlOverride w:ilvl="6">
      <w:lvl w:ilvl="6">
        <w:start w:val="1"/>
        <w:numFmt w:val="decimal"/>
        <w:lvlText w:val="%7."/>
        <w:lvlJc w:val="left"/>
        <w:pPr>
          <w:tabs>
            <w:tab w:val="num" w:pos="2520"/>
          </w:tabs>
        </w:pPr>
        <w:rPr>
          <w:rFonts w:hint="default"/>
          <w:color w:val="0000FF"/>
          <w:u w:val="double"/>
        </w:rPr>
      </w:lvl>
    </w:lvlOverride>
    <w:lvlOverride w:ilvl="7">
      <w:lvl w:ilvl="7">
        <w:start w:val="1"/>
        <w:numFmt w:val="lowerLetter"/>
        <w:lvlText w:val="%8."/>
        <w:lvlJc w:val="left"/>
        <w:pPr>
          <w:tabs>
            <w:tab w:val="num" w:pos="2880"/>
          </w:tabs>
        </w:pPr>
        <w:rPr>
          <w:rFonts w:hint="default"/>
          <w:color w:val="0000FF"/>
          <w:u w:val="double"/>
        </w:rPr>
      </w:lvl>
    </w:lvlOverride>
    <w:lvlOverride w:ilvl="8">
      <w:lvl w:ilvl="8">
        <w:start w:val="1"/>
        <w:numFmt w:val="lowerRoman"/>
        <w:lvlText w:val="%9."/>
        <w:lvlJc w:val="left"/>
        <w:pPr>
          <w:tabs>
            <w:tab w:val="num" w:pos="3240"/>
          </w:tabs>
        </w:pPr>
        <w:rPr>
          <w:rFonts w:hint="default"/>
          <w:color w:val="0000FF"/>
          <w:u w:val="doubl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hideSpellingErrors/>
  <w:hideGrammaticalErrors/>
  <w:attachedTemplate r:id="rId1"/>
  <w:stylePaneFormatFilter w:val="F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1"/>
  <w:stylePaneSortMethod w:val="0000"/>
  <w:doNotTrackFormatting/>
  <w:defaultTabStop w:val="1304"/>
  <w:autoHyphenation/>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684D"/>
    <w:rsid w:val="00000121"/>
    <w:rsid w:val="00007EDE"/>
    <w:rsid w:val="00007FAB"/>
    <w:rsid w:val="000123B0"/>
    <w:rsid w:val="000174DE"/>
    <w:rsid w:val="00021553"/>
    <w:rsid w:val="00022050"/>
    <w:rsid w:val="00022305"/>
    <w:rsid w:val="00030B8C"/>
    <w:rsid w:val="00032BE2"/>
    <w:rsid w:val="000352AD"/>
    <w:rsid w:val="000372E2"/>
    <w:rsid w:val="00041792"/>
    <w:rsid w:val="0004478F"/>
    <w:rsid w:val="000456D9"/>
    <w:rsid w:val="00057502"/>
    <w:rsid w:val="00063F5F"/>
    <w:rsid w:val="00064C4B"/>
    <w:rsid w:val="0006636E"/>
    <w:rsid w:val="0007154C"/>
    <w:rsid w:val="00072117"/>
    <w:rsid w:val="000775EC"/>
    <w:rsid w:val="00087E48"/>
    <w:rsid w:val="00090B83"/>
    <w:rsid w:val="000949EC"/>
    <w:rsid w:val="00095655"/>
    <w:rsid w:val="000A1CF6"/>
    <w:rsid w:val="000A5259"/>
    <w:rsid w:val="000A6A93"/>
    <w:rsid w:val="000A7114"/>
    <w:rsid w:val="000B133C"/>
    <w:rsid w:val="000B1AF1"/>
    <w:rsid w:val="000B6BB2"/>
    <w:rsid w:val="000C1A46"/>
    <w:rsid w:val="000C59A9"/>
    <w:rsid w:val="000C5C8F"/>
    <w:rsid w:val="000D089A"/>
    <w:rsid w:val="000D1243"/>
    <w:rsid w:val="000D3E34"/>
    <w:rsid w:val="000D40C4"/>
    <w:rsid w:val="000D44F9"/>
    <w:rsid w:val="000E5B5A"/>
    <w:rsid w:val="000F3C0B"/>
    <w:rsid w:val="000F6E64"/>
    <w:rsid w:val="00102132"/>
    <w:rsid w:val="00113A82"/>
    <w:rsid w:val="0011459D"/>
    <w:rsid w:val="00115E54"/>
    <w:rsid w:val="0011601F"/>
    <w:rsid w:val="0012139E"/>
    <w:rsid w:val="00122BDB"/>
    <w:rsid w:val="00125189"/>
    <w:rsid w:val="00134804"/>
    <w:rsid w:val="00134D85"/>
    <w:rsid w:val="00137CAB"/>
    <w:rsid w:val="00140B1F"/>
    <w:rsid w:val="00140FBD"/>
    <w:rsid w:val="00147B18"/>
    <w:rsid w:val="00147C3E"/>
    <w:rsid w:val="00152D61"/>
    <w:rsid w:val="00154110"/>
    <w:rsid w:val="00154547"/>
    <w:rsid w:val="001553A9"/>
    <w:rsid w:val="0016325A"/>
    <w:rsid w:val="00164918"/>
    <w:rsid w:val="001666D1"/>
    <w:rsid w:val="00167CF3"/>
    <w:rsid w:val="00171B9A"/>
    <w:rsid w:val="0017643B"/>
    <w:rsid w:val="001774C1"/>
    <w:rsid w:val="00181849"/>
    <w:rsid w:val="00183B7C"/>
    <w:rsid w:val="00187B01"/>
    <w:rsid w:val="001907B7"/>
    <w:rsid w:val="001951E2"/>
    <w:rsid w:val="001A4740"/>
    <w:rsid w:val="001B2052"/>
    <w:rsid w:val="001B49AC"/>
    <w:rsid w:val="001B745D"/>
    <w:rsid w:val="001B7A85"/>
    <w:rsid w:val="001B7DAE"/>
    <w:rsid w:val="001E0BE7"/>
    <w:rsid w:val="001E27AE"/>
    <w:rsid w:val="001E7128"/>
    <w:rsid w:val="001F09D4"/>
    <w:rsid w:val="001F0DA5"/>
    <w:rsid w:val="001F6F4C"/>
    <w:rsid w:val="001F7608"/>
    <w:rsid w:val="001F7BD7"/>
    <w:rsid w:val="00200896"/>
    <w:rsid w:val="0020399C"/>
    <w:rsid w:val="00210742"/>
    <w:rsid w:val="002145A9"/>
    <w:rsid w:val="00217CB6"/>
    <w:rsid w:val="00221274"/>
    <w:rsid w:val="00226023"/>
    <w:rsid w:val="00226AB7"/>
    <w:rsid w:val="0023372A"/>
    <w:rsid w:val="00243B18"/>
    <w:rsid w:val="00243D9E"/>
    <w:rsid w:val="00246F0B"/>
    <w:rsid w:val="002505C1"/>
    <w:rsid w:val="00253B5C"/>
    <w:rsid w:val="00257904"/>
    <w:rsid w:val="00260A22"/>
    <w:rsid w:val="00264380"/>
    <w:rsid w:val="0026516E"/>
    <w:rsid w:val="0026562F"/>
    <w:rsid w:val="00266647"/>
    <w:rsid w:val="00267536"/>
    <w:rsid w:val="00273464"/>
    <w:rsid w:val="00274694"/>
    <w:rsid w:val="00282B8D"/>
    <w:rsid w:val="00286D9A"/>
    <w:rsid w:val="00292F03"/>
    <w:rsid w:val="002A0FBC"/>
    <w:rsid w:val="002A4194"/>
    <w:rsid w:val="002B3F9A"/>
    <w:rsid w:val="002B47D2"/>
    <w:rsid w:val="002B47E3"/>
    <w:rsid w:val="002B7333"/>
    <w:rsid w:val="002C2046"/>
    <w:rsid w:val="002C4737"/>
    <w:rsid w:val="002C7B1D"/>
    <w:rsid w:val="002D2AFC"/>
    <w:rsid w:val="002D2DFE"/>
    <w:rsid w:val="002D39E4"/>
    <w:rsid w:val="002D7236"/>
    <w:rsid w:val="002E28F7"/>
    <w:rsid w:val="002E35E8"/>
    <w:rsid w:val="002E57FC"/>
    <w:rsid w:val="002E6D59"/>
    <w:rsid w:val="002F3403"/>
    <w:rsid w:val="002F6663"/>
    <w:rsid w:val="00304863"/>
    <w:rsid w:val="00306378"/>
    <w:rsid w:val="00307C68"/>
    <w:rsid w:val="0031063F"/>
    <w:rsid w:val="0031660A"/>
    <w:rsid w:val="00321098"/>
    <w:rsid w:val="003219E1"/>
    <w:rsid w:val="003228F8"/>
    <w:rsid w:val="00323B20"/>
    <w:rsid w:val="00326DC9"/>
    <w:rsid w:val="003327A4"/>
    <w:rsid w:val="003329FC"/>
    <w:rsid w:val="00337087"/>
    <w:rsid w:val="00337A23"/>
    <w:rsid w:val="00343970"/>
    <w:rsid w:val="003445C4"/>
    <w:rsid w:val="00357A1B"/>
    <w:rsid w:val="00357C29"/>
    <w:rsid w:val="0036189C"/>
    <w:rsid w:val="00365F36"/>
    <w:rsid w:val="00377DFF"/>
    <w:rsid w:val="00386BC1"/>
    <w:rsid w:val="003940F4"/>
    <w:rsid w:val="00395853"/>
    <w:rsid w:val="003A48AB"/>
    <w:rsid w:val="003A4FF8"/>
    <w:rsid w:val="003B00C4"/>
    <w:rsid w:val="003B0821"/>
    <w:rsid w:val="003B69F7"/>
    <w:rsid w:val="003C2F86"/>
    <w:rsid w:val="003D1B59"/>
    <w:rsid w:val="003D4134"/>
    <w:rsid w:val="003E0D35"/>
    <w:rsid w:val="003E1F3C"/>
    <w:rsid w:val="003E41BF"/>
    <w:rsid w:val="003E758D"/>
    <w:rsid w:val="003F260F"/>
    <w:rsid w:val="003F511C"/>
    <w:rsid w:val="003F795F"/>
    <w:rsid w:val="004012DF"/>
    <w:rsid w:val="00410901"/>
    <w:rsid w:val="00424939"/>
    <w:rsid w:val="004273F0"/>
    <w:rsid w:val="004307AC"/>
    <w:rsid w:val="00432165"/>
    <w:rsid w:val="0043297D"/>
    <w:rsid w:val="004361FC"/>
    <w:rsid w:val="00445316"/>
    <w:rsid w:val="004457D0"/>
    <w:rsid w:val="00451A68"/>
    <w:rsid w:val="00452957"/>
    <w:rsid w:val="0045344F"/>
    <w:rsid w:val="00454462"/>
    <w:rsid w:val="0045731D"/>
    <w:rsid w:val="00461CDE"/>
    <w:rsid w:val="00467CD2"/>
    <w:rsid w:val="0047006A"/>
    <w:rsid w:val="00470E7B"/>
    <w:rsid w:val="00475B59"/>
    <w:rsid w:val="00475CD9"/>
    <w:rsid w:val="004765C7"/>
    <w:rsid w:val="004775EF"/>
    <w:rsid w:val="00485342"/>
    <w:rsid w:val="00487DAE"/>
    <w:rsid w:val="00494CB8"/>
    <w:rsid w:val="004A224E"/>
    <w:rsid w:val="004A7569"/>
    <w:rsid w:val="004B0CF1"/>
    <w:rsid w:val="004C2075"/>
    <w:rsid w:val="004C4574"/>
    <w:rsid w:val="004C6121"/>
    <w:rsid w:val="004D68C0"/>
    <w:rsid w:val="004D6B2F"/>
    <w:rsid w:val="004E2939"/>
    <w:rsid w:val="004E42D0"/>
    <w:rsid w:val="004F02D8"/>
    <w:rsid w:val="004F0DFB"/>
    <w:rsid w:val="004F5090"/>
    <w:rsid w:val="004F6626"/>
    <w:rsid w:val="004F73D3"/>
    <w:rsid w:val="005004C6"/>
    <w:rsid w:val="005020FF"/>
    <w:rsid w:val="00504D30"/>
    <w:rsid w:val="00505AD4"/>
    <w:rsid w:val="005100FA"/>
    <w:rsid w:val="00510993"/>
    <w:rsid w:val="00510F9C"/>
    <w:rsid w:val="00514037"/>
    <w:rsid w:val="00517ACC"/>
    <w:rsid w:val="00521415"/>
    <w:rsid w:val="00523B03"/>
    <w:rsid w:val="00530696"/>
    <w:rsid w:val="00530C9C"/>
    <w:rsid w:val="00531ECF"/>
    <w:rsid w:val="00535112"/>
    <w:rsid w:val="00537D52"/>
    <w:rsid w:val="00540CBC"/>
    <w:rsid w:val="005458BC"/>
    <w:rsid w:val="0055083D"/>
    <w:rsid w:val="005564EB"/>
    <w:rsid w:val="00577FCD"/>
    <w:rsid w:val="0058000C"/>
    <w:rsid w:val="005830AB"/>
    <w:rsid w:val="00591DBF"/>
    <w:rsid w:val="005944C2"/>
    <w:rsid w:val="00594635"/>
    <w:rsid w:val="00596B94"/>
    <w:rsid w:val="005A1575"/>
    <w:rsid w:val="005A18DF"/>
    <w:rsid w:val="005A1BC5"/>
    <w:rsid w:val="005A1FD9"/>
    <w:rsid w:val="005A3489"/>
    <w:rsid w:val="005A3F6C"/>
    <w:rsid w:val="005A6C5F"/>
    <w:rsid w:val="005B10C2"/>
    <w:rsid w:val="005D0741"/>
    <w:rsid w:val="005D3991"/>
    <w:rsid w:val="005D5B93"/>
    <w:rsid w:val="005E049A"/>
    <w:rsid w:val="005E1AD4"/>
    <w:rsid w:val="005E2BA2"/>
    <w:rsid w:val="00606116"/>
    <w:rsid w:val="006062DA"/>
    <w:rsid w:val="0062389F"/>
    <w:rsid w:val="00623985"/>
    <w:rsid w:val="00627186"/>
    <w:rsid w:val="00633F68"/>
    <w:rsid w:val="00640C83"/>
    <w:rsid w:val="00642845"/>
    <w:rsid w:val="00645AA4"/>
    <w:rsid w:val="00652EDC"/>
    <w:rsid w:val="0065377E"/>
    <w:rsid w:val="006600D8"/>
    <w:rsid w:val="006602FE"/>
    <w:rsid w:val="00662786"/>
    <w:rsid w:val="006635D5"/>
    <w:rsid w:val="00666699"/>
    <w:rsid w:val="0066764D"/>
    <w:rsid w:val="00674FB7"/>
    <w:rsid w:val="0067675A"/>
    <w:rsid w:val="00676A5C"/>
    <w:rsid w:val="00676B20"/>
    <w:rsid w:val="00677CED"/>
    <w:rsid w:val="0068271A"/>
    <w:rsid w:val="006862EB"/>
    <w:rsid w:val="00687A72"/>
    <w:rsid w:val="0069286B"/>
    <w:rsid w:val="0069353F"/>
    <w:rsid w:val="00696462"/>
    <w:rsid w:val="006A671F"/>
    <w:rsid w:val="006A7086"/>
    <w:rsid w:val="006C376D"/>
    <w:rsid w:val="006C42B4"/>
    <w:rsid w:val="006C4483"/>
    <w:rsid w:val="006C60AD"/>
    <w:rsid w:val="006C7E3E"/>
    <w:rsid w:val="006D1A13"/>
    <w:rsid w:val="006E4D6C"/>
    <w:rsid w:val="006E4DA3"/>
    <w:rsid w:val="006F5351"/>
    <w:rsid w:val="007027D1"/>
    <w:rsid w:val="00702B6C"/>
    <w:rsid w:val="007106A8"/>
    <w:rsid w:val="00715CA7"/>
    <w:rsid w:val="0071672D"/>
    <w:rsid w:val="00720B77"/>
    <w:rsid w:val="00721A6A"/>
    <w:rsid w:val="00722986"/>
    <w:rsid w:val="00725B8C"/>
    <w:rsid w:val="00726701"/>
    <w:rsid w:val="00726774"/>
    <w:rsid w:val="007279B8"/>
    <w:rsid w:val="0073180D"/>
    <w:rsid w:val="00731FBE"/>
    <w:rsid w:val="007379F2"/>
    <w:rsid w:val="00737C48"/>
    <w:rsid w:val="007401B5"/>
    <w:rsid w:val="00740288"/>
    <w:rsid w:val="007463F6"/>
    <w:rsid w:val="00751D4C"/>
    <w:rsid w:val="0075588F"/>
    <w:rsid w:val="007648CD"/>
    <w:rsid w:val="00767EAB"/>
    <w:rsid w:val="0078026A"/>
    <w:rsid w:val="00780E16"/>
    <w:rsid w:val="0078481B"/>
    <w:rsid w:val="007949C5"/>
    <w:rsid w:val="007A3267"/>
    <w:rsid w:val="007B106E"/>
    <w:rsid w:val="007B4EA1"/>
    <w:rsid w:val="007C0294"/>
    <w:rsid w:val="007C2C22"/>
    <w:rsid w:val="007C7F81"/>
    <w:rsid w:val="007D01EF"/>
    <w:rsid w:val="007E7908"/>
    <w:rsid w:val="007F2B27"/>
    <w:rsid w:val="00803B55"/>
    <w:rsid w:val="0080619F"/>
    <w:rsid w:val="008201FB"/>
    <w:rsid w:val="008217A9"/>
    <w:rsid w:val="00822517"/>
    <w:rsid w:val="0082587A"/>
    <w:rsid w:val="00830D5B"/>
    <w:rsid w:val="00834250"/>
    <w:rsid w:val="008373BE"/>
    <w:rsid w:val="00841BB0"/>
    <w:rsid w:val="0084596E"/>
    <w:rsid w:val="00846635"/>
    <w:rsid w:val="00851147"/>
    <w:rsid w:val="00853B67"/>
    <w:rsid w:val="00856438"/>
    <w:rsid w:val="00864592"/>
    <w:rsid w:val="00864CE8"/>
    <w:rsid w:val="00884629"/>
    <w:rsid w:val="00885AD0"/>
    <w:rsid w:val="00885CB5"/>
    <w:rsid w:val="008910E8"/>
    <w:rsid w:val="008946F6"/>
    <w:rsid w:val="00894922"/>
    <w:rsid w:val="008B52C4"/>
    <w:rsid w:val="008C0B95"/>
    <w:rsid w:val="008C18AD"/>
    <w:rsid w:val="008C225D"/>
    <w:rsid w:val="008C5C81"/>
    <w:rsid w:val="008D21D8"/>
    <w:rsid w:val="008D756A"/>
    <w:rsid w:val="008E1A5E"/>
    <w:rsid w:val="008E50F8"/>
    <w:rsid w:val="008E6C70"/>
    <w:rsid w:val="009011D3"/>
    <w:rsid w:val="00913489"/>
    <w:rsid w:val="00916BC1"/>
    <w:rsid w:val="00927636"/>
    <w:rsid w:val="00932C36"/>
    <w:rsid w:val="00934817"/>
    <w:rsid w:val="00941275"/>
    <w:rsid w:val="009422AF"/>
    <w:rsid w:val="00946790"/>
    <w:rsid w:val="00947A1A"/>
    <w:rsid w:val="00953D02"/>
    <w:rsid w:val="009600D7"/>
    <w:rsid w:val="009651A6"/>
    <w:rsid w:val="00967846"/>
    <w:rsid w:val="0097684D"/>
    <w:rsid w:val="0097736F"/>
    <w:rsid w:val="009869C9"/>
    <w:rsid w:val="00990BAE"/>
    <w:rsid w:val="00992112"/>
    <w:rsid w:val="0099240A"/>
    <w:rsid w:val="009957BE"/>
    <w:rsid w:val="009962D2"/>
    <w:rsid w:val="009A1220"/>
    <w:rsid w:val="009A2770"/>
    <w:rsid w:val="009A2981"/>
    <w:rsid w:val="009A4813"/>
    <w:rsid w:val="009A5F53"/>
    <w:rsid w:val="009B715A"/>
    <w:rsid w:val="009C2B2F"/>
    <w:rsid w:val="009C33D7"/>
    <w:rsid w:val="009C359D"/>
    <w:rsid w:val="009D483A"/>
    <w:rsid w:val="009D5F17"/>
    <w:rsid w:val="009D6026"/>
    <w:rsid w:val="009E244F"/>
    <w:rsid w:val="009E6E6C"/>
    <w:rsid w:val="009F1860"/>
    <w:rsid w:val="009F37FB"/>
    <w:rsid w:val="009F57BA"/>
    <w:rsid w:val="009F653A"/>
    <w:rsid w:val="009F6D2E"/>
    <w:rsid w:val="00A01A30"/>
    <w:rsid w:val="00A05763"/>
    <w:rsid w:val="00A20CB4"/>
    <w:rsid w:val="00A20F2A"/>
    <w:rsid w:val="00A32307"/>
    <w:rsid w:val="00A37CBE"/>
    <w:rsid w:val="00A40EC7"/>
    <w:rsid w:val="00A41773"/>
    <w:rsid w:val="00A44D75"/>
    <w:rsid w:val="00A47E1E"/>
    <w:rsid w:val="00A72096"/>
    <w:rsid w:val="00A8196C"/>
    <w:rsid w:val="00A87432"/>
    <w:rsid w:val="00A90213"/>
    <w:rsid w:val="00A911C4"/>
    <w:rsid w:val="00A95F91"/>
    <w:rsid w:val="00A96452"/>
    <w:rsid w:val="00AA6A0A"/>
    <w:rsid w:val="00AB0DC7"/>
    <w:rsid w:val="00AB2697"/>
    <w:rsid w:val="00AB6052"/>
    <w:rsid w:val="00AC11ED"/>
    <w:rsid w:val="00AC14F8"/>
    <w:rsid w:val="00AC3EC9"/>
    <w:rsid w:val="00AD2033"/>
    <w:rsid w:val="00AD32D4"/>
    <w:rsid w:val="00AD555D"/>
    <w:rsid w:val="00AD6705"/>
    <w:rsid w:val="00AD7FBE"/>
    <w:rsid w:val="00AE27BF"/>
    <w:rsid w:val="00AE3148"/>
    <w:rsid w:val="00AE3D1A"/>
    <w:rsid w:val="00AF3304"/>
    <w:rsid w:val="00AF4CE4"/>
    <w:rsid w:val="00AF67B1"/>
    <w:rsid w:val="00AF6F0C"/>
    <w:rsid w:val="00B02F9A"/>
    <w:rsid w:val="00B21FC6"/>
    <w:rsid w:val="00B30755"/>
    <w:rsid w:val="00B32FD9"/>
    <w:rsid w:val="00B34425"/>
    <w:rsid w:val="00B35438"/>
    <w:rsid w:val="00B36449"/>
    <w:rsid w:val="00B372F3"/>
    <w:rsid w:val="00B41E98"/>
    <w:rsid w:val="00B43572"/>
    <w:rsid w:val="00B51A4C"/>
    <w:rsid w:val="00B554D7"/>
    <w:rsid w:val="00B60800"/>
    <w:rsid w:val="00B62FF1"/>
    <w:rsid w:val="00B630CC"/>
    <w:rsid w:val="00B8323C"/>
    <w:rsid w:val="00B9235A"/>
    <w:rsid w:val="00B92EBF"/>
    <w:rsid w:val="00B97F85"/>
    <w:rsid w:val="00BA2F80"/>
    <w:rsid w:val="00BA67ED"/>
    <w:rsid w:val="00BA69EF"/>
    <w:rsid w:val="00BB0BB5"/>
    <w:rsid w:val="00BC2CFE"/>
    <w:rsid w:val="00BC546B"/>
    <w:rsid w:val="00BC7F76"/>
    <w:rsid w:val="00BD061C"/>
    <w:rsid w:val="00BD1E9F"/>
    <w:rsid w:val="00BD47DE"/>
    <w:rsid w:val="00BD6020"/>
    <w:rsid w:val="00BD7F81"/>
    <w:rsid w:val="00BE1368"/>
    <w:rsid w:val="00BE20BC"/>
    <w:rsid w:val="00BE7620"/>
    <w:rsid w:val="00BE7757"/>
    <w:rsid w:val="00BF74AC"/>
    <w:rsid w:val="00C04D86"/>
    <w:rsid w:val="00C065BD"/>
    <w:rsid w:val="00C135B7"/>
    <w:rsid w:val="00C13FA6"/>
    <w:rsid w:val="00C31348"/>
    <w:rsid w:val="00C4267A"/>
    <w:rsid w:val="00C43932"/>
    <w:rsid w:val="00C5161C"/>
    <w:rsid w:val="00C52BFC"/>
    <w:rsid w:val="00C54E90"/>
    <w:rsid w:val="00C6098F"/>
    <w:rsid w:val="00C64E78"/>
    <w:rsid w:val="00C67826"/>
    <w:rsid w:val="00C73E94"/>
    <w:rsid w:val="00C818E2"/>
    <w:rsid w:val="00C8623F"/>
    <w:rsid w:val="00C927B8"/>
    <w:rsid w:val="00C97924"/>
    <w:rsid w:val="00CA2180"/>
    <w:rsid w:val="00CA403B"/>
    <w:rsid w:val="00CA7731"/>
    <w:rsid w:val="00CB053D"/>
    <w:rsid w:val="00CB0D2E"/>
    <w:rsid w:val="00CB197F"/>
    <w:rsid w:val="00CB4402"/>
    <w:rsid w:val="00CC386E"/>
    <w:rsid w:val="00CC4B6F"/>
    <w:rsid w:val="00CC58DA"/>
    <w:rsid w:val="00CC716C"/>
    <w:rsid w:val="00CC78D2"/>
    <w:rsid w:val="00CD01E7"/>
    <w:rsid w:val="00CD3096"/>
    <w:rsid w:val="00CD3C9A"/>
    <w:rsid w:val="00CD587F"/>
    <w:rsid w:val="00CD5AF5"/>
    <w:rsid w:val="00CD6C71"/>
    <w:rsid w:val="00CF0D3D"/>
    <w:rsid w:val="00CF2033"/>
    <w:rsid w:val="00CF5458"/>
    <w:rsid w:val="00CF6406"/>
    <w:rsid w:val="00CF7B5A"/>
    <w:rsid w:val="00D01614"/>
    <w:rsid w:val="00D12940"/>
    <w:rsid w:val="00D12CC5"/>
    <w:rsid w:val="00D148FA"/>
    <w:rsid w:val="00D178A8"/>
    <w:rsid w:val="00D17973"/>
    <w:rsid w:val="00D20F66"/>
    <w:rsid w:val="00D37A38"/>
    <w:rsid w:val="00D4672C"/>
    <w:rsid w:val="00D5561E"/>
    <w:rsid w:val="00D56022"/>
    <w:rsid w:val="00D61B92"/>
    <w:rsid w:val="00D6332B"/>
    <w:rsid w:val="00D6353D"/>
    <w:rsid w:val="00D64176"/>
    <w:rsid w:val="00D65BE0"/>
    <w:rsid w:val="00D75E46"/>
    <w:rsid w:val="00D80EC3"/>
    <w:rsid w:val="00D84780"/>
    <w:rsid w:val="00D87376"/>
    <w:rsid w:val="00D90559"/>
    <w:rsid w:val="00DA236D"/>
    <w:rsid w:val="00DA5C36"/>
    <w:rsid w:val="00DB18CB"/>
    <w:rsid w:val="00DB5252"/>
    <w:rsid w:val="00DC1B25"/>
    <w:rsid w:val="00DD34CB"/>
    <w:rsid w:val="00DD3BDB"/>
    <w:rsid w:val="00DD4180"/>
    <w:rsid w:val="00DE37A6"/>
    <w:rsid w:val="00DE4C86"/>
    <w:rsid w:val="00DE4FE5"/>
    <w:rsid w:val="00E04197"/>
    <w:rsid w:val="00E0514D"/>
    <w:rsid w:val="00E10491"/>
    <w:rsid w:val="00E1377E"/>
    <w:rsid w:val="00E16524"/>
    <w:rsid w:val="00E25F38"/>
    <w:rsid w:val="00E31FB6"/>
    <w:rsid w:val="00E33497"/>
    <w:rsid w:val="00E42080"/>
    <w:rsid w:val="00E4388C"/>
    <w:rsid w:val="00E44123"/>
    <w:rsid w:val="00E45655"/>
    <w:rsid w:val="00E45D7D"/>
    <w:rsid w:val="00E47BF8"/>
    <w:rsid w:val="00E549B7"/>
    <w:rsid w:val="00E634FD"/>
    <w:rsid w:val="00E705D1"/>
    <w:rsid w:val="00E72FCC"/>
    <w:rsid w:val="00E74ABD"/>
    <w:rsid w:val="00E762FF"/>
    <w:rsid w:val="00E801E0"/>
    <w:rsid w:val="00E802EF"/>
    <w:rsid w:val="00E905BC"/>
    <w:rsid w:val="00E9685E"/>
    <w:rsid w:val="00EA242F"/>
    <w:rsid w:val="00EA40EA"/>
    <w:rsid w:val="00EA61D9"/>
    <w:rsid w:val="00EA693E"/>
    <w:rsid w:val="00EA6C40"/>
    <w:rsid w:val="00EA72B4"/>
    <w:rsid w:val="00EB1635"/>
    <w:rsid w:val="00EB33BE"/>
    <w:rsid w:val="00EB5624"/>
    <w:rsid w:val="00EB61FF"/>
    <w:rsid w:val="00EC70C3"/>
    <w:rsid w:val="00ED2199"/>
    <w:rsid w:val="00ED2D14"/>
    <w:rsid w:val="00ED431F"/>
    <w:rsid w:val="00ED5582"/>
    <w:rsid w:val="00ED7EE7"/>
    <w:rsid w:val="00EE2768"/>
    <w:rsid w:val="00EF3C8C"/>
    <w:rsid w:val="00EF7C05"/>
    <w:rsid w:val="00F137C7"/>
    <w:rsid w:val="00F21C6C"/>
    <w:rsid w:val="00F24B47"/>
    <w:rsid w:val="00F338B5"/>
    <w:rsid w:val="00F41350"/>
    <w:rsid w:val="00F46328"/>
    <w:rsid w:val="00F52B21"/>
    <w:rsid w:val="00F55F83"/>
    <w:rsid w:val="00F625A4"/>
    <w:rsid w:val="00F70606"/>
    <w:rsid w:val="00F71A20"/>
    <w:rsid w:val="00F74EB2"/>
    <w:rsid w:val="00F7516D"/>
    <w:rsid w:val="00F81569"/>
    <w:rsid w:val="00F820AF"/>
    <w:rsid w:val="00F82CB8"/>
    <w:rsid w:val="00F83445"/>
    <w:rsid w:val="00F8588C"/>
    <w:rsid w:val="00F91D13"/>
    <w:rsid w:val="00F91FB8"/>
    <w:rsid w:val="00FA55B4"/>
    <w:rsid w:val="00FB1F01"/>
    <w:rsid w:val="00FB68A7"/>
    <w:rsid w:val="00FC4B82"/>
    <w:rsid w:val="00FC4E04"/>
    <w:rsid w:val="00FC6F9D"/>
    <w:rsid w:val="00FC702E"/>
    <w:rsid w:val="00FD06D0"/>
    <w:rsid w:val="00FD3270"/>
    <w:rsid w:val="00FD39E8"/>
    <w:rsid w:val="00FD65D6"/>
    <w:rsid w:val="00FE05B4"/>
    <w:rsid w:val="00FE1FC7"/>
    <w:rsid w:val="00FF3D3C"/>
  </w:rsids>
  <m:mathPr>
    <m:mathFont m:val="Cambria Math"/>
    <m:brkBin m:val="before"/>
    <m:brkBinSub m:val="--"/>
    <m:smallFrac m:val="0"/>
    <m:dispDef/>
    <m:lMargin m:val="0"/>
    <m:rMargin m:val="0"/>
    <m:defJc m:val="centerGroup"/>
    <m:wrapIndent m:val="1440"/>
    <m:intLim m:val="subSup"/>
    <m:naryLim m:val="undOvr"/>
  </m:mathPr>
  <w:themeFontLang w:val="sv-S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sv-SE" w:eastAsia="sv-S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atentStyles>
  <w:style w:type="paragraph" w:default="1" w:styleId="Normal">
    <w:name w:val="Normal"/>
    <w:aliases w:val="Normal Alt+B"/>
    <w:qFormat/>
    <w:rsid w:val="000A6A93"/>
    <w:pPr>
      <w:spacing w:after="240"/>
    </w:pPr>
    <w:rPr>
      <w:sz w:val="22"/>
      <w:lang w:val="en-GB"/>
    </w:rPr>
  </w:style>
  <w:style w:type="paragraph" w:styleId="Rubrik1">
    <w:name w:val="heading 1"/>
    <w:aliases w:val="Heading 1 Alt+1,h1,Section,Subhead A,h11,Section1"/>
    <w:next w:val="NormalwithindentAltD"/>
    <w:link w:val="Rubrik1Char"/>
    <w:qFormat/>
    <w:rsid w:val="00000121"/>
    <w:pPr>
      <w:keepNext/>
      <w:numPr>
        <w:numId w:val="1"/>
      </w:numPr>
      <w:spacing w:before="240" w:after="240"/>
      <w:outlineLvl w:val="0"/>
    </w:pPr>
    <w:rPr>
      <w:rFonts w:cs="Arial"/>
      <w:b/>
      <w:bCs/>
      <w:caps/>
      <w:kern w:val="32"/>
      <w:sz w:val="22"/>
      <w:szCs w:val="22"/>
      <w:lang w:val="en-GB"/>
    </w:rPr>
  </w:style>
  <w:style w:type="paragraph" w:styleId="Rubrik2">
    <w:name w:val="heading 2"/>
    <w:aliases w:val="Heading 2 Alt+2,Style 39,h2,JAIN HEADING 2,Attribute Heading 2,Defs Heading,Second Level,H2,level2,subtitle GS,(A.),Major,h21,Major1,h22,Major2,h23,Major3,h24,Major4,Major numbered,Subhead B"/>
    <w:basedOn w:val="Rubrik1"/>
    <w:next w:val="NormalwithindentAltD"/>
    <w:link w:val="Rubrik2Char"/>
    <w:qFormat/>
    <w:rsid w:val="00210742"/>
    <w:pPr>
      <w:numPr>
        <w:ilvl w:val="1"/>
      </w:numPr>
      <w:spacing w:before="0"/>
      <w:outlineLvl w:val="1"/>
    </w:pPr>
    <w:rPr>
      <w:bCs w:val="0"/>
      <w:iCs/>
      <w:caps w:val="0"/>
    </w:rPr>
  </w:style>
  <w:style w:type="paragraph" w:styleId="Rubrik3">
    <w:name w:val="heading 3"/>
    <w:aliases w:val="Heading 3 Alt+3,h3,Minor,H3,h31,Minor1,H31,h32,Minor2,H32,h33,Minor3,H33,h34,Minor4,H34"/>
    <w:basedOn w:val="Rubrik2"/>
    <w:next w:val="NormalwithindentAltD"/>
    <w:link w:val="Rubrik3Char"/>
    <w:qFormat/>
    <w:rsid w:val="00147C3E"/>
    <w:pPr>
      <w:numPr>
        <w:ilvl w:val="2"/>
      </w:numPr>
      <w:outlineLvl w:val="2"/>
    </w:pPr>
    <w:rPr>
      <w:b w:val="0"/>
      <w:bCs/>
      <w:szCs w:val="26"/>
      <w:u w:val="single"/>
    </w:rPr>
  </w:style>
  <w:style w:type="paragraph" w:styleId="Rubrik4">
    <w:name w:val="heading 4"/>
    <w:aliases w:val="Heading 4 Alt+4"/>
    <w:basedOn w:val="Rubrik3"/>
    <w:next w:val="NormalwithindentAltD"/>
    <w:qFormat/>
    <w:rsid w:val="00147C3E"/>
    <w:pPr>
      <w:numPr>
        <w:ilvl w:val="3"/>
      </w:numPr>
      <w:outlineLvl w:val="3"/>
    </w:pPr>
    <w:rPr>
      <w:bCs w:val="0"/>
      <w:i/>
      <w:szCs w:val="28"/>
      <w:u w:val="none"/>
    </w:rPr>
  </w:style>
  <w:style w:type="paragraph" w:styleId="Rubrik5">
    <w:name w:val="heading 5"/>
    <w:basedOn w:val="Normal"/>
    <w:next w:val="Normal"/>
    <w:qFormat/>
    <w:rsid w:val="00147C3E"/>
    <w:pPr>
      <w:numPr>
        <w:ilvl w:val="4"/>
        <w:numId w:val="1"/>
      </w:numPr>
      <w:spacing w:before="240" w:after="60"/>
      <w:outlineLvl w:val="4"/>
    </w:pPr>
    <w:rPr>
      <w:b/>
      <w:bCs/>
      <w:i/>
      <w:iCs/>
      <w:sz w:val="26"/>
      <w:szCs w:val="26"/>
    </w:rPr>
  </w:style>
  <w:style w:type="paragraph" w:styleId="Rubrik6">
    <w:name w:val="heading 6"/>
    <w:basedOn w:val="Normal"/>
    <w:next w:val="Normal"/>
    <w:qFormat/>
    <w:rsid w:val="00147C3E"/>
    <w:pPr>
      <w:numPr>
        <w:ilvl w:val="5"/>
        <w:numId w:val="1"/>
      </w:numPr>
      <w:spacing w:before="240" w:after="60"/>
      <w:outlineLvl w:val="5"/>
    </w:pPr>
    <w:rPr>
      <w:b/>
      <w:bCs/>
      <w:szCs w:val="22"/>
    </w:rPr>
  </w:style>
  <w:style w:type="paragraph" w:styleId="Rubrik7">
    <w:name w:val="heading 7"/>
    <w:basedOn w:val="Normal"/>
    <w:next w:val="Normal"/>
    <w:qFormat/>
    <w:rsid w:val="00147C3E"/>
    <w:pPr>
      <w:numPr>
        <w:ilvl w:val="6"/>
        <w:numId w:val="1"/>
      </w:numPr>
      <w:spacing w:before="240" w:after="60"/>
      <w:outlineLvl w:val="6"/>
    </w:pPr>
  </w:style>
  <w:style w:type="paragraph" w:styleId="Rubrik8">
    <w:name w:val="heading 8"/>
    <w:basedOn w:val="Normal"/>
    <w:next w:val="Normal"/>
    <w:qFormat/>
    <w:rsid w:val="00147C3E"/>
    <w:pPr>
      <w:numPr>
        <w:ilvl w:val="7"/>
        <w:numId w:val="1"/>
      </w:numPr>
      <w:spacing w:before="240" w:after="60"/>
      <w:outlineLvl w:val="7"/>
    </w:pPr>
    <w:rPr>
      <w:i/>
      <w:iCs/>
    </w:rPr>
  </w:style>
  <w:style w:type="paragraph" w:styleId="Rubrik9">
    <w:name w:val="heading 9"/>
    <w:basedOn w:val="Normal"/>
    <w:next w:val="Normal"/>
    <w:qFormat/>
    <w:rsid w:val="00147C3E"/>
    <w:pPr>
      <w:numPr>
        <w:ilvl w:val="8"/>
        <w:numId w:val="1"/>
      </w:numPr>
      <w:spacing w:before="240" w:after="60"/>
      <w:outlineLvl w:val="8"/>
    </w:pPr>
    <w:rPr>
      <w:rFonts w:ascii="Arial" w:hAnsi="Arial" w:cs="Arial"/>
      <w:szCs w:val="22"/>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customStyle="1" w:styleId="NormalwithindentAltD">
    <w:name w:val="Normal with indent Alt+D"/>
    <w:basedOn w:val="Normal"/>
    <w:qFormat/>
    <w:rsid w:val="001E0BE7"/>
    <w:pPr>
      <w:ind w:left="1009"/>
    </w:pPr>
  </w:style>
  <w:style w:type="paragraph" w:customStyle="1" w:styleId="Numbparagr2AltS">
    <w:name w:val="Numb paragr 2 Alt+S"/>
    <w:basedOn w:val="Rubrik2"/>
    <w:uiPriority w:val="99"/>
    <w:qFormat/>
    <w:rsid w:val="00967846"/>
    <w:pPr>
      <w:keepNext w:val="0"/>
    </w:pPr>
    <w:rPr>
      <w:b w:val="0"/>
    </w:rPr>
  </w:style>
  <w:style w:type="paragraph" w:customStyle="1" w:styleId="Numbparagr3AltU">
    <w:name w:val="Numb paragr 3 Alt+U"/>
    <w:basedOn w:val="Rubrik3"/>
    <w:qFormat/>
    <w:rsid w:val="00967846"/>
    <w:pPr>
      <w:keepNext w:val="0"/>
    </w:pPr>
    <w:rPr>
      <w:u w:val="none"/>
    </w:rPr>
  </w:style>
  <w:style w:type="paragraph" w:customStyle="1" w:styleId="Numbparagr4AltE">
    <w:name w:val="Numb paragr 4 Alt+E"/>
    <w:basedOn w:val="Rubrik4"/>
    <w:qFormat/>
    <w:rsid w:val="00967846"/>
    <w:pPr>
      <w:keepNext w:val="0"/>
    </w:pPr>
    <w:rPr>
      <w:i w:val="0"/>
    </w:rPr>
  </w:style>
  <w:style w:type="paragraph" w:customStyle="1" w:styleId="Listlevel1aAlt5">
    <w:name w:val="List level 1 (a) Alt+5"/>
    <w:uiPriority w:val="1"/>
    <w:qFormat/>
    <w:rsid w:val="00FD39E8"/>
    <w:pPr>
      <w:numPr>
        <w:numId w:val="4"/>
      </w:numPr>
      <w:spacing w:after="240"/>
    </w:pPr>
    <w:rPr>
      <w:sz w:val="22"/>
      <w:lang w:val="en-GB"/>
    </w:rPr>
  </w:style>
  <w:style w:type="paragraph" w:customStyle="1" w:styleId="Listlevel2i">
    <w:name w:val="List level 2 (i)"/>
    <w:uiPriority w:val="1"/>
    <w:qFormat/>
    <w:rsid w:val="00AB6052"/>
    <w:pPr>
      <w:numPr>
        <w:ilvl w:val="1"/>
        <w:numId w:val="4"/>
      </w:numPr>
      <w:spacing w:after="240"/>
    </w:pPr>
    <w:rPr>
      <w:sz w:val="22"/>
      <w:lang w:val="en-GB"/>
    </w:rPr>
  </w:style>
  <w:style w:type="paragraph" w:customStyle="1" w:styleId="Listlevel3A">
    <w:name w:val="List level 3 (A)"/>
    <w:uiPriority w:val="2"/>
    <w:qFormat/>
    <w:rsid w:val="00FD39E8"/>
    <w:pPr>
      <w:numPr>
        <w:ilvl w:val="2"/>
        <w:numId w:val="4"/>
      </w:numPr>
      <w:spacing w:after="240"/>
    </w:pPr>
    <w:rPr>
      <w:sz w:val="22"/>
      <w:lang w:val="en-GB"/>
    </w:rPr>
  </w:style>
  <w:style w:type="paragraph" w:customStyle="1" w:styleId="List1Alt6">
    <w:name w:val="List 1. Alt+6"/>
    <w:uiPriority w:val="99"/>
    <w:qFormat/>
    <w:rsid w:val="00AB6052"/>
    <w:pPr>
      <w:numPr>
        <w:numId w:val="18"/>
      </w:numPr>
      <w:spacing w:after="240"/>
    </w:pPr>
    <w:rPr>
      <w:sz w:val="22"/>
      <w:lang w:val="en-GB"/>
    </w:rPr>
  </w:style>
  <w:style w:type="numbering" w:customStyle="1" w:styleId="AppendixLista">
    <w:name w:val="AppendixLista"/>
    <w:basedOn w:val="Ingenlista"/>
    <w:rsid w:val="00ED7EE7"/>
    <w:pPr>
      <w:numPr>
        <w:numId w:val="19"/>
      </w:numPr>
    </w:pPr>
  </w:style>
  <w:style w:type="paragraph" w:customStyle="1" w:styleId="Appendix">
    <w:name w:val="Appendix"/>
    <w:basedOn w:val="Normal"/>
    <w:semiHidden/>
    <w:rsid w:val="009A2770"/>
    <w:pPr>
      <w:numPr>
        <w:numId w:val="20"/>
      </w:numPr>
      <w:tabs>
        <w:tab w:val="left" w:pos="567"/>
      </w:tabs>
      <w:spacing w:after="120"/>
      <w:ind w:left="0" w:firstLine="0"/>
    </w:pPr>
    <w:rPr>
      <w:caps/>
      <w:szCs w:val="22"/>
    </w:rPr>
  </w:style>
  <w:style w:type="paragraph" w:customStyle="1" w:styleId="TitleofAgreement">
    <w:name w:val="Title of Agreement"/>
    <w:basedOn w:val="Normal"/>
    <w:next w:val="Normal"/>
    <w:semiHidden/>
    <w:rsid w:val="00ED7EE7"/>
    <w:pPr>
      <w:spacing w:before="240"/>
    </w:pPr>
    <w:rPr>
      <w:b/>
      <w:caps/>
      <w:sz w:val="28"/>
      <w:szCs w:val="28"/>
    </w:rPr>
  </w:style>
  <w:style w:type="paragraph" w:customStyle="1" w:styleId="Background">
    <w:name w:val="Background"/>
    <w:basedOn w:val="Normal"/>
    <w:next w:val="Normal"/>
    <w:rsid w:val="00ED7EE7"/>
    <w:pPr>
      <w:keepNext/>
      <w:spacing w:before="240"/>
      <w:ind w:left="2018" w:hanging="1009"/>
    </w:pPr>
    <w:rPr>
      <w:b/>
      <w:caps/>
      <w:szCs w:val="22"/>
    </w:rPr>
  </w:style>
  <w:style w:type="paragraph" w:styleId="Datum">
    <w:name w:val="Date"/>
    <w:basedOn w:val="Normal"/>
    <w:next w:val="Normal"/>
    <w:semiHidden/>
    <w:rsid w:val="00ED7EE7"/>
  </w:style>
  <w:style w:type="paragraph" w:styleId="Figurfrteckning">
    <w:name w:val="table of figures"/>
    <w:basedOn w:val="Normal"/>
    <w:next w:val="Normal"/>
    <w:semiHidden/>
    <w:rsid w:val="001907B7"/>
    <w:pPr>
      <w:numPr>
        <w:numId w:val="21"/>
      </w:numPr>
      <w:tabs>
        <w:tab w:val="right" w:leader="dot" w:pos="8776"/>
      </w:tabs>
      <w:spacing w:after="120"/>
    </w:pPr>
    <w:rPr>
      <w:caps/>
      <w:szCs w:val="22"/>
    </w:rPr>
  </w:style>
  <w:style w:type="paragraph" w:styleId="Innehll1">
    <w:name w:val="toc 1"/>
    <w:basedOn w:val="Normal"/>
    <w:next w:val="Normal"/>
    <w:uiPriority w:val="39"/>
    <w:rsid w:val="00ED7EE7"/>
    <w:pPr>
      <w:tabs>
        <w:tab w:val="left" w:pos="567"/>
        <w:tab w:val="right" w:leader="dot" w:pos="8777"/>
      </w:tabs>
      <w:spacing w:after="120"/>
    </w:pPr>
    <w:rPr>
      <w:caps/>
      <w:szCs w:val="22"/>
    </w:rPr>
  </w:style>
  <w:style w:type="paragraph" w:styleId="Innehll2">
    <w:name w:val="toc 2"/>
    <w:basedOn w:val="Normal"/>
    <w:next w:val="Normal"/>
    <w:autoRedefine/>
    <w:uiPriority w:val="39"/>
    <w:rsid w:val="00AD32D4"/>
    <w:pPr>
      <w:tabs>
        <w:tab w:val="left" w:pos="567"/>
        <w:tab w:val="right" w:leader="dot" w:pos="8777"/>
      </w:tabs>
      <w:spacing w:after="120"/>
      <w:ind w:left="567"/>
    </w:pPr>
  </w:style>
  <w:style w:type="paragraph" w:styleId="Innehll3">
    <w:name w:val="toc 3"/>
    <w:basedOn w:val="Normal"/>
    <w:next w:val="Normal"/>
    <w:autoRedefine/>
    <w:uiPriority w:val="39"/>
    <w:rsid w:val="00AD32D4"/>
    <w:pPr>
      <w:tabs>
        <w:tab w:val="left" w:pos="567"/>
        <w:tab w:val="right" w:leader="dot" w:pos="8777"/>
      </w:tabs>
      <w:spacing w:after="120"/>
      <w:ind w:left="1134"/>
    </w:pPr>
  </w:style>
  <w:style w:type="table" w:customStyle="1" w:styleId="MSA">
    <w:name w:val="MSA"/>
    <w:basedOn w:val="Normaltabell"/>
    <w:rsid w:val="00ED7EE7"/>
    <w:pPr>
      <w:spacing w:before="120" w:after="120"/>
      <w:ind w:left="170" w:right="170"/>
    </w:pPr>
    <w:rPr>
      <w:sz w:val="22"/>
    </w:rPr>
    <w:tblPr>
      <w:tblInd w:w="1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rPr>
        <w:rFonts w:ascii="Times New Roman" w:hAnsi="Times New Roman"/>
        <w:b/>
        <w:sz w:val="22"/>
      </w:rPr>
      <w:tblPr/>
      <w:trPr>
        <w:tblHeader/>
      </w:trPr>
    </w:tblStylePr>
  </w:style>
  <w:style w:type="paragraph" w:customStyle="1" w:styleId="ListofParties">
    <w:name w:val="List of Parties"/>
    <w:basedOn w:val="Normal"/>
    <w:link w:val="ListofPartiesChar"/>
    <w:uiPriority w:val="99"/>
    <w:rsid w:val="00913489"/>
    <w:pPr>
      <w:numPr>
        <w:numId w:val="22"/>
      </w:numPr>
    </w:pPr>
  </w:style>
  <w:style w:type="paragraph" w:customStyle="1" w:styleId="Headerlandscape">
    <w:name w:val="Header landscape"/>
    <w:basedOn w:val="Sidhuvud"/>
    <w:rsid w:val="00AD2033"/>
    <w:pPr>
      <w:tabs>
        <w:tab w:val="clear" w:pos="8806"/>
        <w:tab w:val="clear" w:pos="9639"/>
        <w:tab w:val="right" w:pos="13721"/>
        <w:tab w:val="right" w:pos="14572"/>
      </w:tabs>
    </w:pPr>
  </w:style>
  <w:style w:type="paragraph" w:styleId="Sidhuvud">
    <w:name w:val="header"/>
    <w:aliases w:val="Header portrait"/>
    <w:basedOn w:val="Normal"/>
    <w:rsid w:val="009D5F17"/>
    <w:pPr>
      <w:pBdr>
        <w:bottom w:val="single" w:sz="4" w:space="6" w:color="auto"/>
      </w:pBdr>
      <w:tabs>
        <w:tab w:val="right" w:pos="8806"/>
        <w:tab w:val="right" w:pos="9639"/>
      </w:tabs>
      <w:ind w:left="-567" w:right="-567"/>
    </w:pPr>
    <w:rPr>
      <w:sz w:val="20"/>
      <w:szCs w:val="20"/>
    </w:rPr>
  </w:style>
  <w:style w:type="paragraph" w:customStyle="1" w:styleId="sidhuvudtitelsida">
    <w:name w:val="sidhuvudtitelsida"/>
    <w:basedOn w:val="Sidhuvud"/>
    <w:next w:val="Normal"/>
    <w:semiHidden/>
    <w:rsid w:val="00ED7EE7"/>
  </w:style>
  <w:style w:type="paragraph" w:customStyle="1" w:styleId="Headertitlepage">
    <w:name w:val="Header title page"/>
    <w:basedOn w:val="Normal"/>
    <w:rsid w:val="00ED7EE7"/>
    <w:pPr>
      <w:jc w:val="right"/>
    </w:pPr>
  </w:style>
  <w:style w:type="character" w:styleId="Sidnummer">
    <w:name w:val="page number"/>
    <w:basedOn w:val="Standardstycketeckensnitt"/>
    <w:semiHidden/>
    <w:rsid w:val="00ED7EE7"/>
  </w:style>
  <w:style w:type="paragraph" w:customStyle="1" w:styleId="ToCHeading">
    <w:name w:val="ToC_Heading"/>
    <w:semiHidden/>
    <w:rsid w:val="0004478F"/>
    <w:pPr>
      <w:keepNext/>
      <w:spacing w:after="240"/>
    </w:pPr>
    <w:rPr>
      <w:b/>
      <w:caps/>
      <w:sz w:val="22"/>
      <w:szCs w:val="22"/>
      <w:lang w:val="en-GB"/>
    </w:rPr>
  </w:style>
  <w:style w:type="paragraph" w:customStyle="1" w:styleId="Schedule">
    <w:name w:val="Schedule"/>
    <w:next w:val="ScheduleHeadingToC"/>
    <w:rsid w:val="005A3489"/>
    <w:pPr>
      <w:numPr>
        <w:numId w:val="23"/>
      </w:numPr>
      <w:spacing w:after="240"/>
      <w:jc w:val="center"/>
    </w:pPr>
    <w:rPr>
      <w:b/>
      <w:caps/>
      <w:sz w:val="22"/>
      <w:szCs w:val="22"/>
      <w:lang w:val="en-GB"/>
    </w:rPr>
  </w:style>
  <w:style w:type="paragraph" w:customStyle="1" w:styleId="ScheduleHeadingToC">
    <w:name w:val="Schedule Heading ToC"/>
    <w:next w:val="Normal"/>
    <w:uiPriority w:val="4"/>
    <w:qFormat/>
    <w:rsid w:val="005A3489"/>
    <w:pPr>
      <w:numPr>
        <w:ilvl w:val="1"/>
        <w:numId w:val="23"/>
      </w:numPr>
      <w:spacing w:after="240"/>
      <w:jc w:val="center"/>
    </w:pPr>
    <w:rPr>
      <w:b/>
      <w:caps/>
      <w:sz w:val="22"/>
      <w:szCs w:val="22"/>
      <w:lang w:val="en-GB"/>
    </w:rPr>
  </w:style>
  <w:style w:type="paragraph" w:customStyle="1" w:styleId="ScheduleHeading1">
    <w:name w:val="Schedule Heading 1"/>
    <w:next w:val="NormalwithindentAltD"/>
    <w:uiPriority w:val="5"/>
    <w:qFormat/>
    <w:rsid w:val="005A3489"/>
    <w:pPr>
      <w:keepNext/>
      <w:numPr>
        <w:ilvl w:val="2"/>
        <w:numId w:val="23"/>
      </w:numPr>
      <w:spacing w:before="240" w:after="240"/>
    </w:pPr>
    <w:rPr>
      <w:b/>
      <w:caps/>
      <w:sz w:val="22"/>
      <w:szCs w:val="22"/>
      <w:lang w:val="en-GB"/>
    </w:rPr>
  </w:style>
  <w:style w:type="paragraph" w:styleId="Fotnotstext">
    <w:name w:val="footnote text"/>
    <w:basedOn w:val="Normal"/>
    <w:semiHidden/>
    <w:rsid w:val="00A44D75"/>
    <w:pPr>
      <w:spacing w:after="0"/>
    </w:pPr>
    <w:rPr>
      <w:sz w:val="20"/>
      <w:szCs w:val="20"/>
    </w:rPr>
  </w:style>
  <w:style w:type="paragraph" w:styleId="Sidfot">
    <w:name w:val="footer"/>
    <w:basedOn w:val="Normal"/>
    <w:semiHidden/>
    <w:rsid w:val="009D5F17"/>
    <w:pPr>
      <w:tabs>
        <w:tab w:val="center" w:pos="4536"/>
        <w:tab w:val="right" w:pos="9072"/>
      </w:tabs>
    </w:pPr>
  </w:style>
  <w:style w:type="paragraph" w:customStyle="1" w:styleId="ListBACKGROUNDA">
    <w:name w:val="List BACKGROUND A."/>
    <w:rsid w:val="00282B8D"/>
    <w:pPr>
      <w:numPr>
        <w:numId w:val="27"/>
      </w:numPr>
      <w:spacing w:after="240"/>
    </w:pPr>
    <w:rPr>
      <w:sz w:val="22"/>
      <w:lang w:val="en-GB"/>
    </w:rPr>
  </w:style>
  <w:style w:type="character" w:styleId="Hyperlnk">
    <w:name w:val="Hyperlink"/>
    <w:basedOn w:val="Standardstycketeckensnitt"/>
    <w:uiPriority w:val="99"/>
    <w:rsid w:val="00B8323C"/>
    <w:rPr>
      <w:color w:val="0000FF"/>
      <w:u w:val="single"/>
    </w:rPr>
  </w:style>
  <w:style w:type="paragraph" w:customStyle="1" w:styleId="Heading0Alt0">
    <w:name w:val="Heading 0 Alt+0"/>
    <w:basedOn w:val="ToCHeading"/>
    <w:next w:val="Normal"/>
    <w:rsid w:val="00EB1635"/>
  </w:style>
  <w:style w:type="paragraph" w:customStyle="1" w:styleId="ScheduleHeading2">
    <w:name w:val="Schedule Heading 2"/>
    <w:next w:val="NormalwithindentAltD"/>
    <w:rsid w:val="005A3489"/>
    <w:pPr>
      <w:keepNext/>
      <w:numPr>
        <w:ilvl w:val="3"/>
        <w:numId w:val="23"/>
      </w:numPr>
      <w:spacing w:after="240"/>
    </w:pPr>
    <w:rPr>
      <w:b/>
      <w:sz w:val="22"/>
      <w:lang w:val="en-GB"/>
    </w:rPr>
  </w:style>
  <w:style w:type="paragraph" w:customStyle="1" w:styleId="ScheduleHeading3">
    <w:name w:val="Schedule Heading 3"/>
    <w:next w:val="NormalwithindentAltD"/>
    <w:rsid w:val="005A3489"/>
    <w:pPr>
      <w:keepNext/>
      <w:numPr>
        <w:ilvl w:val="4"/>
        <w:numId w:val="23"/>
      </w:numPr>
      <w:spacing w:after="240"/>
    </w:pPr>
    <w:rPr>
      <w:sz w:val="22"/>
      <w:u w:val="single"/>
      <w:lang w:val="en-GB"/>
    </w:rPr>
  </w:style>
  <w:style w:type="numbering" w:styleId="111111">
    <w:name w:val="Outline List 2"/>
    <w:basedOn w:val="Ingenlista"/>
    <w:semiHidden/>
    <w:rsid w:val="00CC4B6F"/>
    <w:pPr>
      <w:numPr>
        <w:numId w:val="29"/>
      </w:numPr>
    </w:pPr>
  </w:style>
  <w:style w:type="numbering" w:styleId="1ai">
    <w:name w:val="Outline List 1"/>
    <w:basedOn w:val="Ingenlista"/>
    <w:semiHidden/>
    <w:rsid w:val="00CC4B6F"/>
    <w:pPr>
      <w:numPr>
        <w:numId w:val="30"/>
      </w:numPr>
    </w:pPr>
  </w:style>
  <w:style w:type="paragraph" w:styleId="Adress-brev">
    <w:name w:val="envelope address"/>
    <w:basedOn w:val="Normal"/>
    <w:semiHidden/>
    <w:rsid w:val="00CC4B6F"/>
    <w:pPr>
      <w:framePr w:w="7938" w:h="1984" w:hRule="exact" w:hSpace="141" w:wrap="auto" w:hAnchor="page" w:xAlign="center" w:yAlign="bottom"/>
      <w:ind w:left="2880"/>
    </w:pPr>
    <w:rPr>
      <w:rFonts w:ascii="Arial" w:hAnsi="Arial" w:cs="Arial"/>
      <w:sz w:val="24"/>
    </w:rPr>
  </w:style>
  <w:style w:type="paragraph" w:styleId="Anteckningsrubrik">
    <w:name w:val="Note Heading"/>
    <w:basedOn w:val="Normal"/>
    <w:next w:val="Normal"/>
    <w:semiHidden/>
    <w:rsid w:val="00CC4B6F"/>
  </w:style>
  <w:style w:type="character" w:styleId="AnvndHyperlnk">
    <w:name w:val="FollowedHyperlink"/>
    <w:basedOn w:val="Standardstycketeckensnitt"/>
    <w:semiHidden/>
    <w:rsid w:val="00CC4B6F"/>
    <w:rPr>
      <w:color w:val="606420"/>
      <w:u w:val="single"/>
    </w:rPr>
  </w:style>
  <w:style w:type="numbering" w:styleId="Artikelsektion">
    <w:name w:val="Outline List 3"/>
    <w:basedOn w:val="Ingenlista"/>
    <w:semiHidden/>
    <w:rsid w:val="00CC4B6F"/>
    <w:pPr>
      <w:numPr>
        <w:numId w:val="31"/>
      </w:numPr>
    </w:pPr>
  </w:style>
  <w:style w:type="paragraph" w:styleId="Avslutandetext">
    <w:name w:val="Closing"/>
    <w:basedOn w:val="Normal"/>
    <w:semiHidden/>
    <w:rsid w:val="00CC4B6F"/>
    <w:pPr>
      <w:ind w:left="4252"/>
    </w:pPr>
  </w:style>
  <w:style w:type="paragraph" w:styleId="Avsndaradress-brev">
    <w:name w:val="envelope return"/>
    <w:basedOn w:val="Normal"/>
    <w:semiHidden/>
    <w:rsid w:val="00CC4B6F"/>
    <w:rPr>
      <w:rFonts w:ascii="Arial" w:hAnsi="Arial" w:cs="Arial"/>
      <w:sz w:val="20"/>
      <w:szCs w:val="20"/>
    </w:rPr>
  </w:style>
  <w:style w:type="paragraph" w:styleId="Ballongtext">
    <w:name w:val="Balloon Text"/>
    <w:basedOn w:val="Normal"/>
    <w:semiHidden/>
    <w:rsid w:val="00CC4B6F"/>
    <w:rPr>
      <w:rFonts w:ascii="Tahoma" w:hAnsi="Tahoma" w:cs="Tahoma"/>
      <w:sz w:val="16"/>
      <w:szCs w:val="16"/>
    </w:rPr>
  </w:style>
  <w:style w:type="paragraph" w:styleId="Beskrivning">
    <w:name w:val="caption"/>
    <w:basedOn w:val="Normal"/>
    <w:next w:val="Normal"/>
    <w:semiHidden/>
    <w:rsid w:val="00CC4B6F"/>
    <w:rPr>
      <w:b/>
      <w:bCs/>
      <w:sz w:val="20"/>
      <w:szCs w:val="20"/>
    </w:rPr>
  </w:style>
  <w:style w:type="character" w:styleId="Betoning">
    <w:name w:val="Emphasis"/>
    <w:basedOn w:val="Standardstycketeckensnitt"/>
    <w:semiHidden/>
    <w:qFormat/>
    <w:rsid w:val="00CC4B6F"/>
    <w:rPr>
      <w:i/>
      <w:iCs/>
    </w:rPr>
  </w:style>
  <w:style w:type="paragraph" w:styleId="Brdtext">
    <w:name w:val="Body Text"/>
    <w:basedOn w:val="Normal"/>
    <w:semiHidden/>
    <w:rsid w:val="00CC4B6F"/>
    <w:pPr>
      <w:spacing w:after="120"/>
    </w:pPr>
  </w:style>
  <w:style w:type="paragraph" w:styleId="Brdtext2">
    <w:name w:val="Body Text 2"/>
    <w:basedOn w:val="Normal"/>
    <w:semiHidden/>
    <w:rsid w:val="00CC4B6F"/>
    <w:pPr>
      <w:spacing w:after="120" w:line="480" w:lineRule="auto"/>
    </w:pPr>
  </w:style>
  <w:style w:type="paragraph" w:styleId="Brdtext3">
    <w:name w:val="Body Text 3"/>
    <w:basedOn w:val="Normal"/>
    <w:semiHidden/>
    <w:rsid w:val="00CC4B6F"/>
    <w:pPr>
      <w:spacing w:after="120"/>
    </w:pPr>
    <w:rPr>
      <w:sz w:val="16"/>
      <w:szCs w:val="16"/>
    </w:rPr>
  </w:style>
  <w:style w:type="paragraph" w:styleId="Brdtextmedfrstaindrag">
    <w:name w:val="Body Text First Indent"/>
    <w:basedOn w:val="Brdtext"/>
    <w:semiHidden/>
    <w:rsid w:val="00CC4B6F"/>
    <w:pPr>
      <w:ind w:firstLine="210"/>
    </w:pPr>
  </w:style>
  <w:style w:type="paragraph" w:styleId="Brdtextmedindrag">
    <w:name w:val="Body Text Indent"/>
    <w:basedOn w:val="Normal"/>
    <w:semiHidden/>
    <w:rsid w:val="00CC4B6F"/>
    <w:pPr>
      <w:spacing w:after="120"/>
      <w:ind w:left="283"/>
    </w:pPr>
  </w:style>
  <w:style w:type="paragraph" w:styleId="Brdtextmedfrstaindrag2">
    <w:name w:val="Body Text First Indent 2"/>
    <w:basedOn w:val="Brdtextmedindrag"/>
    <w:semiHidden/>
    <w:rsid w:val="00CC4B6F"/>
    <w:pPr>
      <w:ind w:firstLine="210"/>
    </w:pPr>
  </w:style>
  <w:style w:type="paragraph" w:styleId="Brdtextmedindrag2">
    <w:name w:val="Body Text Indent 2"/>
    <w:basedOn w:val="Normal"/>
    <w:semiHidden/>
    <w:rsid w:val="00CC4B6F"/>
    <w:pPr>
      <w:spacing w:after="120" w:line="480" w:lineRule="auto"/>
      <w:ind w:left="283"/>
    </w:pPr>
  </w:style>
  <w:style w:type="paragraph" w:styleId="Brdtextmedindrag3">
    <w:name w:val="Body Text Indent 3"/>
    <w:basedOn w:val="Normal"/>
    <w:semiHidden/>
    <w:rsid w:val="00CC4B6F"/>
    <w:pPr>
      <w:spacing w:after="120"/>
      <w:ind w:left="283"/>
    </w:pPr>
    <w:rPr>
      <w:sz w:val="16"/>
      <w:szCs w:val="16"/>
    </w:rPr>
  </w:style>
  <w:style w:type="paragraph" w:styleId="Citatfrteckning">
    <w:name w:val="table of authorities"/>
    <w:basedOn w:val="Normal"/>
    <w:next w:val="Normal"/>
    <w:semiHidden/>
    <w:rsid w:val="00CC4B6F"/>
    <w:pPr>
      <w:ind w:left="220" w:hanging="220"/>
    </w:pPr>
  </w:style>
  <w:style w:type="paragraph" w:styleId="Citatfrteckningsrubrik">
    <w:name w:val="toa heading"/>
    <w:basedOn w:val="Normal"/>
    <w:next w:val="Normal"/>
    <w:semiHidden/>
    <w:rsid w:val="00CC4B6F"/>
    <w:pPr>
      <w:spacing w:before="120"/>
    </w:pPr>
    <w:rPr>
      <w:rFonts w:ascii="Arial" w:hAnsi="Arial" w:cs="Arial"/>
      <w:b/>
      <w:bCs/>
      <w:sz w:val="24"/>
    </w:rPr>
  </w:style>
  <w:style w:type="table" w:styleId="Diskrettabell1">
    <w:name w:val="Table Subtle 1"/>
    <w:basedOn w:val="Normaltabell"/>
    <w:semiHidden/>
    <w:rsid w:val="00CC4B6F"/>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Diskrettabell2">
    <w:name w:val="Table Subtle 2"/>
    <w:basedOn w:val="Normaltabell"/>
    <w:semiHidden/>
    <w:rsid w:val="00CC4B6F"/>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kumentversikt">
    <w:name w:val="Document Map"/>
    <w:basedOn w:val="Normal"/>
    <w:semiHidden/>
    <w:rsid w:val="00CC4B6F"/>
    <w:pPr>
      <w:shd w:val="clear" w:color="auto" w:fill="000080"/>
    </w:pPr>
    <w:rPr>
      <w:rFonts w:ascii="Tahoma" w:hAnsi="Tahoma" w:cs="Tahoma"/>
      <w:sz w:val="20"/>
      <w:szCs w:val="20"/>
    </w:rPr>
  </w:style>
  <w:style w:type="table" w:styleId="Eleganttabell">
    <w:name w:val="Table Elegant"/>
    <w:basedOn w:val="Normaltabell"/>
    <w:semiHidden/>
    <w:rsid w:val="00CC4B6F"/>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Enkeltabell1">
    <w:name w:val="Table Simple 1"/>
    <w:basedOn w:val="Normaltabell"/>
    <w:semiHidden/>
    <w:rsid w:val="00CC4B6F"/>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Enkeltabell2">
    <w:name w:val="Table Simple 2"/>
    <w:basedOn w:val="Normaltabell"/>
    <w:semiHidden/>
    <w:rsid w:val="00CC4B6F"/>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Enkeltabell3">
    <w:name w:val="Table Simple 3"/>
    <w:basedOn w:val="Normaltabell"/>
    <w:semiHidden/>
    <w:rsid w:val="00CC4B6F"/>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paragraph" w:styleId="E-postsignatur">
    <w:name w:val="E-mail Signature"/>
    <w:basedOn w:val="Normal"/>
    <w:semiHidden/>
    <w:rsid w:val="00CC4B6F"/>
  </w:style>
  <w:style w:type="character" w:styleId="Fotnotsreferens">
    <w:name w:val="footnote reference"/>
    <w:basedOn w:val="Standardstycketeckensnitt"/>
    <w:semiHidden/>
    <w:rsid w:val="00CC4B6F"/>
    <w:rPr>
      <w:vertAlign w:val="superscript"/>
    </w:rPr>
  </w:style>
  <w:style w:type="table" w:styleId="Frgadtabell1">
    <w:name w:val="Table Colorful 1"/>
    <w:basedOn w:val="Normaltabell"/>
    <w:semiHidden/>
    <w:rsid w:val="00CC4B6F"/>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Frgadtabell2">
    <w:name w:val="Table Colorful 2"/>
    <w:basedOn w:val="Normaltabell"/>
    <w:semiHidden/>
    <w:rsid w:val="00CC4B6F"/>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Frgadtabell3">
    <w:name w:val="Table Colorful 3"/>
    <w:basedOn w:val="Normaltabell"/>
    <w:semiHidden/>
    <w:rsid w:val="00CC4B6F"/>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styleId="HTML-adress">
    <w:name w:val="HTML Address"/>
    <w:basedOn w:val="Normal"/>
    <w:semiHidden/>
    <w:rsid w:val="00CC4B6F"/>
    <w:rPr>
      <w:i/>
      <w:iCs/>
    </w:rPr>
  </w:style>
  <w:style w:type="character" w:styleId="HTML-akronym">
    <w:name w:val="HTML Acronym"/>
    <w:basedOn w:val="Standardstycketeckensnitt"/>
    <w:semiHidden/>
    <w:rsid w:val="00CC4B6F"/>
  </w:style>
  <w:style w:type="character" w:styleId="HTML-citat">
    <w:name w:val="HTML Cite"/>
    <w:basedOn w:val="Standardstycketeckensnitt"/>
    <w:semiHidden/>
    <w:rsid w:val="00CC4B6F"/>
    <w:rPr>
      <w:i/>
      <w:iCs/>
    </w:rPr>
  </w:style>
  <w:style w:type="character" w:styleId="HTML-definition">
    <w:name w:val="HTML Definition"/>
    <w:basedOn w:val="Standardstycketeckensnitt"/>
    <w:semiHidden/>
    <w:rsid w:val="00CC4B6F"/>
    <w:rPr>
      <w:i/>
      <w:iCs/>
    </w:rPr>
  </w:style>
  <w:style w:type="character" w:styleId="HTML-exempel">
    <w:name w:val="HTML Sample"/>
    <w:basedOn w:val="Standardstycketeckensnitt"/>
    <w:semiHidden/>
    <w:rsid w:val="00CC4B6F"/>
    <w:rPr>
      <w:rFonts w:ascii="Courier New" w:hAnsi="Courier New" w:cs="Courier New"/>
    </w:rPr>
  </w:style>
  <w:style w:type="paragraph" w:styleId="HTML-frformaterad">
    <w:name w:val="HTML Preformatted"/>
    <w:basedOn w:val="Normal"/>
    <w:semiHidden/>
    <w:rsid w:val="00CC4B6F"/>
    <w:rPr>
      <w:rFonts w:ascii="Courier New" w:hAnsi="Courier New" w:cs="Courier New"/>
      <w:sz w:val="20"/>
      <w:szCs w:val="20"/>
    </w:rPr>
  </w:style>
  <w:style w:type="character" w:styleId="HTML-kod">
    <w:name w:val="HTML Code"/>
    <w:basedOn w:val="Standardstycketeckensnitt"/>
    <w:semiHidden/>
    <w:rsid w:val="00CC4B6F"/>
    <w:rPr>
      <w:rFonts w:ascii="Courier New" w:hAnsi="Courier New" w:cs="Courier New"/>
      <w:sz w:val="20"/>
      <w:szCs w:val="20"/>
    </w:rPr>
  </w:style>
  <w:style w:type="character" w:styleId="HTML-skrivmaskin">
    <w:name w:val="HTML Typewriter"/>
    <w:basedOn w:val="Standardstycketeckensnitt"/>
    <w:semiHidden/>
    <w:rsid w:val="00CC4B6F"/>
    <w:rPr>
      <w:rFonts w:ascii="Courier New" w:hAnsi="Courier New" w:cs="Courier New"/>
      <w:sz w:val="20"/>
      <w:szCs w:val="20"/>
    </w:rPr>
  </w:style>
  <w:style w:type="character" w:styleId="HTML-tangentbord">
    <w:name w:val="HTML Keyboard"/>
    <w:basedOn w:val="Standardstycketeckensnitt"/>
    <w:semiHidden/>
    <w:rsid w:val="00CC4B6F"/>
    <w:rPr>
      <w:rFonts w:ascii="Courier New" w:hAnsi="Courier New" w:cs="Courier New"/>
      <w:sz w:val="20"/>
      <w:szCs w:val="20"/>
    </w:rPr>
  </w:style>
  <w:style w:type="character" w:styleId="HTML-variabel">
    <w:name w:val="HTML Variable"/>
    <w:basedOn w:val="Standardstycketeckensnitt"/>
    <w:semiHidden/>
    <w:rsid w:val="00CC4B6F"/>
    <w:rPr>
      <w:i/>
      <w:iCs/>
    </w:rPr>
  </w:style>
  <w:style w:type="paragraph" w:styleId="Index1">
    <w:name w:val="index 1"/>
    <w:basedOn w:val="Normal"/>
    <w:next w:val="Normal"/>
    <w:autoRedefine/>
    <w:semiHidden/>
    <w:rsid w:val="00CC4B6F"/>
    <w:pPr>
      <w:ind w:left="220" w:hanging="220"/>
    </w:pPr>
  </w:style>
  <w:style w:type="paragraph" w:styleId="Index2">
    <w:name w:val="index 2"/>
    <w:basedOn w:val="Normal"/>
    <w:next w:val="Normal"/>
    <w:autoRedefine/>
    <w:semiHidden/>
    <w:rsid w:val="00CC4B6F"/>
    <w:pPr>
      <w:ind w:left="440" w:hanging="220"/>
    </w:pPr>
  </w:style>
  <w:style w:type="paragraph" w:styleId="Index3">
    <w:name w:val="index 3"/>
    <w:basedOn w:val="Normal"/>
    <w:next w:val="Normal"/>
    <w:autoRedefine/>
    <w:semiHidden/>
    <w:rsid w:val="00CC4B6F"/>
    <w:pPr>
      <w:ind w:left="660" w:hanging="220"/>
    </w:pPr>
  </w:style>
  <w:style w:type="paragraph" w:styleId="Index4">
    <w:name w:val="index 4"/>
    <w:basedOn w:val="Normal"/>
    <w:next w:val="Normal"/>
    <w:autoRedefine/>
    <w:semiHidden/>
    <w:rsid w:val="00CC4B6F"/>
    <w:pPr>
      <w:ind w:left="880" w:hanging="220"/>
    </w:pPr>
  </w:style>
  <w:style w:type="paragraph" w:styleId="Index5">
    <w:name w:val="index 5"/>
    <w:basedOn w:val="Normal"/>
    <w:next w:val="Normal"/>
    <w:autoRedefine/>
    <w:semiHidden/>
    <w:rsid w:val="00CC4B6F"/>
    <w:pPr>
      <w:ind w:left="1100" w:hanging="220"/>
    </w:pPr>
  </w:style>
  <w:style w:type="paragraph" w:styleId="Index6">
    <w:name w:val="index 6"/>
    <w:basedOn w:val="Normal"/>
    <w:next w:val="Normal"/>
    <w:autoRedefine/>
    <w:semiHidden/>
    <w:rsid w:val="00CC4B6F"/>
    <w:pPr>
      <w:ind w:left="1320" w:hanging="220"/>
    </w:pPr>
  </w:style>
  <w:style w:type="paragraph" w:styleId="Index7">
    <w:name w:val="index 7"/>
    <w:basedOn w:val="Normal"/>
    <w:next w:val="Normal"/>
    <w:autoRedefine/>
    <w:semiHidden/>
    <w:rsid w:val="00CC4B6F"/>
    <w:pPr>
      <w:ind w:left="1540" w:hanging="220"/>
    </w:pPr>
  </w:style>
  <w:style w:type="paragraph" w:styleId="Index8">
    <w:name w:val="index 8"/>
    <w:basedOn w:val="Normal"/>
    <w:next w:val="Normal"/>
    <w:autoRedefine/>
    <w:semiHidden/>
    <w:rsid w:val="00CC4B6F"/>
    <w:pPr>
      <w:ind w:left="1760" w:hanging="220"/>
    </w:pPr>
  </w:style>
  <w:style w:type="paragraph" w:styleId="Index9">
    <w:name w:val="index 9"/>
    <w:basedOn w:val="Normal"/>
    <w:next w:val="Normal"/>
    <w:autoRedefine/>
    <w:semiHidden/>
    <w:rsid w:val="00CC4B6F"/>
    <w:pPr>
      <w:ind w:left="1980" w:hanging="220"/>
    </w:pPr>
  </w:style>
  <w:style w:type="paragraph" w:styleId="Indexrubrik">
    <w:name w:val="index heading"/>
    <w:basedOn w:val="Normal"/>
    <w:next w:val="Index1"/>
    <w:semiHidden/>
    <w:rsid w:val="00CC4B6F"/>
    <w:rPr>
      <w:rFonts w:ascii="Arial" w:hAnsi="Arial" w:cs="Arial"/>
      <w:b/>
      <w:bCs/>
    </w:rPr>
  </w:style>
  <w:style w:type="paragraph" w:styleId="Indragetstycke">
    <w:name w:val="Block Text"/>
    <w:basedOn w:val="Normal"/>
    <w:semiHidden/>
    <w:rsid w:val="00CC4B6F"/>
    <w:pPr>
      <w:spacing w:after="120"/>
      <w:ind w:left="1440" w:right="1440"/>
    </w:pPr>
  </w:style>
  <w:style w:type="paragraph" w:styleId="Inledning">
    <w:name w:val="Salutation"/>
    <w:basedOn w:val="Normal"/>
    <w:next w:val="Normal"/>
    <w:semiHidden/>
    <w:rsid w:val="00CC4B6F"/>
  </w:style>
  <w:style w:type="paragraph" w:styleId="Innehll4">
    <w:name w:val="toc 4"/>
    <w:basedOn w:val="Normal"/>
    <w:next w:val="Normal"/>
    <w:autoRedefine/>
    <w:semiHidden/>
    <w:rsid w:val="00CC4B6F"/>
    <w:pPr>
      <w:ind w:left="660"/>
    </w:pPr>
  </w:style>
  <w:style w:type="paragraph" w:styleId="Innehll5">
    <w:name w:val="toc 5"/>
    <w:basedOn w:val="Normal"/>
    <w:next w:val="Normal"/>
    <w:autoRedefine/>
    <w:semiHidden/>
    <w:rsid w:val="00CC4B6F"/>
    <w:pPr>
      <w:ind w:left="880"/>
    </w:pPr>
  </w:style>
  <w:style w:type="paragraph" w:styleId="Innehll6">
    <w:name w:val="toc 6"/>
    <w:basedOn w:val="Normal"/>
    <w:next w:val="Normal"/>
    <w:autoRedefine/>
    <w:semiHidden/>
    <w:rsid w:val="00CC4B6F"/>
    <w:pPr>
      <w:ind w:left="1100"/>
    </w:pPr>
  </w:style>
  <w:style w:type="paragraph" w:styleId="Innehll7">
    <w:name w:val="toc 7"/>
    <w:basedOn w:val="Normal"/>
    <w:next w:val="Normal"/>
    <w:autoRedefine/>
    <w:semiHidden/>
    <w:rsid w:val="00CC4B6F"/>
    <w:pPr>
      <w:ind w:left="1320"/>
    </w:pPr>
  </w:style>
  <w:style w:type="paragraph" w:styleId="Innehll8">
    <w:name w:val="toc 8"/>
    <w:basedOn w:val="Normal"/>
    <w:next w:val="Normal"/>
    <w:autoRedefine/>
    <w:semiHidden/>
    <w:rsid w:val="00CC4B6F"/>
    <w:pPr>
      <w:ind w:left="1540"/>
    </w:pPr>
  </w:style>
  <w:style w:type="paragraph" w:styleId="Innehll9">
    <w:name w:val="toc 9"/>
    <w:basedOn w:val="Normal"/>
    <w:next w:val="Normal"/>
    <w:autoRedefine/>
    <w:semiHidden/>
    <w:rsid w:val="00CC4B6F"/>
    <w:pPr>
      <w:ind w:left="1760"/>
    </w:pPr>
  </w:style>
  <w:style w:type="paragraph" w:styleId="Kommentarer">
    <w:name w:val="annotation text"/>
    <w:basedOn w:val="Normal"/>
    <w:semiHidden/>
    <w:rsid w:val="00CC4B6F"/>
    <w:rPr>
      <w:sz w:val="20"/>
      <w:szCs w:val="20"/>
    </w:rPr>
  </w:style>
  <w:style w:type="character" w:styleId="Kommentarsreferens">
    <w:name w:val="annotation reference"/>
    <w:basedOn w:val="Standardstycketeckensnitt"/>
    <w:semiHidden/>
    <w:rsid w:val="00CC4B6F"/>
    <w:rPr>
      <w:sz w:val="16"/>
      <w:szCs w:val="16"/>
    </w:rPr>
  </w:style>
  <w:style w:type="paragraph" w:styleId="Kommentarsmne">
    <w:name w:val="annotation subject"/>
    <w:basedOn w:val="Kommentarer"/>
    <w:next w:val="Kommentarer"/>
    <w:semiHidden/>
    <w:rsid w:val="00CC4B6F"/>
    <w:rPr>
      <w:b/>
      <w:bCs/>
    </w:rPr>
  </w:style>
  <w:style w:type="paragraph" w:styleId="Lista">
    <w:name w:val="List"/>
    <w:basedOn w:val="Normal"/>
    <w:semiHidden/>
    <w:rsid w:val="00CC4B6F"/>
    <w:pPr>
      <w:ind w:left="283" w:hanging="283"/>
    </w:pPr>
  </w:style>
  <w:style w:type="paragraph" w:styleId="Lista2">
    <w:name w:val="List 2"/>
    <w:basedOn w:val="Normal"/>
    <w:semiHidden/>
    <w:rsid w:val="00CC4B6F"/>
    <w:pPr>
      <w:ind w:left="566" w:hanging="283"/>
    </w:pPr>
  </w:style>
  <w:style w:type="paragraph" w:styleId="Lista3">
    <w:name w:val="List 3"/>
    <w:basedOn w:val="Normal"/>
    <w:semiHidden/>
    <w:rsid w:val="00CC4B6F"/>
    <w:pPr>
      <w:ind w:left="849" w:hanging="283"/>
    </w:pPr>
  </w:style>
  <w:style w:type="paragraph" w:styleId="Lista4">
    <w:name w:val="List 4"/>
    <w:basedOn w:val="Normal"/>
    <w:semiHidden/>
    <w:rsid w:val="00CC4B6F"/>
    <w:pPr>
      <w:ind w:left="1132" w:hanging="283"/>
    </w:pPr>
  </w:style>
  <w:style w:type="paragraph" w:styleId="Lista5">
    <w:name w:val="List 5"/>
    <w:basedOn w:val="Normal"/>
    <w:semiHidden/>
    <w:rsid w:val="00CC4B6F"/>
    <w:pPr>
      <w:ind w:left="1415" w:hanging="283"/>
    </w:pPr>
  </w:style>
  <w:style w:type="paragraph" w:styleId="Listafortstt">
    <w:name w:val="List Continue"/>
    <w:basedOn w:val="Normal"/>
    <w:semiHidden/>
    <w:rsid w:val="00CC4B6F"/>
    <w:pPr>
      <w:spacing w:after="120"/>
      <w:ind w:left="283"/>
    </w:pPr>
  </w:style>
  <w:style w:type="paragraph" w:styleId="Listafortstt2">
    <w:name w:val="List Continue 2"/>
    <w:basedOn w:val="Normal"/>
    <w:semiHidden/>
    <w:rsid w:val="00CC4B6F"/>
    <w:pPr>
      <w:spacing w:after="120"/>
      <w:ind w:left="566"/>
    </w:pPr>
  </w:style>
  <w:style w:type="paragraph" w:styleId="Listafortstt3">
    <w:name w:val="List Continue 3"/>
    <w:basedOn w:val="Normal"/>
    <w:semiHidden/>
    <w:rsid w:val="00CC4B6F"/>
    <w:pPr>
      <w:spacing w:after="120"/>
      <w:ind w:left="849"/>
    </w:pPr>
  </w:style>
  <w:style w:type="paragraph" w:styleId="Listafortstt4">
    <w:name w:val="List Continue 4"/>
    <w:basedOn w:val="Normal"/>
    <w:semiHidden/>
    <w:rsid w:val="00CC4B6F"/>
    <w:pPr>
      <w:spacing w:after="120"/>
      <w:ind w:left="1132"/>
    </w:pPr>
  </w:style>
  <w:style w:type="paragraph" w:styleId="Listafortstt5">
    <w:name w:val="List Continue 5"/>
    <w:basedOn w:val="Normal"/>
    <w:semiHidden/>
    <w:rsid w:val="00CC4B6F"/>
    <w:pPr>
      <w:spacing w:after="120"/>
      <w:ind w:left="1415"/>
    </w:pPr>
  </w:style>
  <w:style w:type="paragraph" w:styleId="Makrotext">
    <w:name w:val="macro"/>
    <w:semiHidden/>
    <w:rsid w:val="00CC4B6F"/>
    <w:pPr>
      <w:tabs>
        <w:tab w:val="left" w:pos="480"/>
        <w:tab w:val="left" w:pos="960"/>
        <w:tab w:val="left" w:pos="1440"/>
        <w:tab w:val="left" w:pos="1920"/>
        <w:tab w:val="left" w:pos="2400"/>
        <w:tab w:val="left" w:pos="2880"/>
        <w:tab w:val="left" w:pos="3360"/>
        <w:tab w:val="left" w:pos="3840"/>
        <w:tab w:val="left" w:pos="4320"/>
      </w:tabs>
      <w:spacing w:after="240"/>
    </w:pPr>
    <w:rPr>
      <w:rFonts w:ascii="Courier New" w:hAnsi="Courier New" w:cs="Courier New"/>
      <w:lang w:val="en-GB"/>
    </w:rPr>
  </w:style>
  <w:style w:type="paragraph" w:styleId="Meddelanderubrik">
    <w:name w:val="Message Header"/>
    <w:basedOn w:val="Normal"/>
    <w:semiHidden/>
    <w:rsid w:val="00CC4B6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rPr>
  </w:style>
  <w:style w:type="table" w:styleId="Moderntabell">
    <w:name w:val="Table Contemporary"/>
    <w:basedOn w:val="Normaltabell"/>
    <w:semiHidden/>
    <w:rsid w:val="00CC4B6F"/>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Normalwebb">
    <w:name w:val="Normal (Web)"/>
    <w:basedOn w:val="Normal"/>
    <w:uiPriority w:val="99"/>
    <w:semiHidden/>
    <w:rsid w:val="00CC4B6F"/>
    <w:rPr>
      <w:sz w:val="24"/>
    </w:rPr>
  </w:style>
  <w:style w:type="paragraph" w:styleId="Normaltindrag">
    <w:name w:val="Normal Indent"/>
    <w:basedOn w:val="Normal"/>
    <w:semiHidden/>
    <w:rsid w:val="00CC4B6F"/>
    <w:pPr>
      <w:ind w:left="1304"/>
    </w:pPr>
  </w:style>
  <w:style w:type="paragraph" w:styleId="Numreradlista">
    <w:name w:val="List Number"/>
    <w:basedOn w:val="Normal"/>
    <w:semiHidden/>
    <w:rsid w:val="00CC4B6F"/>
    <w:pPr>
      <w:numPr>
        <w:numId w:val="7"/>
      </w:numPr>
    </w:pPr>
  </w:style>
  <w:style w:type="paragraph" w:styleId="Numreradlista2">
    <w:name w:val="List Number 2"/>
    <w:basedOn w:val="Normal"/>
    <w:semiHidden/>
    <w:rsid w:val="00CC4B6F"/>
    <w:pPr>
      <w:numPr>
        <w:numId w:val="8"/>
      </w:numPr>
    </w:pPr>
  </w:style>
  <w:style w:type="paragraph" w:styleId="Numreradlista3">
    <w:name w:val="List Number 3"/>
    <w:basedOn w:val="Normal"/>
    <w:semiHidden/>
    <w:rsid w:val="00CC4B6F"/>
    <w:pPr>
      <w:numPr>
        <w:numId w:val="9"/>
      </w:numPr>
    </w:pPr>
  </w:style>
  <w:style w:type="paragraph" w:styleId="Numreradlista4">
    <w:name w:val="List Number 4"/>
    <w:basedOn w:val="Normal"/>
    <w:semiHidden/>
    <w:rsid w:val="00CC4B6F"/>
    <w:pPr>
      <w:numPr>
        <w:numId w:val="10"/>
      </w:numPr>
    </w:pPr>
  </w:style>
  <w:style w:type="paragraph" w:styleId="Numreradlista5">
    <w:name w:val="List Number 5"/>
    <w:basedOn w:val="Normal"/>
    <w:semiHidden/>
    <w:rsid w:val="00CC4B6F"/>
    <w:pPr>
      <w:numPr>
        <w:numId w:val="11"/>
      </w:numPr>
    </w:pPr>
  </w:style>
  <w:style w:type="paragraph" w:styleId="Oformateradtext">
    <w:name w:val="Plain Text"/>
    <w:basedOn w:val="Normal"/>
    <w:semiHidden/>
    <w:rsid w:val="00CC4B6F"/>
    <w:rPr>
      <w:rFonts w:ascii="Courier New" w:hAnsi="Courier New" w:cs="Courier New"/>
      <w:sz w:val="20"/>
      <w:szCs w:val="20"/>
    </w:rPr>
  </w:style>
  <w:style w:type="table" w:styleId="Professionelltabell">
    <w:name w:val="Table Professional"/>
    <w:basedOn w:val="Normaltabell"/>
    <w:semiHidden/>
    <w:rsid w:val="00CC4B6F"/>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styleId="Punktlista">
    <w:name w:val="List Bullet"/>
    <w:basedOn w:val="Normal"/>
    <w:semiHidden/>
    <w:rsid w:val="00CC4B6F"/>
    <w:pPr>
      <w:numPr>
        <w:numId w:val="12"/>
      </w:numPr>
    </w:pPr>
  </w:style>
  <w:style w:type="paragraph" w:styleId="Punktlista2">
    <w:name w:val="List Bullet 2"/>
    <w:basedOn w:val="Normal"/>
    <w:semiHidden/>
    <w:rsid w:val="00CC4B6F"/>
    <w:pPr>
      <w:numPr>
        <w:numId w:val="13"/>
      </w:numPr>
    </w:pPr>
  </w:style>
  <w:style w:type="paragraph" w:styleId="Punktlista3">
    <w:name w:val="List Bullet 3"/>
    <w:basedOn w:val="Normal"/>
    <w:semiHidden/>
    <w:rsid w:val="00CC4B6F"/>
    <w:pPr>
      <w:numPr>
        <w:numId w:val="14"/>
      </w:numPr>
    </w:pPr>
  </w:style>
  <w:style w:type="paragraph" w:styleId="Punktlista4">
    <w:name w:val="List Bullet 4"/>
    <w:basedOn w:val="Normal"/>
    <w:semiHidden/>
    <w:rsid w:val="00CC4B6F"/>
    <w:pPr>
      <w:numPr>
        <w:numId w:val="15"/>
      </w:numPr>
    </w:pPr>
  </w:style>
  <w:style w:type="paragraph" w:styleId="Punktlista5">
    <w:name w:val="List Bullet 5"/>
    <w:basedOn w:val="Normal"/>
    <w:semiHidden/>
    <w:rsid w:val="00CC4B6F"/>
    <w:pPr>
      <w:numPr>
        <w:numId w:val="16"/>
      </w:numPr>
    </w:pPr>
  </w:style>
  <w:style w:type="character" w:styleId="Radnummer">
    <w:name w:val="line number"/>
    <w:basedOn w:val="Standardstycketeckensnitt"/>
    <w:semiHidden/>
    <w:rsid w:val="00CC4B6F"/>
  </w:style>
  <w:style w:type="paragraph" w:styleId="Rubrik">
    <w:name w:val="Title"/>
    <w:basedOn w:val="Normal"/>
    <w:semiHidden/>
    <w:qFormat/>
    <w:rsid w:val="00CC4B6F"/>
    <w:pPr>
      <w:spacing w:before="240" w:after="60"/>
      <w:jc w:val="center"/>
      <w:outlineLvl w:val="0"/>
    </w:pPr>
    <w:rPr>
      <w:rFonts w:ascii="Arial" w:hAnsi="Arial" w:cs="Arial"/>
      <w:b/>
      <w:bCs/>
      <w:kern w:val="28"/>
      <w:sz w:val="32"/>
      <w:szCs w:val="32"/>
    </w:rPr>
  </w:style>
  <w:style w:type="paragraph" w:styleId="Signatur">
    <w:name w:val="Signature"/>
    <w:basedOn w:val="Normal"/>
    <w:semiHidden/>
    <w:rsid w:val="00CC4B6F"/>
    <w:pPr>
      <w:ind w:left="4252"/>
    </w:pPr>
  </w:style>
  <w:style w:type="paragraph" w:styleId="Slutkommentar">
    <w:name w:val="endnote text"/>
    <w:basedOn w:val="Normal"/>
    <w:semiHidden/>
    <w:rsid w:val="00CC4B6F"/>
    <w:rPr>
      <w:sz w:val="20"/>
      <w:szCs w:val="20"/>
    </w:rPr>
  </w:style>
  <w:style w:type="character" w:styleId="Slutkommentarsreferens">
    <w:name w:val="endnote reference"/>
    <w:basedOn w:val="Standardstycketeckensnitt"/>
    <w:semiHidden/>
    <w:rsid w:val="00CC4B6F"/>
    <w:rPr>
      <w:vertAlign w:val="superscript"/>
    </w:rPr>
  </w:style>
  <w:style w:type="table" w:styleId="Standardtabell1">
    <w:name w:val="Table Classic 1"/>
    <w:basedOn w:val="Normaltabell"/>
    <w:semiHidden/>
    <w:rsid w:val="00CC4B6F"/>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Standardtabell2">
    <w:name w:val="Table Classic 2"/>
    <w:basedOn w:val="Normaltabell"/>
    <w:semiHidden/>
    <w:rsid w:val="00CC4B6F"/>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Standardtabell3">
    <w:name w:val="Table Classic 3"/>
    <w:basedOn w:val="Normaltabell"/>
    <w:semiHidden/>
    <w:rsid w:val="00CC4B6F"/>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Standardtabell4">
    <w:name w:val="Table Classic 4"/>
    <w:basedOn w:val="Normaltabell"/>
    <w:semiHidden/>
    <w:rsid w:val="00CC4B6F"/>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character" w:styleId="Stark">
    <w:name w:val="Strong"/>
    <w:basedOn w:val="Standardstycketeckensnitt"/>
    <w:semiHidden/>
    <w:qFormat/>
    <w:rsid w:val="00CC4B6F"/>
    <w:rPr>
      <w:b/>
      <w:bCs/>
    </w:rPr>
  </w:style>
  <w:style w:type="table" w:styleId="Tabellmed3D-effekter1">
    <w:name w:val="Table 3D effects 1"/>
    <w:basedOn w:val="Normaltabell"/>
    <w:semiHidden/>
    <w:rsid w:val="00CC4B6F"/>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med3D-effekter2">
    <w:name w:val="Table 3D effects 2"/>
    <w:basedOn w:val="Normaltabell"/>
    <w:semiHidden/>
    <w:rsid w:val="00CC4B6F"/>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med3D-effekter3">
    <w:name w:val="Table 3D effects 3"/>
    <w:basedOn w:val="Normaltabell"/>
    <w:semiHidden/>
    <w:rsid w:val="00CC4B6F"/>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medkolumn1">
    <w:name w:val="Table Columns 1"/>
    <w:basedOn w:val="Normaltabell"/>
    <w:semiHidden/>
    <w:rsid w:val="00CC4B6F"/>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medkolumn2">
    <w:name w:val="Table Columns 2"/>
    <w:basedOn w:val="Normaltabell"/>
    <w:semiHidden/>
    <w:rsid w:val="00CC4B6F"/>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medkolumn3">
    <w:name w:val="Table Columns 3"/>
    <w:basedOn w:val="Normaltabell"/>
    <w:semiHidden/>
    <w:rsid w:val="00CC4B6F"/>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medkolumn4">
    <w:name w:val="Table Columns 4"/>
    <w:basedOn w:val="Normaltabell"/>
    <w:semiHidden/>
    <w:rsid w:val="00CC4B6F"/>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medkolumn5">
    <w:name w:val="Table Columns 5"/>
    <w:basedOn w:val="Normaltabell"/>
    <w:semiHidden/>
    <w:rsid w:val="00CC4B6F"/>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ista1">
    <w:name w:val="Table List 1"/>
    <w:basedOn w:val="Normaltabell"/>
    <w:semiHidden/>
    <w:rsid w:val="00CC4B6F"/>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a2">
    <w:name w:val="Table List 2"/>
    <w:basedOn w:val="Normaltabell"/>
    <w:semiHidden/>
    <w:rsid w:val="00CC4B6F"/>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a3">
    <w:name w:val="Table List 3"/>
    <w:basedOn w:val="Normaltabell"/>
    <w:semiHidden/>
    <w:rsid w:val="00CC4B6F"/>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sta4">
    <w:name w:val="Table List 4"/>
    <w:basedOn w:val="Normaltabell"/>
    <w:semiHidden/>
    <w:rsid w:val="00CC4B6F"/>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a5">
    <w:name w:val="Table List 5"/>
    <w:basedOn w:val="Normaltabell"/>
    <w:semiHidden/>
    <w:rsid w:val="00CC4B6F"/>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a6">
    <w:name w:val="Table List 6"/>
    <w:basedOn w:val="Normaltabell"/>
    <w:semiHidden/>
    <w:rsid w:val="00CC4B6F"/>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a7">
    <w:name w:val="Table List 7"/>
    <w:basedOn w:val="Normaltabell"/>
    <w:semiHidden/>
    <w:rsid w:val="00CC4B6F"/>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a8">
    <w:name w:val="Table List 8"/>
    <w:basedOn w:val="Normaltabell"/>
    <w:semiHidden/>
    <w:rsid w:val="00CC4B6F"/>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rutnt">
    <w:name w:val="Table Grid"/>
    <w:basedOn w:val="Normaltabell"/>
    <w:semiHidden/>
    <w:rsid w:val="00CC4B6F"/>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ellrutnt1">
    <w:name w:val="Table Grid 1"/>
    <w:basedOn w:val="Normaltabell"/>
    <w:semiHidden/>
    <w:rsid w:val="00CC4B6F"/>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rutnt2">
    <w:name w:val="Table Grid 2"/>
    <w:basedOn w:val="Normaltabell"/>
    <w:semiHidden/>
    <w:rsid w:val="00CC4B6F"/>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nt3">
    <w:name w:val="Table Grid 3"/>
    <w:basedOn w:val="Normaltabell"/>
    <w:semiHidden/>
    <w:rsid w:val="00CC4B6F"/>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nt4">
    <w:name w:val="Table Grid 4"/>
    <w:basedOn w:val="Normaltabell"/>
    <w:semiHidden/>
    <w:rsid w:val="00CC4B6F"/>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rutnt5">
    <w:name w:val="Table Grid 5"/>
    <w:basedOn w:val="Normaltabell"/>
    <w:semiHidden/>
    <w:rsid w:val="00CC4B6F"/>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nt6">
    <w:name w:val="Table Grid 6"/>
    <w:basedOn w:val="Normaltabell"/>
    <w:semiHidden/>
    <w:rsid w:val="00CC4B6F"/>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nt7">
    <w:name w:val="Table Grid 7"/>
    <w:basedOn w:val="Normaltabell"/>
    <w:semiHidden/>
    <w:rsid w:val="00CC4B6F"/>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nt8">
    <w:name w:val="Table Grid 8"/>
    <w:basedOn w:val="Normaltabell"/>
    <w:semiHidden/>
    <w:rsid w:val="00CC4B6F"/>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tema">
    <w:name w:val="Table Theme"/>
    <w:basedOn w:val="Normaltabell"/>
    <w:semiHidden/>
    <w:rsid w:val="00CC4B6F"/>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Underrubrik">
    <w:name w:val="Subtitle"/>
    <w:basedOn w:val="Normal"/>
    <w:semiHidden/>
    <w:qFormat/>
    <w:rsid w:val="00CC4B6F"/>
    <w:pPr>
      <w:spacing w:after="60"/>
      <w:jc w:val="center"/>
      <w:outlineLvl w:val="1"/>
    </w:pPr>
    <w:rPr>
      <w:rFonts w:ascii="Arial" w:hAnsi="Arial" w:cs="Arial"/>
      <w:sz w:val="24"/>
    </w:rPr>
  </w:style>
  <w:style w:type="table" w:styleId="Webbtabell1">
    <w:name w:val="Table Web 1"/>
    <w:basedOn w:val="Normaltabell"/>
    <w:semiHidden/>
    <w:rsid w:val="00CC4B6F"/>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btabell2">
    <w:name w:val="Table Web 2"/>
    <w:basedOn w:val="Normaltabell"/>
    <w:semiHidden/>
    <w:rsid w:val="00CC4B6F"/>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btabell3">
    <w:name w:val="Table Web 3"/>
    <w:basedOn w:val="Normaltabell"/>
    <w:semiHidden/>
    <w:rsid w:val="00CC4B6F"/>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ListofPartiesChar">
    <w:name w:val="List of Parties Char"/>
    <w:basedOn w:val="Standardstycketeckensnitt"/>
    <w:link w:val="ListofParties"/>
    <w:uiPriority w:val="99"/>
    <w:rsid w:val="00273464"/>
    <w:rPr>
      <w:sz w:val="22"/>
      <w:szCs w:val="24"/>
      <w:lang w:val="en-GB"/>
    </w:rPr>
  </w:style>
  <w:style w:type="character" w:customStyle="1" w:styleId="Rubrik1Char">
    <w:name w:val="Rubrik 1 Char"/>
    <w:aliases w:val="Heading 1 Alt+1 Char,h1 Char,Section Char,Subhead A Char,h11 Char,Section1 Char"/>
    <w:basedOn w:val="Standardstycketeckensnitt"/>
    <w:link w:val="Rubrik1"/>
    <w:rsid w:val="007401B5"/>
    <w:rPr>
      <w:rFonts w:cs="Arial"/>
      <w:b/>
      <w:bCs/>
      <w:caps/>
      <w:kern w:val="32"/>
      <w:sz w:val="22"/>
      <w:szCs w:val="22"/>
      <w:lang w:val="en-GB"/>
    </w:rPr>
  </w:style>
  <w:style w:type="paragraph" w:customStyle="1" w:styleId="Default">
    <w:name w:val="Default"/>
    <w:rsid w:val="00596B94"/>
    <w:pPr>
      <w:autoSpaceDE w:val="0"/>
      <w:autoSpaceDN w:val="0"/>
      <w:adjustRightInd w:val="0"/>
    </w:pPr>
    <w:rPr>
      <w:rFonts w:ascii="BKGOMC+TimesNewRoman" w:hAnsi="BKGOMC+TimesNewRoman" w:cs="BKGOMC+TimesNewRoman"/>
      <w:color w:val="000000"/>
    </w:rPr>
  </w:style>
  <w:style w:type="paragraph" w:customStyle="1" w:styleId="Listlevel3A0">
    <w:name w:val="List level 3  (A)"/>
    <w:uiPriority w:val="1"/>
    <w:qFormat/>
    <w:rsid w:val="003A48AB"/>
    <w:pPr>
      <w:tabs>
        <w:tab w:val="num" w:pos="2166"/>
      </w:tabs>
      <w:spacing w:after="240"/>
      <w:ind w:left="2166" w:hanging="579"/>
    </w:pPr>
    <w:rPr>
      <w:lang w:val="en-GB"/>
    </w:rPr>
  </w:style>
  <w:style w:type="paragraph" w:styleId="Innehllsfrteckningsrubrik">
    <w:name w:val="TOC Heading"/>
    <w:basedOn w:val="Rubrik1"/>
    <w:next w:val="Normal"/>
    <w:uiPriority w:val="39"/>
    <w:semiHidden/>
    <w:unhideWhenUsed/>
    <w:qFormat/>
    <w:rsid w:val="00737C48"/>
    <w:pPr>
      <w:keepLines/>
      <w:numPr>
        <w:numId w:val="0"/>
      </w:numPr>
      <w:spacing w:before="480" w:after="0" w:line="276" w:lineRule="auto"/>
      <w:outlineLvl w:val="9"/>
    </w:pPr>
    <w:rPr>
      <w:rFonts w:asciiTheme="majorHAnsi" w:eastAsiaTheme="majorEastAsia" w:hAnsiTheme="majorHAnsi" w:cstheme="majorBidi"/>
      <w:caps w:val="0"/>
      <w:color w:val="D5AB4D" w:themeColor="accent1" w:themeShade="BF"/>
      <w:kern w:val="0"/>
      <w:sz w:val="28"/>
      <w:szCs w:val="28"/>
      <w:lang w:val="sv-SE" w:eastAsia="en-US"/>
    </w:rPr>
  </w:style>
  <w:style w:type="character" w:customStyle="1" w:styleId="Rubrik2Char">
    <w:name w:val="Rubrik 2 Char"/>
    <w:aliases w:val="Heading 2 Alt+2 Char,Style 39 Char,h2 Char,JAIN HEADING 2 Char,Attribute Heading 2 Char,Defs Heading Char,Second Level Char,H2 Char,level2 Char,subtitle GS Char,(A.) Char,Major Char,h21 Char,Major1 Char,h22 Char,Major2 Char,h23 Char"/>
    <w:basedOn w:val="Standardstycketeckensnitt"/>
    <w:link w:val="Rubrik2"/>
    <w:rsid w:val="00FD06D0"/>
    <w:rPr>
      <w:rFonts w:cs="Arial"/>
      <w:b/>
      <w:iCs/>
      <w:kern w:val="32"/>
      <w:sz w:val="22"/>
      <w:szCs w:val="22"/>
      <w:lang w:val="en-GB"/>
    </w:rPr>
  </w:style>
  <w:style w:type="character" w:customStyle="1" w:styleId="Rubrik3Char">
    <w:name w:val="Rubrik 3 Char"/>
    <w:aliases w:val="Heading 3 Alt+3 Char,h3 Char,Minor Char,H3 Char,h31 Char,Minor1 Char,H31 Char,h32 Char,Minor2 Char,H32 Char,h33 Char,Minor3 Char,H33 Char,h34 Char,Minor4 Char,H34 Char"/>
    <w:basedOn w:val="Standardstycketeckensnitt"/>
    <w:link w:val="Rubrik3"/>
    <w:rsid w:val="00FD06D0"/>
    <w:rPr>
      <w:rFonts w:cs="Arial"/>
      <w:bCs/>
      <w:iCs/>
      <w:kern w:val="32"/>
      <w:sz w:val="22"/>
      <w:szCs w:val="26"/>
      <w:u w:val="single"/>
      <w:lang w:val="en-GB"/>
    </w:rPr>
  </w:style>
  <w:style w:type="paragraph" w:styleId="Revision">
    <w:name w:val="Revision"/>
    <w:hidden/>
    <w:uiPriority w:val="99"/>
    <w:semiHidden/>
    <w:rsid w:val="00087E48"/>
    <w:rPr>
      <w:sz w:val="22"/>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sv-SE" w:eastAsia="sv-S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atentStyles>
  <w:style w:type="paragraph" w:default="1" w:styleId="Normal">
    <w:name w:val="Normal"/>
    <w:aliases w:val="Normal Alt+B"/>
    <w:qFormat/>
    <w:rsid w:val="000A6A93"/>
    <w:pPr>
      <w:spacing w:after="240"/>
    </w:pPr>
    <w:rPr>
      <w:sz w:val="22"/>
      <w:lang w:val="en-GB"/>
    </w:rPr>
  </w:style>
  <w:style w:type="paragraph" w:styleId="Rubrik1">
    <w:name w:val="heading 1"/>
    <w:aliases w:val="Heading 1 Alt+1,h1,Section,Subhead A,h11,Section1"/>
    <w:next w:val="NormalwithindentAltD"/>
    <w:link w:val="Rubrik1Char"/>
    <w:qFormat/>
    <w:rsid w:val="00000121"/>
    <w:pPr>
      <w:keepNext/>
      <w:numPr>
        <w:numId w:val="1"/>
      </w:numPr>
      <w:spacing w:before="240" w:after="240"/>
      <w:outlineLvl w:val="0"/>
    </w:pPr>
    <w:rPr>
      <w:rFonts w:cs="Arial"/>
      <w:b/>
      <w:bCs/>
      <w:caps/>
      <w:kern w:val="32"/>
      <w:sz w:val="22"/>
      <w:szCs w:val="22"/>
      <w:lang w:val="en-GB"/>
    </w:rPr>
  </w:style>
  <w:style w:type="paragraph" w:styleId="Rubrik2">
    <w:name w:val="heading 2"/>
    <w:aliases w:val="Heading 2 Alt+2,Style 39,h2,JAIN HEADING 2,Attribute Heading 2,Defs Heading,Second Level,H2,level2,subtitle GS,(A.),Major,h21,Major1,h22,Major2,h23,Major3,h24,Major4,Major numbered,Subhead B"/>
    <w:basedOn w:val="Rubrik1"/>
    <w:next w:val="NormalwithindentAltD"/>
    <w:link w:val="Rubrik2Char"/>
    <w:qFormat/>
    <w:rsid w:val="00210742"/>
    <w:pPr>
      <w:numPr>
        <w:ilvl w:val="1"/>
      </w:numPr>
      <w:spacing w:before="0"/>
      <w:outlineLvl w:val="1"/>
    </w:pPr>
    <w:rPr>
      <w:bCs w:val="0"/>
      <w:iCs/>
      <w:caps w:val="0"/>
    </w:rPr>
  </w:style>
  <w:style w:type="paragraph" w:styleId="Rubrik3">
    <w:name w:val="heading 3"/>
    <w:aliases w:val="Heading 3 Alt+3,h3,Minor,H3,h31,Minor1,H31,h32,Minor2,H32,h33,Minor3,H33,h34,Minor4,H34"/>
    <w:basedOn w:val="Rubrik2"/>
    <w:next w:val="NormalwithindentAltD"/>
    <w:link w:val="Rubrik3Char"/>
    <w:qFormat/>
    <w:rsid w:val="00147C3E"/>
    <w:pPr>
      <w:numPr>
        <w:ilvl w:val="2"/>
      </w:numPr>
      <w:outlineLvl w:val="2"/>
    </w:pPr>
    <w:rPr>
      <w:b w:val="0"/>
      <w:bCs/>
      <w:szCs w:val="26"/>
      <w:u w:val="single"/>
    </w:rPr>
  </w:style>
  <w:style w:type="paragraph" w:styleId="Rubrik4">
    <w:name w:val="heading 4"/>
    <w:aliases w:val="Heading 4 Alt+4"/>
    <w:basedOn w:val="Rubrik3"/>
    <w:next w:val="NormalwithindentAltD"/>
    <w:qFormat/>
    <w:rsid w:val="00147C3E"/>
    <w:pPr>
      <w:numPr>
        <w:ilvl w:val="3"/>
      </w:numPr>
      <w:outlineLvl w:val="3"/>
    </w:pPr>
    <w:rPr>
      <w:bCs w:val="0"/>
      <w:i/>
      <w:szCs w:val="28"/>
      <w:u w:val="none"/>
    </w:rPr>
  </w:style>
  <w:style w:type="paragraph" w:styleId="Rubrik5">
    <w:name w:val="heading 5"/>
    <w:basedOn w:val="Normal"/>
    <w:next w:val="Normal"/>
    <w:qFormat/>
    <w:rsid w:val="00147C3E"/>
    <w:pPr>
      <w:numPr>
        <w:ilvl w:val="4"/>
        <w:numId w:val="1"/>
      </w:numPr>
      <w:spacing w:before="240" w:after="60"/>
      <w:outlineLvl w:val="4"/>
    </w:pPr>
    <w:rPr>
      <w:b/>
      <w:bCs/>
      <w:i/>
      <w:iCs/>
      <w:sz w:val="26"/>
      <w:szCs w:val="26"/>
    </w:rPr>
  </w:style>
  <w:style w:type="paragraph" w:styleId="Rubrik6">
    <w:name w:val="heading 6"/>
    <w:basedOn w:val="Normal"/>
    <w:next w:val="Normal"/>
    <w:qFormat/>
    <w:rsid w:val="00147C3E"/>
    <w:pPr>
      <w:numPr>
        <w:ilvl w:val="5"/>
        <w:numId w:val="1"/>
      </w:numPr>
      <w:spacing w:before="240" w:after="60"/>
      <w:outlineLvl w:val="5"/>
    </w:pPr>
    <w:rPr>
      <w:b/>
      <w:bCs/>
      <w:szCs w:val="22"/>
    </w:rPr>
  </w:style>
  <w:style w:type="paragraph" w:styleId="Rubrik7">
    <w:name w:val="heading 7"/>
    <w:basedOn w:val="Normal"/>
    <w:next w:val="Normal"/>
    <w:qFormat/>
    <w:rsid w:val="00147C3E"/>
    <w:pPr>
      <w:numPr>
        <w:ilvl w:val="6"/>
        <w:numId w:val="1"/>
      </w:numPr>
      <w:spacing w:before="240" w:after="60"/>
      <w:outlineLvl w:val="6"/>
    </w:pPr>
  </w:style>
  <w:style w:type="paragraph" w:styleId="Rubrik8">
    <w:name w:val="heading 8"/>
    <w:basedOn w:val="Normal"/>
    <w:next w:val="Normal"/>
    <w:qFormat/>
    <w:rsid w:val="00147C3E"/>
    <w:pPr>
      <w:numPr>
        <w:ilvl w:val="7"/>
        <w:numId w:val="1"/>
      </w:numPr>
      <w:spacing w:before="240" w:after="60"/>
      <w:outlineLvl w:val="7"/>
    </w:pPr>
    <w:rPr>
      <w:i/>
      <w:iCs/>
    </w:rPr>
  </w:style>
  <w:style w:type="paragraph" w:styleId="Rubrik9">
    <w:name w:val="heading 9"/>
    <w:basedOn w:val="Normal"/>
    <w:next w:val="Normal"/>
    <w:qFormat/>
    <w:rsid w:val="00147C3E"/>
    <w:pPr>
      <w:numPr>
        <w:ilvl w:val="8"/>
        <w:numId w:val="1"/>
      </w:numPr>
      <w:spacing w:before="240" w:after="60"/>
      <w:outlineLvl w:val="8"/>
    </w:pPr>
    <w:rPr>
      <w:rFonts w:ascii="Arial" w:hAnsi="Arial" w:cs="Arial"/>
      <w:szCs w:val="22"/>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customStyle="1" w:styleId="NormalwithindentAltD">
    <w:name w:val="Normal with indent Alt+D"/>
    <w:basedOn w:val="Normal"/>
    <w:qFormat/>
    <w:rsid w:val="001E0BE7"/>
    <w:pPr>
      <w:ind w:left="1009"/>
    </w:pPr>
  </w:style>
  <w:style w:type="paragraph" w:customStyle="1" w:styleId="Numbparagr2AltS">
    <w:name w:val="Numb paragr 2 Alt+S"/>
    <w:basedOn w:val="Rubrik2"/>
    <w:uiPriority w:val="99"/>
    <w:qFormat/>
    <w:rsid w:val="00967846"/>
    <w:pPr>
      <w:keepNext w:val="0"/>
    </w:pPr>
    <w:rPr>
      <w:b w:val="0"/>
    </w:rPr>
  </w:style>
  <w:style w:type="paragraph" w:customStyle="1" w:styleId="Numbparagr3AltU">
    <w:name w:val="Numb paragr 3 Alt+U"/>
    <w:basedOn w:val="Rubrik3"/>
    <w:qFormat/>
    <w:rsid w:val="00967846"/>
    <w:pPr>
      <w:keepNext w:val="0"/>
    </w:pPr>
    <w:rPr>
      <w:u w:val="none"/>
    </w:rPr>
  </w:style>
  <w:style w:type="paragraph" w:customStyle="1" w:styleId="Numbparagr4AltE">
    <w:name w:val="Numb paragr 4 Alt+E"/>
    <w:basedOn w:val="Rubrik4"/>
    <w:qFormat/>
    <w:rsid w:val="00967846"/>
    <w:pPr>
      <w:keepNext w:val="0"/>
    </w:pPr>
    <w:rPr>
      <w:i w:val="0"/>
    </w:rPr>
  </w:style>
  <w:style w:type="paragraph" w:customStyle="1" w:styleId="Listlevel1aAlt5">
    <w:name w:val="List level 1 (a) Alt+5"/>
    <w:uiPriority w:val="1"/>
    <w:qFormat/>
    <w:rsid w:val="00FD39E8"/>
    <w:pPr>
      <w:numPr>
        <w:numId w:val="4"/>
      </w:numPr>
      <w:spacing w:after="240"/>
    </w:pPr>
    <w:rPr>
      <w:sz w:val="22"/>
      <w:lang w:val="en-GB"/>
    </w:rPr>
  </w:style>
  <w:style w:type="paragraph" w:customStyle="1" w:styleId="Listlevel2i">
    <w:name w:val="List level 2 (i)"/>
    <w:uiPriority w:val="1"/>
    <w:qFormat/>
    <w:rsid w:val="00AB6052"/>
    <w:pPr>
      <w:numPr>
        <w:ilvl w:val="1"/>
        <w:numId w:val="4"/>
      </w:numPr>
      <w:spacing w:after="240"/>
    </w:pPr>
    <w:rPr>
      <w:sz w:val="22"/>
      <w:lang w:val="en-GB"/>
    </w:rPr>
  </w:style>
  <w:style w:type="paragraph" w:customStyle="1" w:styleId="Listlevel3A">
    <w:name w:val="List level 3 (A)"/>
    <w:uiPriority w:val="2"/>
    <w:qFormat/>
    <w:rsid w:val="00FD39E8"/>
    <w:pPr>
      <w:numPr>
        <w:ilvl w:val="2"/>
        <w:numId w:val="4"/>
      </w:numPr>
      <w:spacing w:after="240"/>
    </w:pPr>
    <w:rPr>
      <w:sz w:val="22"/>
      <w:lang w:val="en-GB"/>
    </w:rPr>
  </w:style>
  <w:style w:type="paragraph" w:customStyle="1" w:styleId="List1Alt6">
    <w:name w:val="List 1. Alt+6"/>
    <w:uiPriority w:val="99"/>
    <w:qFormat/>
    <w:rsid w:val="00AB6052"/>
    <w:pPr>
      <w:numPr>
        <w:numId w:val="18"/>
      </w:numPr>
      <w:spacing w:after="240"/>
    </w:pPr>
    <w:rPr>
      <w:sz w:val="22"/>
      <w:lang w:val="en-GB"/>
    </w:rPr>
  </w:style>
  <w:style w:type="numbering" w:customStyle="1" w:styleId="AppendixLista">
    <w:name w:val="AppendixLista"/>
    <w:basedOn w:val="Ingenlista"/>
    <w:rsid w:val="00ED7EE7"/>
    <w:pPr>
      <w:numPr>
        <w:numId w:val="19"/>
      </w:numPr>
    </w:pPr>
  </w:style>
  <w:style w:type="paragraph" w:customStyle="1" w:styleId="Appendix">
    <w:name w:val="Appendix"/>
    <w:basedOn w:val="Normal"/>
    <w:semiHidden/>
    <w:rsid w:val="009A2770"/>
    <w:pPr>
      <w:numPr>
        <w:numId w:val="20"/>
      </w:numPr>
      <w:tabs>
        <w:tab w:val="left" w:pos="567"/>
      </w:tabs>
      <w:spacing w:after="120"/>
      <w:ind w:left="0" w:firstLine="0"/>
    </w:pPr>
    <w:rPr>
      <w:caps/>
      <w:szCs w:val="22"/>
    </w:rPr>
  </w:style>
  <w:style w:type="paragraph" w:customStyle="1" w:styleId="TitleofAgreement">
    <w:name w:val="Title of Agreement"/>
    <w:basedOn w:val="Normal"/>
    <w:next w:val="Normal"/>
    <w:semiHidden/>
    <w:rsid w:val="00ED7EE7"/>
    <w:pPr>
      <w:spacing w:before="240"/>
    </w:pPr>
    <w:rPr>
      <w:b/>
      <w:caps/>
      <w:sz w:val="28"/>
      <w:szCs w:val="28"/>
    </w:rPr>
  </w:style>
  <w:style w:type="paragraph" w:customStyle="1" w:styleId="Background">
    <w:name w:val="Background"/>
    <w:basedOn w:val="Normal"/>
    <w:next w:val="Normal"/>
    <w:rsid w:val="00ED7EE7"/>
    <w:pPr>
      <w:keepNext/>
      <w:spacing w:before="240"/>
      <w:ind w:left="2018" w:hanging="1009"/>
    </w:pPr>
    <w:rPr>
      <w:b/>
      <w:caps/>
      <w:szCs w:val="22"/>
    </w:rPr>
  </w:style>
  <w:style w:type="paragraph" w:styleId="Datum">
    <w:name w:val="Date"/>
    <w:basedOn w:val="Normal"/>
    <w:next w:val="Normal"/>
    <w:semiHidden/>
    <w:rsid w:val="00ED7EE7"/>
  </w:style>
  <w:style w:type="paragraph" w:styleId="Figurfrteckning">
    <w:name w:val="table of figures"/>
    <w:basedOn w:val="Normal"/>
    <w:next w:val="Normal"/>
    <w:semiHidden/>
    <w:rsid w:val="001907B7"/>
    <w:pPr>
      <w:numPr>
        <w:numId w:val="21"/>
      </w:numPr>
      <w:tabs>
        <w:tab w:val="right" w:leader="dot" w:pos="8776"/>
      </w:tabs>
      <w:spacing w:after="120"/>
    </w:pPr>
    <w:rPr>
      <w:caps/>
      <w:szCs w:val="22"/>
    </w:rPr>
  </w:style>
  <w:style w:type="paragraph" w:styleId="Innehll1">
    <w:name w:val="toc 1"/>
    <w:basedOn w:val="Normal"/>
    <w:next w:val="Normal"/>
    <w:uiPriority w:val="39"/>
    <w:rsid w:val="00ED7EE7"/>
    <w:pPr>
      <w:tabs>
        <w:tab w:val="left" w:pos="567"/>
        <w:tab w:val="right" w:leader="dot" w:pos="8777"/>
      </w:tabs>
      <w:spacing w:after="120"/>
    </w:pPr>
    <w:rPr>
      <w:caps/>
      <w:szCs w:val="22"/>
    </w:rPr>
  </w:style>
  <w:style w:type="paragraph" w:styleId="Innehll2">
    <w:name w:val="toc 2"/>
    <w:basedOn w:val="Normal"/>
    <w:next w:val="Normal"/>
    <w:autoRedefine/>
    <w:uiPriority w:val="39"/>
    <w:rsid w:val="00AD32D4"/>
    <w:pPr>
      <w:tabs>
        <w:tab w:val="left" w:pos="567"/>
        <w:tab w:val="right" w:leader="dot" w:pos="8777"/>
      </w:tabs>
      <w:spacing w:after="120"/>
      <w:ind w:left="567"/>
    </w:pPr>
  </w:style>
  <w:style w:type="paragraph" w:styleId="Innehll3">
    <w:name w:val="toc 3"/>
    <w:basedOn w:val="Normal"/>
    <w:next w:val="Normal"/>
    <w:autoRedefine/>
    <w:uiPriority w:val="39"/>
    <w:rsid w:val="00AD32D4"/>
    <w:pPr>
      <w:tabs>
        <w:tab w:val="left" w:pos="567"/>
        <w:tab w:val="right" w:leader="dot" w:pos="8777"/>
      </w:tabs>
      <w:spacing w:after="120"/>
      <w:ind w:left="1134"/>
    </w:pPr>
  </w:style>
  <w:style w:type="table" w:customStyle="1" w:styleId="MSA">
    <w:name w:val="MSA"/>
    <w:basedOn w:val="Normaltabell"/>
    <w:rsid w:val="00ED7EE7"/>
    <w:pPr>
      <w:spacing w:before="120" w:after="120"/>
      <w:ind w:left="170" w:right="170"/>
    </w:pPr>
    <w:rPr>
      <w:sz w:val="22"/>
    </w:rPr>
    <w:tblPr>
      <w:tblInd w:w="1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rPr>
        <w:rFonts w:ascii="Times New Roman" w:hAnsi="Times New Roman"/>
        <w:b/>
        <w:sz w:val="22"/>
      </w:rPr>
      <w:tblPr/>
      <w:trPr>
        <w:tblHeader/>
      </w:trPr>
    </w:tblStylePr>
  </w:style>
  <w:style w:type="paragraph" w:customStyle="1" w:styleId="ListofParties">
    <w:name w:val="List of Parties"/>
    <w:basedOn w:val="Normal"/>
    <w:link w:val="ListofPartiesChar"/>
    <w:uiPriority w:val="99"/>
    <w:rsid w:val="00913489"/>
    <w:pPr>
      <w:numPr>
        <w:numId w:val="22"/>
      </w:numPr>
    </w:pPr>
  </w:style>
  <w:style w:type="paragraph" w:customStyle="1" w:styleId="Headerlandscape">
    <w:name w:val="Header landscape"/>
    <w:basedOn w:val="Sidhuvud"/>
    <w:rsid w:val="00AD2033"/>
    <w:pPr>
      <w:tabs>
        <w:tab w:val="clear" w:pos="8806"/>
        <w:tab w:val="clear" w:pos="9639"/>
        <w:tab w:val="right" w:pos="13721"/>
        <w:tab w:val="right" w:pos="14572"/>
      </w:tabs>
    </w:pPr>
  </w:style>
  <w:style w:type="paragraph" w:styleId="Sidhuvud">
    <w:name w:val="header"/>
    <w:aliases w:val="Header portrait"/>
    <w:basedOn w:val="Normal"/>
    <w:rsid w:val="009D5F17"/>
    <w:pPr>
      <w:pBdr>
        <w:bottom w:val="single" w:sz="4" w:space="6" w:color="auto"/>
      </w:pBdr>
      <w:tabs>
        <w:tab w:val="right" w:pos="8806"/>
        <w:tab w:val="right" w:pos="9639"/>
      </w:tabs>
      <w:ind w:left="-567" w:right="-567"/>
    </w:pPr>
    <w:rPr>
      <w:sz w:val="20"/>
      <w:szCs w:val="20"/>
    </w:rPr>
  </w:style>
  <w:style w:type="paragraph" w:customStyle="1" w:styleId="sidhuvudtitelsida">
    <w:name w:val="sidhuvudtitelsida"/>
    <w:basedOn w:val="Sidhuvud"/>
    <w:next w:val="Normal"/>
    <w:semiHidden/>
    <w:rsid w:val="00ED7EE7"/>
  </w:style>
  <w:style w:type="paragraph" w:customStyle="1" w:styleId="Headertitlepage">
    <w:name w:val="Header title page"/>
    <w:basedOn w:val="Normal"/>
    <w:rsid w:val="00ED7EE7"/>
    <w:pPr>
      <w:jc w:val="right"/>
    </w:pPr>
  </w:style>
  <w:style w:type="character" w:styleId="Sidnummer">
    <w:name w:val="page number"/>
    <w:basedOn w:val="Standardstycketeckensnitt"/>
    <w:semiHidden/>
    <w:rsid w:val="00ED7EE7"/>
  </w:style>
  <w:style w:type="paragraph" w:customStyle="1" w:styleId="ToCHeading">
    <w:name w:val="ToC_Heading"/>
    <w:semiHidden/>
    <w:rsid w:val="0004478F"/>
    <w:pPr>
      <w:keepNext/>
      <w:spacing w:after="240"/>
    </w:pPr>
    <w:rPr>
      <w:b/>
      <w:caps/>
      <w:sz w:val="22"/>
      <w:szCs w:val="22"/>
      <w:lang w:val="en-GB"/>
    </w:rPr>
  </w:style>
  <w:style w:type="paragraph" w:customStyle="1" w:styleId="Schedule">
    <w:name w:val="Schedule"/>
    <w:next w:val="ScheduleHeadingToC"/>
    <w:rsid w:val="005A3489"/>
    <w:pPr>
      <w:numPr>
        <w:numId w:val="23"/>
      </w:numPr>
      <w:spacing w:after="240"/>
      <w:jc w:val="center"/>
    </w:pPr>
    <w:rPr>
      <w:b/>
      <w:caps/>
      <w:sz w:val="22"/>
      <w:szCs w:val="22"/>
      <w:lang w:val="en-GB"/>
    </w:rPr>
  </w:style>
  <w:style w:type="paragraph" w:customStyle="1" w:styleId="ScheduleHeadingToC">
    <w:name w:val="Schedule Heading ToC"/>
    <w:next w:val="Normal"/>
    <w:uiPriority w:val="4"/>
    <w:qFormat/>
    <w:rsid w:val="005A3489"/>
    <w:pPr>
      <w:numPr>
        <w:ilvl w:val="1"/>
        <w:numId w:val="23"/>
      </w:numPr>
      <w:spacing w:after="240"/>
      <w:jc w:val="center"/>
    </w:pPr>
    <w:rPr>
      <w:b/>
      <w:caps/>
      <w:sz w:val="22"/>
      <w:szCs w:val="22"/>
      <w:lang w:val="en-GB"/>
    </w:rPr>
  </w:style>
  <w:style w:type="paragraph" w:customStyle="1" w:styleId="ScheduleHeading1">
    <w:name w:val="Schedule Heading 1"/>
    <w:next w:val="NormalwithindentAltD"/>
    <w:uiPriority w:val="5"/>
    <w:qFormat/>
    <w:rsid w:val="005A3489"/>
    <w:pPr>
      <w:keepNext/>
      <w:numPr>
        <w:ilvl w:val="2"/>
        <w:numId w:val="23"/>
      </w:numPr>
      <w:spacing w:before="240" w:after="240"/>
    </w:pPr>
    <w:rPr>
      <w:b/>
      <w:caps/>
      <w:sz w:val="22"/>
      <w:szCs w:val="22"/>
      <w:lang w:val="en-GB"/>
    </w:rPr>
  </w:style>
  <w:style w:type="paragraph" w:styleId="Fotnotstext">
    <w:name w:val="footnote text"/>
    <w:basedOn w:val="Normal"/>
    <w:semiHidden/>
    <w:rsid w:val="00A44D75"/>
    <w:pPr>
      <w:spacing w:after="0"/>
    </w:pPr>
    <w:rPr>
      <w:sz w:val="20"/>
      <w:szCs w:val="20"/>
    </w:rPr>
  </w:style>
  <w:style w:type="paragraph" w:styleId="Sidfot">
    <w:name w:val="footer"/>
    <w:basedOn w:val="Normal"/>
    <w:semiHidden/>
    <w:rsid w:val="009D5F17"/>
    <w:pPr>
      <w:tabs>
        <w:tab w:val="center" w:pos="4536"/>
        <w:tab w:val="right" w:pos="9072"/>
      </w:tabs>
    </w:pPr>
  </w:style>
  <w:style w:type="paragraph" w:customStyle="1" w:styleId="ListBACKGROUNDA">
    <w:name w:val="List BACKGROUND A."/>
    <w:rsid w:val="00282B8D"/>
    <w:pPr>
      <w:numPr>
        <w:numId w:val="27"/>
      </w:numPr>
      <w:spacing w:after="240"/>
    </w:pPr>
    <w:rPr>
      <w:sz w:val="22"/>
      <w:lang w:val="en-GB"/>
    </w:rPr>
  </w:style>
  <w:style w:type="character" w:styleId="Hyperlnk">
    <w:name w:val="Hyperlink"/>
    <w:basedOn w:val="Standardstycketeckensnitt"/>
    <w:uiPriority w:val="99"/>
    <w:rsid w:val="00B8323C"/>
    <w:rPr>
      <w:color w:val="0000FF"/>
      <w:u w:val="single"/>
    </w:rPr>
  </w:style>
  <w:style w:type="paragraph" w:customStyle="1" w:styleId="Heading0Alt0">
    <w:name w:val="Heading 0 Alt+0"/>
    <w:basedOn w:val="ToCHeading"/>
    <w:next w:val="Normal"/>
    <w:rsid w:val="00EB1635"/>
  </w:style>
  <w:style w:type="paragraph" w:customStyle="1" w:styleId="ScheduleHeading2">
    <w:name w:val="Schedule Heading 2"/>
    <w:next w:val="NormalwithindentAltD"/>
    <w:rsid w:val="005A3489"/>
    <w:pPr>
      <w:keepNext/>
      <w:numPr>
        <w:ilvl w:val="3"/>
        <w:numId w:val="23"/>
      </w:numPr>
      <w:spacing w:after="240"/>
    </w:pPr>
    <w:rPr>
      <w:b/>
      <w:sz w:val="22"/>
      <w:lang w:val="en-GB"/>
    </w:rPr>
  </w:style>
  <w:style w:type="paragraph" w:customStyle="1" w:styleId="ScheduleHeading3">
    <w:name w:val="Schedule Heading 3"/>
    <w:next w:val="NormalwithindentAltD"/>
    <w:rsid w:val="005A3489"/>
    <w:pPr>
      <w:keepNext/>
      <w:numPr>
        <w:ilvl w:val="4"/>
        <w:numId w:val="23"/>
      </w:numPr>
      <w:spacing w:after="240"/>
    </w:pPr>
    <w:rPr>
      <w:sz w:val="22"/>
      <w:u w:val="single"/>
      <w:lang w:val="en-GB"/>
    </w:rPr>
  </w:style>
  <w:style w:type="numbering" w:styleId="111111">
    <w:name w:val="Outline List 2"/>
    <w:basedOn w:val="Ingenlista"/>
    <w:semiHidden/>
    <w:rsid w:val="00CC4B6F"/>
    <w:pPr>
      <w:numPr>
        <w:numId w:val="29"/>
      </w:numPr>
    </w:pPr>
  </w:style>
  <w:style w:type="numbering" w:styleId="1ai">
    <w:name w:val="Outline List 1"/>
    <w:basedOn w:val="Ingenlista"/>
    <w:semiHidden/>
    <w:rsid w:val="00CC4B6F"/>
    <w:pPr>
      <w:numPr>
        <w:numId w:val="30"/>
      </w:numPr>
    </w:pPr>
  </w:style>
  <w:style w:type="paragraph" w:styleId="Adress-brev">
    <w:name w:val="envelope address"/>
    <w:basedOn w:val="Normal"/>
    <w:semiHidden/>
    <w:rsid w:val="00CC4B6F"/>
    <w:pPr>
      <w:framePr w:w="7938" w:h="1984" w:hRule="exact" w:hSpace="141" w:wrap="auto" w:hAnchor="page" w:xAlign="center" w:yAlign="bottom"/>
      <w:ind w:left="2880"/>
    </w:pPr>
    <w:rPr>
      <w:rFonts w:ascii="Arial" w:hAnsi="Arial" w:cs="Arial"/>
      <w:sz w:val="24"/>
    </w:rPr>
  </w:style>
  <w:style w:type="paragraph" w:styleId="Anteckningsrubrik">
    <w:name w:val="Note Heading"/>
    <w:basedOn w:val="Normal"/>
    <w:next w:val="Normal"/>
    <w:semiHidden/>
    <w:rsid w:val="00CC4B6F"/>
  </w:style>
  <w:style w:type="character" w:styleId="AnvndHyperlnk">
    <w:name w:val="FollowedHyperlink"/>
    <w:basedOn w:val="Standardstycketeckensnitt"/>
    <w:semiHidden/>
    <w:rsid w:val="00CC4B6F"/>
    <w:rPr>
      <w:color w:val="606420"/>
      <w:u w:val="single"/>
    </w:rPr>
  </w:style>
  <w:style w:type="numbering" w:styleId="Artikelsektion">
    <w:name w:val="Outline List 3"/>
    <w:basedOn w:val="Ingenlista"/>
    <w:semiHidden/>
    <w:rsid w:val="00CC4B6F"/>
    <w:pPr>
      <w:numPr>
        <w:numId w:val="31"/>
      </w:numPr>
    </w:pPr>
  </w:style>
  <w:style w:type="paragraph" w:styleId="Avslutandetext">
    <w:name w:val="Closing"/>
    <w:basedOn w:val="Normal"/>
    <w:semiHidden/>
    <w:rsid w:val="00CC4B6F"/>
    <w:pPr>
      <w:ind w:left="4252"/>
    </w:pPr>
  </w:style>
  <w:style w:type="paragraph" w:styleId="Avsndaradress-brev">
    <w:name w:val="envelope return"/>
    <w:basedOn w:val="Normal"/>
    <w:semiHidden/>
    <w:rsid w:val="00CC4B6F"/>
    <w:rPr>
      <w:rFonts w:ascii="Arial" w:hAnsi="Arial" w:cs="Arial"/>
      <w:sz w:val="20"/>
      <w:szCs w:val="20"/>
    </w:rPr>
  </w:style>
  <w:style w:type="paragraph" w:styleId="Ballongtext">
    <w:name w:val="Balloon Text"/>
    <w:basedOn w:val="Normal"/>
    <w:semiHidden/>
    <w:rsid w:val="00CC4B6F"/>
    <w:rPr>
      <w:rFonts w:ascii="Tahoma" w:hAnsi="Tahoma" w:cs="Tahoma"/>
      <w:sz w:val="16"/>
      <w:szCs w:val="16"/>
    </w:rPr>
  </w:style>
  <w:style w:type="paragraph" w:styleId="Beskrivning">
    <w:name w:val="caption"/>
    <w:basedOn w:val="Normal"/>
    <w:next w:val="Normal"/>
    <w:semiHidden/>
    <w:rsid w:val="00CC4B6F"/>
    <w:rPr>
      <w:b/>
      <w:bCs/>
      <w:sz w:val="20"/>
      <w:szCs w:val="20"/>
    </w:rPr>
  </w:style>
  <w:style w:type="character" w:styleId="Betoning">
    <w:name w:val="Emphasis"/>
    <w:basedOn w:val="Standardstycketeckensnitt"/>
    <w:semiHidden/>
    <w:qFormat/>
    <w:rsid w:val="00CC4B6F"/>
    <w:rPr>
      <w:i/>
      <w:iCs/>
    </w:rPr>
  </w:style>
  <w:style w:type="paragraph" w:styleId="Brdtext">
    <w:name w:val="Body Text"/>
    <w:basedOn w:val="Normal"/>
    <w:semiHidden/>
    <w:rsid w:val="00CC4B6F"/>
    <w:pPr>
      <w:spacing w:after="120"/>
    </w:pPr>
  </w:style>
  <w:style w:type="paragraph" w:styleId="Brdtext2">
    <w:name w:val="Body Text 2"/>
    <w:basedOn w:val="Normal"/>
    <w:semiHidden/>
    <w:rsid w:val="00CC4B6F"/>
    <w:pPr>
      <w:spacing w:after="120" w:line="480" w:lineRule="auto"/>
    </w:pPr>
  </w:style>
  <w:style w:type="paragraph" w:styleId="Brdtext3">
    <w:name w:val="Body Text 3"/>
    <w:basedOn w:val="Normal"/>
    <w:semiHidden/>
    <w:rsid w:val="00CC4B6F"/>
    <w:pPr>
      <w:spacing w:after="120"/>
    </w:pPr>
    <w:rPr>
      <w:sz w:val="16"/>
      <w:szCs w:val="16"/>
    </w:rPr>
  </w:style>
  <w:style w:type="paragraph" w:styleId="Brdtextmedfrstaindrag">
    <w:name w:val="Body Text First Indent"/>
    <w:basedOn w:val="Brdtext"/>
    <w:semiHidden/>
    <w:rsid w:val="00CC4B6F"/>
    <w:pPr>
      <w:ind w:firstLine="210"/>
    </w:pPr>
  </w:style>
  <w:style w:type="paragraph" w:styleId="Brdtextmedindrag">
    <w:name w:val="Body Text Indent"/>
    <w:basedOn w:val="Normal"/>
    <w:semiHidden/>
    <w:rsid w:val="00CC4B6F"/>
    <w:pPr>
      <w:spacing w:after="120"/>
      <w:ind w:left="283"/>
    </w:pPr>
  </w:style>
  <w:style w:type="paragraph" w:styleId="Brdtextmedfrstaindrag2">
    <w:name w:val="Body Text First Indent 2"/>
    <w:basedOn w:val="Brdtextmedindrag"/>
    <w:semiHidden/>
    <w:rsid w:val="00CC4B6F"/>
    <w:pPr>
      <w:ind w:firstLine="210"/>
    </w:pPr>
  </w:style>
  <w:style w:type="paragraph" w:styleId="Brdtextmedindrag2">
    <w:name w:val="Body Text Indent 2"/>
    <w:basedOn w:val="Normal"/>
    <w:semiHidden/>
    <w:rsid w:val="00CC4B6F"/>
    <w:pPr>
      <w:spacing w:after="120" w:line="480" w:lineRule="auto"/>
      <w:ind w:left="283"/>
    </w:pPr>
  </w:style>
  <w:style w:type="paragraph" w:styleId="Brdtextmedindrag3">
    <w:name w:val="Body Text Indent 3"/>
    <w:basedOn w:val="Normal"/>
    <w:semiHidden/>
    <w:rsid w:val="00CC4B6F"/>
    <w:pPr>
      <w:spacing w:after="120"/>
      <w:ind w:left="283"/>
    </w:pPr>
    <w:rPr>
      <w:sz w:val="16"/>
      <w:szCs w:val="16"/>
    </w:rPr>
  </w:style>
  <w:style w:type="paragraph" w:styleId="Citatfrteckning">
    <w:name w:val="table of authorities"/>
    <w:basedOn w:val="Normal"/>
    <w:next w:val="Normal"/>
    <w:semiHidden/>
    <w:rsid w:val="00CC4B6F"/>
    <w:pPr>
      <w:ind w:left="220" w:hanging="220"/>
    </w:pPr>
  </w:style>
  <w:style w:type="paragraph" w:styleId="Citatfrteckningsrubrik">
    <w:name w:val="toa heading"/>
    <w:basedOn w:val="Normal"/>
    <w:next w:val="Normal"/>
    <w:semiHidden/>
    <w:rsid w:val="00CC4B6F"/>
    <w:pPr>
      <w:spacing w:before="120"/>
    </w:pPr>
    <w:rPr>
      <w:rFonts w:ascii="Arial" w:hAnsi="Arial" w:cs="Arial"/>
      <w:b/>
      <w:bCs/>
      <w:sz w:val="24"/>
    </w:rPr>
  </w:style>
  <w:style w:type="table" w:styleId="Diskrettabell1">
    <w:name w:val="Table Subtle 1"/>
    <w:basedOn w:val="Normaltabell"/>
    <w:semiHidden/>
    <w:rsid w:val="00CC4B6F"/>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Diskrettabell2">
    <w:name w:val="Table Subtle 2"/>
    <w:basedOn w:val="Normaltabell"/>
    <w:semiHidden/>
    <w:rsid w:val="00CC4B6F"/>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kumentversikt">
    <w:name w:val="Document Map"/>
    <w:basedOn w:val="Normal"/>
    <w:semiHidden/>
    <w:rsid w:val="00CC4B6F"/>
    <w:pPr>
      <w:shd w:val="clear" w:color="auto" w:fill="000080"/>
    </w:pPr>
    <w:rPr>
      <w:rFonts w:ascii="Tahoma" w:hAnsi="Tahoma" w:cs="Tahoma"/>
      <w:sz w:val="20"/>
      <w:szCs w:val="20"/>
    </w:rPr>
  </w:style>
  <w:style w:type="table" w:styleId="Eleganttabell">
    <w:name w:val="Table Elegant"/>
    <w:basedOn w:val="Normaltabell"/>
    <w:semiHidden/>
    <w:rsid w:val="00CC4B6F"/>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Enkeltabell1">
    <w:name w:val="Table Simple 1"/>
    <w:basedOn w:val="Normaltabell"/>
    <w:semiHidden/>
    <w:rsid w:val="00CC4B6F"/>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Enkeltabell2">
    <w:name w:val="Table Simple 2"/>
    <w:basedOn w:val="Normaltabell"/>
    <w:semiHidden/>
    <w:rsid w:val="00CC4B6F"/>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Enkeltabell3">
    <w:name w:val="Table Simple 3"/>
    <w:basedOn w:val="Normaltabell"/>
    <w:semiHidden/>
    <w:rsid w:val="00CC4B6F"/>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paragraph" w:styleId="E-postsignatur">
    <w:name w:val="E-mail Signature"/>
    <w:basedOn w:val="Normal"/>
    <w:semiHidden/>
    <w:rsid w:val="00CC4B6F"/>
  </w:style>
  <w:style w:type="character" w:styleId="Fotnotsreferens">
    <w:name w:val="footnote reference"/>
    <w:basedOn w:val="Standardstycketeckensnitt"/>
    <w:semiHidden/>
    <w:rsid w:val="00CC4B6F"/>
    <w:rPr>
      <w:vertAlign w:val="superscript"/>
    </w:rPr>
  </w:style>
  <w:style w:type="table" w:styleId="Frgadtabell1">
    <w:name w:val="Table Colorful 1"/>
    <w:basedOn w:val="Normaltabell"/>
    <w:semiHidden/>
    <w:rsid w:val="00CC4B6F"/>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Frgadtabell2">
    <w:name w:val="Table Colorful 2"/>
    <w:basedOn w:val="Normaltabell"/>
    <w:semiHidden/>
    <w:rsid w:val="00CC4B6F"/>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Frgadtabell3">
    <w:name w:val="Table Colorful 3"/>
    <w:basedOn w:val="Normaltabell"/>
    <w:semiHidden/>
    <w:rsid w:val="00CC4B6F"/>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styleId="HTML-adress">
    <w:name w:val="HTML Address"/>
    <w:basedOn w:val="Normal"/>
    <w:semiHidden/>
    <w:rsid w:val="00CC4B6F"/>
    <w:rPr>
      <w:i/>
      <w:iCs/>
    </w:rPr>
  </w:style>
  <w:style w:type="character" w:styleId="HTML-akronym">
    <w:name w:val="HTML Acronym"/>
    <w:basedOn w:val="Standardstycketeckensnitt"/>
    <w:semiHidden/>
    <w:rsid w:val="00CC4B6F"/>
  </w:style>
  <w:style w:type="character" w:styleId="HTML-citat">
    <w:name w:val="HTML Cite"/>
    <w:basedOn w:val="Standardstycketeckensnitt"/>
    <w:semiHidden/>
    <w:rsid w:val="00CC4B6F"/>
    <w:rPr>
      <w:i/>
      <w:iCs/>
    </w:rPr>
  </w:style>
  <w:style w:type="character" w:styleId="HTML-definition">
    <w:name w:val="HTML Definition"/>
    <w:basedOn w:val="Standardstycketeckensnitt"/>
    <w:semiHidden/>
    <w:rsid w:val="00CC4B6F"/>
    <w:rPr>
      <w:i/>
      <w:iCs/>
    </w:rPr>
  </w:style>
  <w:style w:type="character" w:styleId="HTML-exempel">
    <w:name w:val="HTML Sample"/>
    <w:basedOn w:val="Standardstycketeckensnitt"/>
    <w:semiHidden/>
    <w:rsid w:val="00CC4B6F"/>
    <w:rPr>
      <w:rFonts w:ascii="Courier New" w:hAnsi="Courier New" w:cs="Courier New"/>
    </w:rPr>
  </w:style>
  <w:style w:type="paragraph" w:styleId="HTML-frformaterad">
    <w:name w:val="HTML Preformatted"/>
    <w:basedOn w:val="Normal"/>
    <w:semiHidden/>
    <w:rsid w:val="00CC4B6F"/>
    <w:rPr>
      <w:rFonts w:ascii="Courier New" w:hAnsi="Courier New" w:cs="Courier New"/>
      <w:sz w:val="20"/>
      <w:szCs w:val="20"/>
    </w:rPr>
  </w:style>
  <w:style w:type="character" w:styleId="HTML-kod">
    <w:name w:val="HTML Code"/>
    <w:basedOn w:val="Standardstycketeckensnitt"/>
    <w:semiHidden/>
    <w:rsid w:val="00CC4B6F"/>
    <w:rPr>
      <w:rFonts w:ascii="Courier New" w:hAnsi="Courier New" w:cs="Courier New"/>
      <w:sz w:val="20"/>
      <w:szCs w:val="20"/>
    </w:rPr>
  </w:style>
  <w:style w:type="character" w:styleId="HTML-skrivmaskin">
    <w:name w:val="HTML Typewriter"/>
    <w:basedOn w:val="Standardstycketeckensnitt"/>
    <w:semiHidden/>
    <w:rsid w:val="00CC4B6F"/>
    <w:rPr>
      <w:rFonts w:ascii="Courier New" w:hAnsi="Courier New" w:cs="Courier New"/>
      <w:sz w:val="20"/>
      <w:szCs w:val="20"/>
    </w:rPr>
  </w:style>
  <w:style w:type="character" w:styleId="HTML-tangentbord">
    <w:name w:val="HTML Keyboard"/>
    <w:basedOn w:val="Standardstycketeckensnitt"/>
    <w:semiHidden/>
    <w:rsid w:val="00CC4B6F"/>
    <w:rPr>
      <w:rFonts w:ascii="Courier New" w:hAnsi="Courier New" w:cs="Courier New"/>
      <w:sz w:val="20"/>
      <w:szCs w:val="20"/>
    </w:rPr>
  </w:style>
  <w:style w:type="character" w:styleId="HTML-variabel">
    <w:name w:val="HTML Variable"/>
    <w:basedOn w:val="Standardstycketeckensnitt"/>
    <w:semiHidden/>
    <w:rsid w:val="00CC4B6F"/>
    <w:rPr>
      <w:i/>
      <w:iCs/>
    </w:rPr>
  </w:style>
  <w:style w:type="paragraph" w:styleId="Index1">
    <w:name w:val="index 1"/>
    <w:basedOn w:val="Normal"/>
    <w:next w:val="Normal"/>
    <w:autoRedefine/>
    <w:semiHidden/>
    <w:rsid w:val="00CC4B6F"/>
    <w:pPr>
      <w:ind w:left="220" w:hanging="220"/>
    </w:pPr>
  </w:style>
  <w:style w:type="paragraph" w:styleId="Index2">
    <w:name w:val="index 2"/>
    <w:basedOn w:val="Normal"/>
    <w:next w:val="Normal"/>
    <w:autoRedefine/>
    <w:semiHidden/>
    <w:rsid w:val="00CC4B6F"/>
    <w:pPr>
      <w:ind w:left="440" w:hanging="220"/>
    </w:pPr>
  </w:style>
  <w:style w:type="paragraph" w:styleId="Index3">
    <w:name w:val="index 3"/>
    <w:basedOn w:val="Normal"/>
    <w:next w:val="Normal"/>
    <w:autoRedefine/>
    <w:semiHidden/>
    <w:rsid w:val="00CC4B6F"/>
    <w:pPr>
      <w:ind w:left="660" w:hanging="220"/>
    </w:pPr>
  </w:style>
  <w:style w:type="paragraph" w:styleId="Index4">
    <w:name w:val="index 4"/>
    <w:basedOn w:val="Normal"/>
    <w:next w:val="Normal"/>
    <w:autoRedefine/>
    <w:semiHidden/>
    <w:rsid w:val="00CC4B6F"/>
    <w:pPr>
      <w:ind w:left="880" w:hanging="220"/>
    </w:pPr>
  </w:style>
  <w:style w:type="paragraph" w:styleId="Index5">
    <w:name w:val="index 5"/>
    <w:basedOn w:val="Normal"/>
    <w:next w:val="Normal"/>
    <w:autoRedefine/>
    <w:semiHidden/>
    <w:rsid w:val="00CC4B6F"/>
    <w:pPr>
      <w:ind w:left="1100" w:hanging="220"/>
    </w:pPr>
  </w:style>
  <w:style w:type="paragraph" w:styleId="Index6">
    <w:name w:val="index 6"/>
    <w:basedOn w:val="Normal"/>
    <w:next w:val="Normal"/>
    <w:autoRedefine/>
    <w:semiHidden/>
    <w:rsid w:val="00CC4B6F"/>
    <w:pPr>
      <w:ind w:left="1320" w:hanging="220"/>
    </w:pPr>
  </w:style>
  <w:style w:type="paragraph" w:styleId="Index7">
    <w:name w:val="index 7"/>
    <w:basedOn w:val="Normal"/>
    <w:next w:val="Normal"/>
    <w:autoRedefine/>
    <w:semiHidden/>
    <w:rsid w:val="00CC4B6F"/>
    <w:pPr>
      <w:ind w:left="1540" w:hanging="220"/>
    </w:pPr>
  </w:style>
  <w:style w:type="paragraph" w:styleId="Index8">
    <w:name w:val="index 8"/>
    <w:basedOn w:val="Normal"/>
    <w:next w:val="Normal"/>
    <w:autoRedefine/>
    <w:semiHidden/>
    <w:rsid w:val="00CC4B6F"/>
    <w:pPr>
      <w:ind w:left="1760" w:hanging="220"/>
    </w:pPr>
  </w:style>
  <w:style w:type="paragraph" w:styleId="Index9">
    <w:name w:val="index 9"/>
    <w:basedOn w:val="Normal"/>
    <w:next w:val="Normal"/>
    <w:autoRedefine/>
    <w:semiHidden/>
    <w:rsid w:val="00CC4B6F"/>
    <w:pPr>
      <w:ind w:left="1980" w:hanging="220"/>
    </w:pPr>
  </w:style>
  <w:style w:type="paragraph" w:styleId="Indexrubrik">
    <w:name w:val="index heading"/>
    <w:basedOn w:val="Normal"/>
    <w:next w:val="Index1"/>
    <w:semiHidden/>
    <w:rsid w:val="00CC4B6F"/>
    <w:rPr>
      <w:rFonts w:ascii="Arial" w:hAnsi="Arial" w:cs="Arial"/>
      <w:b/>
      <w:bCs/>
    </w:rPr>
  </w:style>
  <w:style w:type="paragraph" w:styleId="Indragetstycke">
    <w:name w:val="Block Text"/>
    <w:basedOn w:val="Normal"/>
    <w:semiHidden/>
    <w:rsid w:val="00CC4B6F"/>
    <w:pPr>
      <w:spacing w:after="120"/>
      <w:ind w:left="1440" w:right="1440"/>
    </w:pPr>
  </w:style>
  <w:style w:type="paragraph" w:styleId="Inledning">
    <w:name w:val="Salutation"/>
    <w:basedOn w:val="Normal"/>
    <w:next w:val="Normal"/>
    <w:semiHidden/>
    <w:rsid w:val="00CC4B6F"/>
  </w:style>
  <w:style w:type="paragraph" w:styleId="Innehll4">
    <w:name w:val="toc 4"/>
    <w:basedOn w:val="Normal"/>
    <w:next w:val="Normal"/>
    <w:autoRedefine/>
    <w:semiHidden/>
    <w:rsid w:val="00CC4B6F"/>
    <w:pPr>
      <w:ind w:left="660"/>
    </w:pPr>
  </w:style>
  <w:style w:type="paragraph" w:styleId="Innehll5">
    <w:name w:val="toc 5"/>
    <w:basedOn w:val="Normal"/>
    <w:next w:val="Normal"/>
    <w:autoRedefine/>
    <w:semiHidden/>
    <w:rsid w:val="00CC4B6F"/>
    <w:pPr>
      <w:ind w:left="880"/>
    </w:pPr>
  </w:style>
  <w:style w:type="paragraph" w:styleId="Innehll6">
    <w:name w:val="toc 6"/>
    <w:basedOn w:val="Normal"/>
    <w:next w:val="Normal"/>
    <w:autoRedefine/>
    <w:semiHidden/>
    <w:rsid w:val="00CC4B6F"/>
    <w:pPr>
      <w:ind w:left="1100"/>
    </w:pPr>
  </w:style>
  <w:style w:type="paragraph" w:styleId="Innehll7">
    <w:name w:val="toc 7"/>
    <w:basedOn w:val="Normal"/>
    <w:next w:val="Normal"/>
    <w:autoRedefine/>
    <w:semiHidden/>
    <w:rsid w:val="00CC4B6F"/>
    <w:pPr>
      <w:ind w:left="1320"/>
    </w:pPr>
  </w:style>
  <w:style w:type="paragraph" w:styleId="Innehll8">
    <w:name w:val="toc 8"/>
    <w:basedOn w:val="Normal"/>
    <w:next w:val="Normal"/>
    <w:autoRedefine/>
    <w:semiHidden/>
    <w:rsid w:val="00CC4B6F"/>
    <w:pPr>
      <w:ind w:left="1540"/>
    </w:pPr>
  </w:style>
  <w:style w:type="paragraph" w:styleId="Innehll9">
    <w:name w:val="toc 9"/>
    <w:basedOn w:val="Normal"/>
    <w:next w:val="Normal"/>
    <w:autoRedefine/>
    <w:semiHidden/>
    <w:rsid w:val="00CC4B6F"/>
    <w:pPr>
      <w:ind w:left="1760"/>
    </w:pPr>
  </w:style>
  <w:style w:type="paragraph" w:styleId="Kommentarer">
    <w:name w:val="annotation text"/>
    <w:basedOn w:val="Normal"/>
    <w:semiHidden/>
    <w:rsid w:val="00CC4B6F"/>
    <w:rPr>
      <w:sz w:val="20"/>
      <w:szCs w:val="20"/>
    </w:rPr>
  </w:style>
  <w:style w:type="character" w:styleId="Kommentarsreferens">
    <w:name w:val="annotation reference"/>
    <w:basedOn w:val="Standardstycketeckensnitt"/>
    <w:semiHidden/>
    <w:rsid w:val="00CC4B6F"/>
    <w:rPr>
      <w:sz w:val="16"/>
      <w:szCs w:val="16"/>
    </w:rPr>
  </w:style>
  <w:style w:type="paragraph" w:styleId="Kommentarsmne">
    <w:name w:val="annotation subject"/>
    <w:basedOn w:val="Kommentarer"/>
    <w:next w:val="Kommentarer"/>
    <w:semiHidden/>
    <w:rsid w:val="00CC4B6F"/>
    <w:rPr>
      <w:b/>
      <w:bCs/>
    </w:rPr>
  </w:style>
  <w:style w:type="paragraph" w:styleId="Lista">
    <w:name w:val="List"/>
    <w:basedOn w:val="Normal"/>
    <w:semiHidden/>
    <w:rsid w:val="00CC4B6F"/>
    <w:pPr>
      <w:ind w:left="283" w:hanging="283"/>
    </w:pPr>
  </w:style>
  <w:style w:type="paragraph" w:styleId="Lista2">
    <w:name w:val="List 2"/>
    <w:basedOn w:val="Normal"/>
    <w:semiHidden/>
    <w:rsid w:val="00CC4B6F"/>
    <w:pPr>
      <w:ind w:left="566" w:hanging="283"/>
    </w:pPr>
  </w:style>
  <w:style w:type="paragraph" w:styleId="Lista3">
    <w:name w:val="List 3"/>
    <w:basedOn w:val="Normal"/>
    <w:semiHidden/>
    <w:rsid w:val="00CC4B6F"/>
    <w:pPr>
      <w:ind w:left="849" w:hanging="283"/>
    </w:pPr>
  </w:style>
  <w:style w:type="paragraph" w:styleId="Lista4">
    <w:name w:val="List 4"/>
    <w:basedOn w:val="Normal"/>
    <w:semiHidden/>
    <w:rsid w:val="00CC4B6F"/>
    <w:pPr>
      <w:ind w:left="1132" w:hanging="283"/>
    </w:pPr>
  </w:style>
  <w:style w:type="paragraph" w:styleId="Lista5">
    <w:name w:val="List 5"/>
    <w:basedOn w:val="Normal"/>
    <w:semiHidden/>
    <w:rsid w:val="00CC4B6F"/>
    <w:pPr>
      <w:ind w:left="1415" w:hanging="283"/>
    </w:pPr>
  </w:style>
  <w:style w:type="paragraph" w:styleId="Listafortstt">
    <w:name w:val="List Continue"/>
    <w:basedOn w:val="Normal"/>
    <w:semiHidden/>
    <w:rsid w:val="00CC4B6F"/>
    <w:pPr>
      <w:spacing w:after="120"/>
      <w:ind w:left="283"/>
    </w:pPr>
  </w:style>
  <w:style w:type="paragraph" w:styleId="Listafortstt2">
    <w:name w:val="List Continue 2"/>
    <w:basedOn w:val="Normal"/>
    <w:semiHidden/>
    <w:rsid w:val="00CC4B6F"/>
    <w:pPr>
      <w:spacing w:after="120"/>
      <w:ind w:left="566"/>
    </w:pPr>
  </w:style>
  <w:style w:type="paragraph" w:styleId="Listafortstt3">
    <w:name w:val="List Continue 3"/>
    <w:basedOn w:val="Normal"/>
    <w:semiHidden/>
    <w:rsid w:val="00CC4B6F"/>
    <w:pPr>
      <w:spacing w:after="120"/>
      <w:ind w:left="849"/>
    </w:pPr>
  </w:style>
  <w:style w:type="paragraph" w:styleId="Listafortstt4">
    <w:name w:val="List Continue 4"/>
    <w:basedOn w:val="Normal"/>
    <w:semiHidden/>
    <w:rsid w:val="00CC4B6F"/>
    <w:pPr>
      <w:spacing w:after="120"/>
      <w:ind w:left="1132"/>
    </w:pPr>
  </w:style>
  <w:style w:type="paragraph" w:styleId="Listafortstt5">
    <w:name w:val="List Continue 5"/>
    <w:basedOn w:val="Normal"/>
    <w:semiHidden/>
    <w:rsid w:val="00CC4B6F"/>
    <w:pPr>
      <w:spacing w:after="120"/>
      <w:ind w:left="1415"/>
    </w:pPr>
  </w:style>
  <w:style w:type="paragraph" w:styleId="Makrotext">
    <w:name w:val="macro"/>
    <w:semiHidden/>
    <w:rsid w:val="00CC4B6F"/>
    <w:pPr>
      <w:tabs>
        <w:tab w:val="left" w:pos="480"/>
        <w:tab w:val="left" w:pos="960"/>
        <w:tab w:val="left" w:pos="1440"/>
        <w:tab w:val="left" w:pos="1920"/>
        <w:tab w:val="left" w:pos="2400"/>
        <w:tab w:val="left" w:pos="2880"/>
        <w:tab w:val="left" w:pos="3360"/>
        <w:tab w:val="left" w:pos="3840"/>
        <w:tab w:val="left" w:pos="4320"/>
      </w:tabs>
      <w:spacing w:after="240"/>
    </w:pPr>
    <w:rPr>
      <w:rFonts w:ascii="Courier New" w:hAnsi="Courier New" w:cs="Courier New"/>
      <w:lang w:val="en-GB"/>
    </w:rPr>
  </w:style>
  <w:style w:type="paragraph" w:styleId="Meddelanderubrik">
    <w:name w:val="Message Header"/>
    <w:basedOn w:val="Normal"/>
    <w:semiHidden/>
    <w:rsid w:val="00CC4B6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rPr>
  </w:style>
  <w:style w:type="table" w:styleId="Moderntabell">
    <w:name w:val="Table Contemporary"/>
    <w:basedOn w:val="Normaltabell"/>
    <w:semiHidden/>
    <w:rsid w:val="00CC4B6F"/>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Normalwebb">
    <w:name w:val="Normal (Web)"/>
    <w:basedOn w:val="Normal"/>
    <w:uiPriority w:val="99"/>
    <w:semiHidden/>
    <w:rsid w:val="00CC4B6F"/>
    <w:rPr>
      <w:sz w:val="24"/>
    </w:rPr>
  </w:style>
  <w:style w:type="paragraph" w:styleId="Normaltindrag">
    <w:name w:val="Normal Indent"/>
    <w:basedOn w:val="Normal"/>
    <w:semiHidden/>
    <w:rsid w:val="00CC4B6F"/>
    <w:pPr>
      <w:ind w:left="1304"/>
    </w:pPr>
  </w:style>
  <w:style w:type="paragraph" w:styleId="Numreradlista">
    <w:name w:val="List Number"/>
    <w:basedOn w:val="Normal"/>
    <w:semiHidden/>
    <w:rsid w:val="00CC4B6F"/>
    <w:pPr>
      <w:numPr>
        <w:numId w:val="7"/>
      </w:numPr>
    </w:pPr>
  </w:style>
  <w:style w:type="paragraph" w:styleId="Numreradlista2">
    <w:name w:val="List Number 2"/>
    <w:basedOn w:val="Normal"/>
    <w:semiHidden/>
    <w:rsid w:val="00CC4B6F"/>
    <w:pPr>
      <w:numPr>
        <w:numId w:val="8"/>
      </w:numPr>
    </w:pPr>
  </w:style>
  <w:style w:type="paragraph" w:styleId="Numreradlista3">
    <w:name w:val="List Number 3"/>
    <w:basedOn w:val="Normal"/>
    <w:semiHidden/>
    <w:rsid w:val="00CC4B6F"/>
    <w:pPr>
      <w:numPr>
        <w:numId w:val="9"/>
      </w:numPr>
    </w:pPr>
  </w:style>
  <w:style w:type="paragraph" w:styleId="Numreradlista4">
    <w:name w:val="List Number 4"/>
    <w:basedOn w:val="Normal"/>
    <w:semiHidden/>
    <w:rsid w:val="00CC4B6F"/>
    <w:pPr>
      <w:numPr>
        <w:numId w:val="10"/>
      </w:numPr>
    </w:pPr>
  </w:style>
  <w:style w:type="paragraph" w:styleId="Numreradlista5">
    <w:name w:val="List Number 5"/>
    <w:basedOn w:val="Normal"/>
    <w:semiHidden/>
    <w:rsid w:val="00CC4B6F"/>
    <w:pPr>
      <w:numPr>
        <w:numId w:val="11"/>
      </w:numPr>
    </w:pPr>
  </w:style>
  <w:style w:type="paragraph" w:styleId="Oformateradtext">
    <w:name w:val="Plain Text"/>
    <w:basedOn w:val="Normal"/>
    <w:semiHidden/>
    <w:rsid w:val="00CC4B6F"/>
    <w:rPr>
      <w:rFonts w:ascii="Courier New" w:hAnsi="Courier New" w:cs="Courier New"/>
      <w:sz w:val="20"/>
      <w:szCs w:val="20"/>
    </w:rPr>
  </w:style>
  <w:style w:type="table" w:styleId="Professionelltabell">
    <w:name w:val="Table Professional"/>
    <w:basedOn w:val="Normaltabell"/>
    <w:semiHidden/>
    <w:rsid w:val="00CC4B6F"/>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styleId="Punktlista">
    <w:name w:val="List Bullet"/>
    <w:basedOn w:val="Normal"/>
    <w:semiHidden/>
    <w:rsid w:val="00CC4B6F"/>
    <w:pPr>
      <w:numPr>
        <w:numId w:val="12"/>
      </w:numPr>
    </w:pPr>
  </w:style>
  <w:style w:type="paragraph" w:styleId="Punktlista2">
    <w:name w:val="List Bullet 2"/>
    <w:basedOn w:val="Normal"/>
    <w:semiHidden/>
    <w:rsid w:val="00CC4B6F"/>
    <w:pPr>
      <w:numPr>
        <w:numId w:val="13"/>
      </w:numPr>
    </w:pPr>
  </w:style>
  <w:style w:type="paragraph" w:styleId="Punktlista3">
    <w:name w:val="List Bullet 3"/>
    <w:basedOn w:val="Normal"/>
    <w:semiHidden/>
    <w:rsid w:val="00CC4B6F"/>
    <w:pPr>
      <w:numPr>
        <w:numId w:val="14"/>
      </w:numPr>
    </w:pPr>
  </w:style>
  <w:style w:type="paragraph" w:styleId="Punktlista4">
    <w:name w:val="List Bullet 4"/>
    <w:basedOn w:val="Normal"/>
    <w:semiHidden/>
    <w:rsid w:val="00CC4B6F"/>
    <w:pPr>
      <w:numPr>
        <w:numId w:val="15"/>
      </w:numPr>
    </w:pPr>
  </w:style>
  <w:style w:type="paragraph" w:styleId="Punktlista5">
    <w:name w:val="List Bullet 5"/>
    <w:basedOn w:val="Normal"/>
    <w:semiHidden/>
    <w:rsid w:val="00CC4B6F"/>
    <w:pPr>
      <w:numPr>
        <w:numId w:val="16"/>
      </w:numPr>
    </w:pPr>
  </w:style>
  <w:style w:type="character" w:styleId="Radnummer">
    <w:name w:val="line number"/>
    <w:basedOn w:val="Standardstycketeckensnitt"/>
    <w:semiHidden/>
    <w:rsid w:val="00CC4B6F"/>
  </w:style>
  <w:style w:type="paragraph" w:styleId="Rubrik">
    <w:name w:val="Title"/>
    <w:basedOn w:val="Normal"/>
    <w:semiHidden/>
    <w:qFormat/>
    <w:rsid w:val="00CC4B6F"/>
    <w:pPr>
      <w:spacing w:before="240" w:after="60"/>
      <w:jc w:val="center"/>
      <w:outlineLvl w:val="0"/>
    </w:pPr>
    <w:rPr>
      <w:rFonts w:ascii="Arial" w:hAnsi="Arial" w:cs="Arial"/>
      <w:b/>
      <w:bCs/>
      <w:kern w:val="28"/>
      <w:sz w:val="32"/>
      <w:szCs w:val="32"/>
    </w:rPr>
  </w:style>
  <w:style w:type="paragraph" w:styleId="Signatur">
    <w:name w:val="Signature"/>
    <w:basedOn w:val="Normal"/>
    <w:semiHidden/>
    <w:rsid w:val="00CC4B6F"/>
    <w:pPr>
      <w:ind w:left="4252"/>
    </w:pPr>
  </w:style>
  <w:style w:type="paragraph" w:styleId="Slutkommentar">
    <w:name w:val="endnote text"/>
    <w:basedOn w:val="Normal"/>
    <w:semiHidden/>
    <w:rsid w:val="00CC4B6F"/>
    <w:rPr>
      <w:sz w:val="20"/>
      <w:szCs w:val="20"/>
    </w:rPr>
  </w:style>
  <w:style w:type="character" w:styleId="Slutkommentarsreferens">
    <w:name w:val="endnote reference"/>
    <w:basedOn w:val="Standardstycketeckensnitt"/>
    <w:semiHidden/>
    <w:rsid w:val="00CC4B6F"/>
    <w:rPr>
      <w:vertAlign w:val="superscript"/>
    </w:rPr>
  </w:style>
  <w:style w:type="table" w:styleId="Standardtabell1">
    <w:name w:val="Table Classic 1"/>
    <w:basedOn w:val="Normaltabell"/>
    <w:semiHidden/>
    <w:rsid w:val="00CC4B6F"/>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Standardtabell2">
    <w:name w:val="Table Classic 2"/>
    <w:basedOn w:val="Normaltabell"/>
    <w:semiHidden/>
    <w:rsid w:val="00CC4B6F"/>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Standardtabell3">
    <w:name w:val="Table Classic 3"/>
    <w:basedOn w:val="Normaltabell"/>
    <w:semiHidden/>
    <w:rsid w:val="00CC4B6F"/>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Standardtabell4">
    <w:name w:val="Table Classic 4"/>
    <w:basedOn w:val="Normaltabell"/>
    <w:semiHidden/>
    <w:rsid w:val="00CC4B6F"/>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character" w:styleId="Stark">
    <w:name w:val="Strong"/>
    <w:basedOn w:val="Standardstycketeckensnitt"/>
    <w:semiHidden/>
    <w:qFormat/>
    <w:rsid w:val="00CC4B6F"/>
    <w:rPr>
      <w:b/>
      <w:bCs/>
    </w:rPr>
  </w:style>
  <w:style w:type="table" w:styleId="Tabellmed3D-effekter1">
    <w:name w:val="Table 3D effects 1"/>
    <w:basedOn w:val="Normaltabell"/>
    <w:semiHidden/>
    <w:rsid w:val="00CC4B6F"/>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med3D-effekter2">
    <w:name w:val="Table 3D effects 2"/>
    <w:basedOn w:val="Normaltabell"/>
    <w:semiHidden/>
    <w:rsid w:val="00CC4B6F"/>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med3D-effekter3">
    <w:name w:val="Table 3D effects 3"/>
    <w:basedOn w:val="Normaltabell"/>
    <w:semiHidden/>
    <w:rsid w:val="00CC4B6F"/>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medkolumn1">
    <w:name w:val="Table Columns 1"/>
    <w:basedOn w:val="Normaltabell"/>
    <w:semiHidden/>
    <w:rsid w:val="00CC4B6F"/>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medkolumn2">
    <w:name w:val="Table Columns 2"/>
    <w:basedOn w:val="Normaltabell"/>
    <w:semiHidden/>
    <w:rsid w:val="00CC4B6F"/>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medkolumn3">
    <w:name w:val="Table Columns 3"/>
    <w:basedOn w:val="Normaltabell"/>
    <w:semiHidden/>
    <w:rsid w:val="00CC4B6F"/>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medkolumn4">
    <w:name w:val="Table Columns 4"/>
    <w:basedOn w:val="Normaltabell"/>
    <w:semiHidden/>
    <w:rsid w:val="00CC4B6F"/>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medkolumn5">
    <w:name w:val="Table Columns 5"/>
    <w:basedOn w:val="Normaltabell"/>
    <w:semiHidden/>
    <w:rsid w:val="00CC4B6F"/>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ista1">
    <w:name w:val="Table List 1"/>
    <w:basedOn w:val="Normaltabell"/>
    <w:semiHidden/>
    <w:rsid w:val="00CC4B6F"/>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a2">
    <w:name w:val="Table List 2"/>
    <w:basedOn w:val="Normaltabell"/>
    <w:semiHidden/>
    <w:rsid w:val="00CC4B6F"/>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a3">
    <w:name w:val="Table List 3"/>
    <w:basedOn w:val="Normaltabell"/>
    <w:semiHidden/>
    <w:rsid w:val="00CC4B6F"/>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sta4">
    <w:name w:val="Table List 4"/>
    <w:basedOn w:val="Normaltabell"/>
    <w:semiHidden/>
    <w:rsid w:val="00CC4B6F"/>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a5">
    <w:name w:val="Table List 5"/>
    <w:basedOn w:val="Normaltabell"/>
    <w:semiHidden/>
    <w:rsid w:val="00CC4B6F"/>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a6">
    <w:name w:val="Table List 6"/>
    <w:basedOn w:val="Normaltabell"/>
    <w:semiHidden/>
    <w:rsid w:val="00CC4B6F"/>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a7">
    <w:name w:val="Table List 7"/>
    <w:basedOn w:val="Normaltabell"/>
    <w:semiHidden/>
    <w:rsid w:val="00CC4B6F"/>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a8">
    <w:name w:val="Table List 8"/>
    <w:basedOn w:val="Normaltabell"/>
    <w:semiHidden/>
    <w:rsid w:val="00CC4B6F"/>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rutnt">
    <w:name w:val="Table Grid"/>
    <w:basedOn w:val="Normaltabell"/>
    <w:semiHidden/>
    <w:rsid w:val="00CC4B6F"/>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ellrutnt1">
    <w:name w:val="Table Grid 1"/>
    <w:basedOn w:val="Normaltabell"/>
    <w:semiHidden/>
    <w:rsid w:val="00CC4B6F"/>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rutnt2">
    <w:name w:val="Table Grid 2"/>
    <w:basedOn w:val="Normaltabell"/>
    <w:semiHidden/>
    <w:rsid w:val="00CC4B6F"/>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nt3">
    <w:name w:val="Table Grid 3"/>
    <w:basedOn w:val="Normaltabell"/>
    <w:semiHidden/>
    <w:rsid w:val="00CC4B6F"/>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nt4">
    <w:name w:val="Table Grid 4"/>
    <w:basedOn w:val="Normaltabell"/>
    <w:semiHidden/>
    <w:rsid w:val="00CC4B6F"/>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rutnt5">
    <w:name w:val="Table Grid 5"/>
    <w:basedOn w:val="Normaltabell"/>
    <w:semiHidden/>
    <w:rsid w:val="00CC4B6F"/>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nt6">
    <w:name w:val="Table Grid 6"/>
    <w:basedOn w:val="Normaltabell"/>
    <w:semiHidden/>
    <w:rsid w:val="00CC4B6F"/>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nt7">
    <w:name w:val="Table Grid 7"/>
    <w:basedOn w:val="Normaltabell"/>
    <w:semiHidden/>
    <w:rsid w:val="00CC4B6F"/>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nt8">
    <w:name w:val="Table Grid 8"/>
    <w:basedOn w:val="Normaltabell"/>
    <w:semiHidden/>
    <w:rsid w:val="00CC4B6F"/>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tema">
    <w:name w:val="Table Theme"/>
    <w:basedOn w:val="Normaltabell"/>
    <w:semiHidden/>
    <w:rsid w:val="00CC4B6F"/>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Underrubrik">
    <w:name w:val="Subtitle"/>
    <w:basedOn w:val="Normal"/>
    <w:semiHidden/>
    <w:qFormat/>
    <w:rsid w:val="00CC4B6F"/>
    <w:pPr>
      <w:spacing w:after="60"/>
      <w:jc w:val="center"/>
      <w:outlineLvl w:val="1"/>
    </w:pPr>
    <w:rPr>
      <w:rFonts w:ascii="Arial" w:hAnsi="Arial" w:cs="Arial"/>
      <w:sz w:val="24"/>
    </w:rPr>
  </w:style>
  <w:style w:type="table" w:styleId="Webbtabell1">
    <w:name w:val="Table Web 1"/>
    <w:basedOn w:val="Normaltabell"/>
    <w:semiHidden/>
    <w:rsid w:val="00CC4B6F"/>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btabell2">
    <w:name w:val="Table Web 2"/>
    <w:basedOn w:val="Normaltabell"/>
    <w:semiHidden/>
    <w:rsid w:val="00CC4B6F"/>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btabell3">
    <w:name w:val="Table Web 3"/>
    <w:basedOn w:val="Normaltabell"/>
    <w:semiHidden/>
    <w:rsid w:val="00CC4B6F"/>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ListofPartiesChar">
    <w:name w:val="List of Parties Char"/>
    <w:basedOn w:val="Standardstycketeckensnitt"/>
    <w:link w:val="ListofParties"/>
    <w:uiPriority w:val="99"/>
    <w:rsid w:val="00273464"/>
    <w:rPr>
      <w:sz w:val="22"/>
      <w:szCs w:val="24"/>
      <w:lang w:val="en-GB"/>
    </w:rPr>
  </w:style>
  <w:style w:type="character" w:customStyle="1" w:styleId="Rubrik1Char">
    <w:name w:val="Rubrik 1 Char"/>
    <w:aliases w:val="Heading 1 Alt+1 Char,h1 Char,Section Char,Subhead A Char,h11 Char,Section1 Char"/>
    <w:basedOn w:val="Standardstycketeckensnitt"/>
    <w:link w:val="Rubrik1"/>
    <w:rsid w:val="007401B5"/>
    <w:rPr>
      <w:rFonts w:cs="Arial"/>
      <w:b/>
      <w:bCs/>
      <w:caps/>
      <w:kern w:val="32"/>
      <w:sz w:val="22"/>
      <w:szCs w:val="22"/>
      <w:lang w:val="en-GB"/>
    </w:rPr>
  </w:style>
  <w:style w:type="paragraph" w:customStyle="1" w:styleId="Default">
    <w:name w:val="Default"/>
    <w:rsid w:val="00596B94"/>
    <w:pPr>
      <w:autoSpaceDE w:val="0"/>
      <w:autoSpaceDN w:val="0"/>
      <w:adjustRightInd w:val="0"/>
    </w:pPr>
    <w:rPr>
      <w:rFonts w:ascii="BKGOMC+TimesNewRoman" w:hAnsi="BKGOMC+TimesNewRoman" w:cs="BKGOMC+TimesNewRoman"/>
      <w:color w:val="000000"/>
    </w:rPr>
  </w:style>
  <w:style w:type="paragraph" w:customStyle="1" w:styleId="Listlevel3A0">
    <w:name w:val="List level 3  (A)"/>
    <w:uiPriority w:val="1"/>
    <w:qFormat/>
    <w:rsid w:val="003A48AB"/>
    <w:pPr>
      <w:tabs>
        <w:tab w:val="num" w:pos="2166"/>
      </w:tabs>
      <w:spacing w:after="240"/>
      <w:ind w:left="2166" w:hanging="579"/>
    </w:pPr>
    <w:rPr>
      <w:lang w:val="en-GB"/>
    </w:rPr>
  </w:style>
  <w:style w:type="paragraph" w:styleId="Innehllsfrteckningsrubrik">
    <w:name w:val="TOC Heading"/>
    <w:basedOn w:val="Rubrik1"/>
    <w:next w:val="Normal"/>
    <w:uiPriority w:val="39"/>
    <w:semiHidden/>
    <w:unhideWhenUsed/>
    <w:qFormat/>
    <w:rsid w:val="00737C48"/>
    <w:pPr>
      <w:keepLines/>
      <w:numPr>
        <w:numId w:val="0"/>
      </w:numPr>
      <w:spacing w:before="480" w:after="0" w:line="276" w:lineRule="auto"/>
      <w:outlineLvl w:val="9"/>
    </w:pPr>
    <w:rPr>
      <w:rFonts w:asciiTheme="majorHAnsi" w:eastAsiaTheme="majorEastAsia" w:hAnsiTheme="majorHAnsi" w:cstheme="majorBidi"/>
      <w:caps w:val="0"/>
      <w:color w:val="D5AB4D" w:themeColor="accent1" w:themeShade="BF"/>
      <w:kern w:val="0"/>
      <w:sz w:val="28"/>
      <w:szCs w:val="28"/>
      <w:lang w:val="sv-SE" w:eastAsia="en-US"/>
    </w:rPr>
  </w:style>
  <w:style w:type="character" w:customStyle="1" w:styleId="Rubrik2Char">
    <w:name w:val="Rubrik 2 Char"/>
    <w:aliases w:val="Heading 2 Alt+2 Char,Style 39 Char,h2 Char,JAIN HEADING 2 Char,Attribute Heading 2 Char,Defs Heading Char,Second Level Char,H2 Char,level2 Char,subtitle GS Char,(A.) Char,Major Char,h21 Char,Major1 Char,h22 Char,Major2 Char,h23 Char"/>
    <w:basedOn w:val="Standardstycketeckensnitt"/>
    <w:link w:val="Rubrik2"/>
    <w:rsid w:val="00FD06D0"/>
    <w:rPr>
      <w:rFonts w:cs="Arial"/>
      <w:b/>
      <w:iCs/>
      <w:kern w:val="32"/>
      <w:sz w:val="22"/>
      <w:szCs w:val="22"/>
      <w:lang w:val="en-GB"/>
    </w:rPr>
  </w:style>
  <w:style w:type="character" w:customStyle="1" w:styleId="Rubrik3Char">
    <w:name w:val="Rubrik 3 Char"/>
    <w:aliases w:val="Heading 3 Alt+3 Char,h3 Char,Minor Char,H3 Char,h31 Char,Minor1 Char,H31 Char,h32 Char,Minor2 Char,H32 Char,h33 Char,Minor3 Char,H33 Char,h34 Char,Minor4 Char,H34 Char"/>
    <w:basedOn w:val="Standardstycketeckensnitt"/>
    <w:link w:val="Rubrik3"/>
    <w:rsid w:val="00FD06D0"/>
    <w:rPr>
      <w:rFonts w:cs="Arial"/>
      <w:bCs/>
      <w:iCs/>
      <w:kern w:val="32"/>
      <w:sz w:val="22"/>
      <w:szCs w:val="26"/>
      <w:u w:val="single"/>
      <w:lang w:val="en-GB"/>
    </w:rPr>
  </w:style>
  <w:style w:type="paragraph" w:styleId="Revision">
    <w:name w:val="Revision"/>
    <w:hidden/>
    <w:uiPriority w:val="99"/>
    <w:semiHidden/>
    <w:rsid w:val="00087E48"/>
    <w:rPr>
      <w:sz w:val="2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9738126">
      <w:bodyDiv w:val="1"/>
      <w:marLeft w:val="0"/>
      <w:marRight w:val="0"/>
      <w:marTop w:val="0"/>
      <w:marBottom w:val="0"/>
      <w:divBdr>
        <w:top w:val="none" w:sz="0" w:space="0" w:color="auto"/>
        <w:left w:val="none" w:sz="0" w:space="0" w:color="auto"/>
        <w:bottom w:val="none" w:sz="0" w:space="0" w:color="auto"/>
        <w:right w:val="none" w:sz="0" w:space="0" w:color="auto"/>
      </w:divBdr>
    </w:div>
    <w:div w:id="1427115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eader" Target="header6.xm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6.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SAMallar\Dokumentmallar\Agreement%20UK.dotm" TargetMode="External"/></Relationships>
</file>

<file path=word/theme/theme1.xml><?xml version="1.0" encoding="utf-8"?>
<a:theme xmlns:a="http://schemas.openxmlformats.org/drawingml/2006/main" name="Office Theme">
  <a:themeElements>
    <a:clrScheme name="MSA">
      <a:dk1>
        <a:sysClr val="windowText" lastClr="000000"/>
      </a:dk1>
      <a:lt1>
        <a:sysClr val="window" lastClr="FFFFFF"/>
      </a:lt1>
      <a:dk2>
        <a:srgbClr val="1F497D"/>
      </a:dk2>
      <a:lt2>
        <a:srgbClr val="EEECE1"/>
      </a:lt2>
      <a:accent1>
        <a:srgbClr val="E8D19D"/>
      </a:accent1>
      <a:accent2>
        <a:srgbClr val="A19689"/>
      </a:accent2>
      <a:accent3>
        <a:srgbClr val="E4E9E2"/>
      </a:accent3>
      <a:accent4>
        <a:srgbClr val="A27956"/>
      </a:accent4>
      <a:accent5>
        <a:srgbClr val="F9A34D"/>
      </a:accent5>
      <a:accent6>
        <a:srgbClr val="7D3C4A"/>
      </a:accent6>
      <a:hlink>
        <a:srgbClr val="474B78"/>
      </a:hlink>
      <a:folHlink>
        <a:srgbClr val="7F7F7F"/>
      </a:folHlink>
    </a:clrScheme>
    <a:fontScheme name="MSA">
      <a:majorFont>
        <a:latin typeface="Times New Roman"/>
        <a:ea typeface="SimSun"/>
        <a:cs typeface=""/>
      </a:majorFont>
      <a:minorFont>
        <a:latin typeface="Times New Roman"/>
        <a:ea typeface="SimSun"/>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Agreement UK.dotm</Template>
  <TotalTime>0</TotalTime>
  <Pages>2</Pages>
  <Words>5194</Words>
  <Characters>28280</Characters>
  <Application>Microsoft Office Word</Application>
  <DocSecurity>0</DocSecurity>
  <Lines>715</Lines>
  <Paragraphs>326</Paragraphs>
  <ScaleCrop>false</ScaleCrop>
  <HeadingPairs>
    <vt:vector size="4" baseType="variant">
      <vt:variant>
        <vt:lpstr>Title</vt:lpstr>
      </vt:variant>
      <vt:variant>
        <vt:i4>1</vt:i4>
      </vt:variant>
      <vt:variant>
        <vt:lpstr>Rubrik</vt:lpstr>
      </vt:variant>
      <vt:variant>
        <vt:i4>1</vt:i4>
      </vt:variant>
    </vt:vector>
  </HeadingPairs>
  <TitlesOfParts>
    <vt:vector size="2" baseType="lpstr">
      <vt:lpstr/>
      <vt:lpstr/>
    </vt:vector>
  </TitlesOfParts>
  <Manager/>
  <Company/>
  <LinksUpToDate>false</LinksUpToDate>
  <CharactersWithSpaces>33424</CharactersWithSpaces>
  <SharedDoc>false</SharedDoc>
  <HLinks>
    <vt:vector size="6" baseType="variant">
      <vt:variant>
        <vt:i4>1441843</vt:i4>
      </vt:variant>
      <vt:variant>
        <vt:i4>10</vt:i4>
      </vt:variant>
      <vt:variant>
        <vt:i4>0</vt:i4>
      </vt:variant>
      <vt:variant>
        <vt:i4>5</vt:i4>
      </vt:variant>
      <vt:variant>
        <vt:lpwstr/>
      </vt:variant>
      <vt:variant>
        <vt:lpwstr>_Toc168221849</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dc:title>
  <dc:subject> </dc:subject>
  <dc:creator/>
  <cp:keywords> </cp:keywords>
  <dc:description> </dc:description>
  <cp:lastModifiedBy/>
  <cp:revision>1</cp:revision>
  <cp:lastPrinted>2013-10-23T06:49:00Z</cp:lastPrinted>
  <dcterms:created xsi:type="dcterms:W3CDTF">2014-03-24T16:30:00Z</dcterms:created>
  <dcterms:modified xsi:type="dcterms:W3CDTF">2014-03-24T16:30:00Z</dcterms:modified>
</cp:coreProperties>
</file>