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6"/>
          <w:szCs w:val="36"/>
        </w:rPr>
      </w:pPr>
      <w:r w:rsidDel="00000000" w:rsidR="00000000" w:rsidRPr="00000000">
        <w:rPr>
          <w:b w:val="1"/>
          <w:sz w:val="28"/>
          <w:szCs w:val="28"/>
          <w:rtl w:val="0"/>
        </w:rPr>
        <w:t xml:space="preserve">Template for lesson studies</w:t>
      </w:r>
      <w:r w:rsidDel="00000000" w:rsidR="00000000" w:rsidRPr="00000000">
        <w:rPr>
          <w:rtl w:val="0"/>
        </w:rPr>
      </w:r>
    </w:p>
    <w:p w:rsidR="00000000" w:rsidDel="00000000" w:rsidP="00000000" w:rsidRDefault="00000000" w:rsidRPr="00000000" w14:paraId="00000002">
      <w:pPr>
        <w:spacing w:after="160" w:lineRule="auto"/>
        <w:rPr>
          <w:rFonts w:ascii="Times New Roman" w:cs="Times New Roman" w:eastAsia="Times New Roman" w:hAnsi="Times New Roman"/>
        </w:rPr>
      </w:pPr>
      <w:r w:rsidDel="00000000" w:rsidR="00000000" w:rsidRPr="00000000">
        <w:rPr>
          <w:b w:val="1"/>
          <w:sz w:val="22"/>
          <w:szCs w:val="22"/>
          <w:rtl w:val="0"/>
        </w:rPr>
        <w:t xml:space="preserve">Overall information</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w:t>
      </w:r>
      <w:r w:rsidDel="00000000" w:rsidR="00000000" w:rsidRPr="00000000">
        <w:rPr>
          <w:i w:val="1"/>
          <w:sz w:val="22"/>
          <w:szCs w:val="22"/>
          <w:rtl w:val="0"/>
        </w:rPr>
        <w:t xml:space="preserve">italic text to be overwritten</w:t>
      </w:r>
      <w:r w:rsidDel="00000000" w:rsidR="00000000" w:rsidRPr="00000000">
        <w:rPr>
          <w:rFonts w:ascii="Calibri" w:cs="Calibri" w:eastAsia="Calibri" w:hAnsi="Calibri"/>
          <w:i w:val="1"/>
          <w:color w:val="000000"/>
          <w:sz w:val="22"/>
          <w:szCs w:val="22"/>
          <w:rtl w:val="0"/>
        </w:rPr>
        <w:t xml:space="preserve">)</w:t>
      </w:r>
      <w:r w:rsidDel="00000000" w:rsidR="00000000" w:rsidRPr="00000000">
        <w:rPr>
          <w:rtl w:val="0"/>
        </w:rPr>
      </w:r>
    </w:p>
    <w:tbl>
      <w:tblPr>
        <w:tblStyle w:val="Table1"/>
        <w:tblW w:w="9629.0" w:type="dxa"/>
        <w:jc w:val="left"/>
        <w:tblInd w:w="0.0" w:type="dxa"/>
        <w:tblLayout w:type="fixed"/>
        <w:tblLook w:val="0400"/>
      </w:tblPr>
      <w:tblGrid>
        <w:gridCol w:w="4385"/>
        <w:gridCol w:w="5244"/>
        <w:tblGridChange w:id="0">
          <w:tblGrid>
            <w:gridCol w:w="4385"/>
            <w:gridCol w:w="5244"/>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b w:val="1"/>
                <w:sz w:val="22"/>
                <w:szCs w:val="22"/>
                <w:rtl w:val="0"/>
              </w:rPr>
              <w:t xml:space="preserve">Lesson title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i w:val="1"/>
              </w:rPr>
            </w:pPr>
            <w:r w:rsidDel="00000000" w:rsidR="00000000" w:rsidRPr="00000000">
              <w:rPr>
                <w:i w:val="1"/>
                <w:sz w:val="22"/>
                <w:szCs w:val="22"/>
                <w:rtl w:val="0"/>
              </w:rPr>
              <w:t xml:space="preserve">E.g. from a lesson plan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b w:val="1"/>
                <w:sz w:val="22"/>
                <w:szCs w:val="22"/>
                <w:rtl w:val="0"/>
              </w:rPr>
              <w:t xml:space="preserve">Subject</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rPr>
            </w:pPr>
            <w:r w:rsidDel="00000000" w:rsidR="00000000" w:rsidRPr="00000000">
              <w:rPr>
                <w:i w:val="1"/>
                <w:sz w:val="22"/>
                <w:szCs w:val="22"/>
                <w:rtl w:val="0"/>
              </w:rPr>
              <w:t xml:space="preserve">E.g. SANS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b w:val="1"/>
                <w:sz w:val="22"/>
                <w:szCs w:val="22"/>
                <w:rtl w:val="0"/>
              </w:rPr>
              <w:t xml:space="preserve">Teacher</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rPr>
            </w:pPr>
            <w:r w:rsidDel="00000000" w:rsidR="00000000" w:rsidRPr="00000000">
              <w:rPr>
                <w:i w:val="1"/>
                <w:sz w:val="22"/>
                <w:szCs w:val="22"/>
                <w:rtl w:val="0"/>
              </w:rPr>
              <w:t xml:space="preserve">Name of 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b w:val="1"/>
                <w:sz w:val="22"/>
                <w:szCs w:val="22"/>
                <w:rtl w:val="0"/>
              </w:rPr>
              <w:t xml:space="preserve">Class/team</w:t>
            </w:r>
            <w:r w:rsidDel="00000000" w:rsidR="00000000" w:rsidRPr="00000000">
              <w:rPr>
                <w:rFonts w:ascii="Calibri" w:cs="Calibri" w:eastAsia="Calibri" w:hAnsi="Calibri"/>
                <w:b w:val="1"/>
                <w:color w:val="000000"/>
                <w:sz w:val="22"/>
                <w:szCs w:val="22"/>
                <w:rtl w:val="0"/>
              </w:rPr>
              <w:t xml:space="preserve"> (</w:t>
            </w:r>
            <w:r w:rsidDel="00000000" w:rsidR="00000000" w:rsidRPr="00000000">
              <w:rPr>
                <w:b w:val="1"/>
                <w:sz w:val="22"/>
                <w:szCs w:val="22"/>
                <w:rtl w:val="0"/>
              </w:rPr>
              <w:t xml:space="preserve">no. participants</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i w:val="1"/>
              </w:rPr>
            </w:pPr>
            <w:r w:rsidDel="00000000" w:rsidR="00000000" w:rsidRPr="00000000">
              <w:rPr>
                <w:i w:val="1"/>
                <w:sz w:val="22"/>
                <w:szCs w:val="22"/>
                <w:rtl w:val="0"/>
              </w:rPr>
              <w:t xml:space="preserve">E.g. Hercules workshop 2021</w:t>
            </w:r>
            <w:r w:rsidDel="00000000" w:rsidR="00000000" w:rsidRPr="00000000">
              <w:rPr>
                <w:rFonts w:ascii="Calibri" w:cs="Calibri" w:eastAsia="Calibri" w:hAnsi="Calibri"/>
                <w:i w:val="1"/>
                <w:color w:val="000000"/>
                <w:sz w:val="22"/>
                <w:szCs w:val="22"/>
                <w:rtl w:val="0"/>
              </w:rPr>
              <w:t xml:space="preserve"> (</w:t>
            </w:r>
            <w:r w:rsidDel="00000000" w:rsidR="00000000" w:rsidRPr="00000000">
              <w:rPr>
                <w:i w:val="1"/>
                <w:sz w:val="22"/>
                <w:szCs w:val="22"/>
                <w:rtl w:val="0"/>
              </w:rPr>
              <w:t xml:space="preserve">10</w:t>
            </w:r>
            <w:r w:rsidDel="00000000" w:rsidR="00000000" w:rsidRPr="00000000">
              <w:rPr>
                <w:rFonts w:ascii="Calibri" w:cs="Calibri" w:eastAsia="Calibri" w:hAnsi="Calibri"/>
                <w:i w:val="1"/>
                <w:color w:val="000000"/>
                <w:sz w:val="22"/>
                <w:szCs w:val="22"/>
                <w:rtl w:val="0"/>
              </w:rPr>
              <w:t xml:space="preserv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b w:val="1"/>
                <w:sz w:val="22"/>
                <w:szCs w:val="22"/>
                <w:rtl w:val="0"/>
              </w:rPr>
              <w:t xml:space="preserve">Observers</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i w:val="1"/>
              </w:rPr>
            </w:pPr>
            <w:r w:rsidDel="00000000" w:rsidR="00000000" w:rsidRPr="00000000">
              <w:rPr>
                <w:i w:val="1"/>
                <w:sz w:val="22"/>
                <w:szCs w:val="22"/>
                <w:rtl w:val="0"/>
              </w:rPr>
              <w:t xml:space="preserve">Names of people who observerd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rPr>
                <w:b w:val="1"/>
                <w:sz w:val="22"/>
                <w:szCs w:val="22"/>
              </w:rPr>
            </w:pPr>
            <w:r w:rsidDel="00000000" w:rsidR="00000000" w:rsidRPr="00000000">
              <w:rPr>
                <w:b w:val="1"/>
                <w:sz w:val="22"/>
                <w:szCs w:val="22"/>
                <w:rtl w:val="0"/>
              </w:rPr>
              <w:t xml:space="preserve">Date for teaching/workshop</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i w:val="1"/>
                <w:sz w:val="22"/>
                <w:szCs w:val="22"/>
                <w:rtl w:val="0"/>
              </w:rPr>
              <w:t xml:space="preserve">E.g.  dd/mm/åååå</w:t>
            </w:r>
            <w:r w:rsidDel="00000000" w:rsidR="00000000" w:rsidRPr="00000000">
              <w:rPr>
                <w:rtl w:val="0"/>
              </w:rPr>
            </w:r>
          </w:p>
        </w:tc>
      </w:tr>
      <w:tr>
        <w:trPr>
          <w:trHeight w:val="42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rPr>
                <w:b w:val="1"/>
                <w:sz w:val="22"/>
                <w:szCs w:val="22"/>
              </w:rPr>
            </w:pPr>
            <w:r w:rsidDel="00000000" w:rsidR="00000000" w:rsidRPr="00000000">
              <w:rPr>
                <w:b w:val="1"/>
                <w:sz w:val="22"/>
                <w:szCs w:val="22"/>
                <w:rtl w:val="0"/>
              </w:rPr>
              <w:t xml:space="preserve">Goal</w:t>
            </w:r>
          </w:p>
          <w:p w:rsidR="00000000" w:rsidDel="00000000" w:rsidP="00000000" w:rsidRDefault="00000000" w:rsidRPr="00000000" w14:paraId="00000010">
            <w:pPr>
              <w:rPr>
                <w:i w:val="1"/>
                <w:sz w:val="22"/>
                <w:szCs w:val="22"/>
              </w:rPr>
            </w:pPr>
            <w:r w:rsidDel="00000000" w:rsidR="00000000" w:rsidRPr="00000000">
              <w:rPr>
                <w:i w:val="1"/>
                <w:sz w:val="22"/>
                <w:szCs w:val="22"/>
                <w:rtl w:val="0"/>
              </w:rPr>
              <w:t xml:space="preserve">What you want to improve</w:t>
            </w:r>
          </w:p>
          <w:p w:rsidR="00000000" w:rsidDel="00000000" w:rsidP="00000000" w:rsidRDefault="00000000" w:rsidRPr="00000000" w14:paraId="00000011">
            <w:pPr>
              <w:rPr>
                <w:b w:val="1"/>
                <w:sz w:val="22"/>
                <w:szCs w:val="22"/>
              </w:rPr>
            </w:pPr>
            <w:r w:rsidDel="00000000" w:rsidR="00000000" w:rsidRPr="00000000">
              <w:rPr>
                <w:rtl w:val="0"/>
              </w:rPr>
            </w:r>
          </w:p>
        </w:tc>
      </w:tr>
    </w:tbl>
    <w:p w:rsidR="00000000" w:rsidDel="00000000" w:rsidP="00000000" w:rsidRDefault="00000000" w:rsidRPr="00000000" w14:paraId="00000013">
      <w:pPr>
        <w:spacing w:after="80" w:before="320" w:lineRule="auto"/>
        <w:rPr>
          <w:rFonts w:ascii="Times New Roman" w:cs="Times New Roman" w:eastAsia="Times New Roman" w:hAnsi="Times New Roman"/>
        </w:rPr>
      </w:pPr>
      <w:r w:rsidDel="00000000" w:rsidR="00000000" w:rsidRPr="00000000">
        <w:rPr>
          <w:b w:val="1"/>
          <w:sz w:val="22"/>
          <w:szCs w:val="22"/>
          <w:rtl w:val="0"/>
        </w:rPr>
        <w:t xml:space="preserve">Observations</w:t>
      </w:r>
      <w:r w:rsidDel="00000000" w:rsidR="00000000" w:rsidRPr="00000000">
        <w:rPr>
          <w:rtl w:val="0"/>
        </w:rPr>
      </w:r>
    </w:p>
    <w:tbl>
      <w:tblPr>
        <w:tblStyle w:val="Table2"/>
        <w:tblW w:w="9612.0" w:type="dxa"/>
        <w:jc w:val="left"/>
        <w:tblInd w:w="0.0" w:type="dxa"/>
        <w:tblLayout w:type="fixed"/>
        <w:tblLook w:val="0400"/>
      </w:tblPr>
      <w:tblGrid>
        <w:gridCol w:w="9612"/>
        <w:tblGridChange w:id="0">
          <w:tblGrid>
            <w:gridCol w:w="961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rPr>
                <w:rFonts w:ascii="Calibri" w:cs="Calibri" w:eastAsia="Calibri" w:hAnsi="Calibri"/>
                <w:i w:val="1"/>
                <w:color w:val="000000"/>
                <w:sz w:val="22"/>
                <w:szCs w:val="22"/>
              </w:rPr>
            </w:pPr>
            <w:r w:rsidDel="00000000" w:rsidR="00000000" w:rsidRPr="00000000">
              <w:rPr>
                <w:b w:val="1"/>
                <w:sz w:val="22"/>
                <w:szCs w:val="22"/>
                <w:rtl w:val="0"/>
              </w:rPr>
              <w:t xml:space="preserve">What should be observed? (What are you curious about in the lesson?)</w:t>
            </w:r>
            <w:r w:rsidDel="00000000" w:rsidR="00000000" w:rsidRPr="00000000">
              <w:rPr>
                <w:rtl w:val="0"/>
              </w:rPr>
            </w:r>
          </w:p>
          <w:p w:rsidR="00000000" w:rsidDel="00000000" w:rsidP="00000000" w:rsidRDefault="00000000" w:rsidRPr="00000000" w14:paraId="00000015">
            <w:pPr>
              <w:numPr>
                <w:ilvl w:val="0"/>
                <w:numId w:val="2"/>
              </w:numPr>
              <w:ind w:left="720" w:hanging="360"/>
              <w:rPr>
                <w:i w:val="1"/>
                <w:sz w:val="22"/>
                <w:szCs w:val="22"/>
                <w:u w:val="none"/>
              </w:rPr>
            </w:pPr>
            <w:r w:rsidDel="00000000" w:rsidR="00000000" w:rsidRPr="00000000">
              <w:rPr>
                <w:i w:val="1"/>
                <w:sz w:val="22"/>
                <w:szCs w:val="22"/>
                <w:rtl w:val="0"/>
              </w:rPr>
              <w:t xml:space="preserve">Participant learning in connection with a particular activity?</w:t>
            </w:r>
          </w:p>
          <w:p w:rsidR="00000000" w:rsidDel="00000000" w:rsidP="00000000" w:rsidRDefault="00000000" w:rsidRPr="00000000" w14:paraId="00000016">
            <w:pPr>
              <w:numPr>
                <w:ilvl w:val="0"/>
                <w:numId w:val="2"/>
              </w:numPr>
              <w:ind w:left="720" w:hanging="360"/>
              <w:rPr>
                <w:i w:val="1"/>
                <w:sz w:val="22"/>
                <w:szCs w:val="22"/>
                <w:u w:val="none"/>
              </w:rPr>
            </w:pPr>
            <w:r w:rsidDel="00000000" w:rsidR="00000000" w:rsidRPr="00000000">
              <w:rPr>
                <w:i w:val="1"/>
                <w:sz w:val="22"/>
                <w:szCs w:val="22"/>
                <w:rtl w:val="0"/>
              </w:rPr>
              <w:t xml:space="preserve">The detailed structure of teaching?</w:t>
            </w:r>
          </w:p>
          <w:p w:rsidR="00000000" w:rsidDel="00000000" w:rsidP="00000000" w:rsidRDefault="00000000" w:rsidRPr="00000000" w14:paraId="00000017">
            <w:pPr>
              <w:numPr>
                <w:ilvl w:val="0"/>
                <w:numId w:val="2"/>
              </w:numPr>
              <w:ind w:left="720" w:hanging="360"/>
              <w:rPr>
                <w:i w:val="1"/>
                <w:sz w:val="22"/>
                <w:szCs w:val="22"/>
                <w:u w:val="none"/>
              </w:rPr>
            </w:pPr>
            <w:r w:rsidDel="00000000" w:rsidR="00000000" w:rsidRPr="00000000">
              <w:rPr>
                <w:i w:val="1"/>
                <w:sz w:val="22"/>
                <w:szCs w:val="22"/>
                <w:rtl w:val="0"/>
              </w:rPr>
              <w:t xml:space="preserve">Teacher questioning techniques for a particular activity?</w:t>
            </w:r>
          </w:p>
          <w:p w:rsidR="00000000" w:rsidDel="00000000" w:rsidP="00000000" w:rsidRDefault="00000000" w:rsidRPr="00000000" w14:paraId="00000018">
            <w:pPr>
              <w:numPr>
                <w:ilvl w:val="0"/>
                <w:numId w:val="2"/>
              </w:numPr>
              <w:ind w:left="720" w:hanging="360"/>
              <w:rPr>
                <w:rFonts w:ascii="Calibri" w:cs="Calibri" w:eastAsia="Calibri" w:hAnsi="Calibri"/>
                <w:i w:val="1"/>
                <w:color w:val="000000"/>
                <w:sz w:val="20"/>
                <w:szCs w:val="20"/>
              </w:rPr>
            </w:pPr>
            <w:r w:rsidDel="00000000" w:rsidR="00000000" w:rsidRPr="00000000">
              <w:rPr>
                <w:i w:val="1"/>
                <w:sz w:val="20"/>
                <w:szCs w:val="20"/>
                <w:rtl w:val="0"/>
              </w:rPr>
              <w:t xml:space="preserve">Other things?</w:t>
            </w:r>
          </w:p>
          <w:p w:rsidR="00000000" w:rsidDel="00000000" w:rsidP="00000000" w:rsidRDefault="00000000" w:rsidRPr="00000000" w14:paraId="00000019">
            <w:pPr>
              <w:numPr>
                <w:ilvl w:val="0"/>
                <w:numId w:val="2"/>
              </w:numPr>
              <w:ind w:left="720" w:hanging="360"/>
              <w:rPr>
                <w:i w:val="1"/>
                <w:sz w:val="20"/>
                <w:szCs w:val="20"/>
                <w:u w:val="none"/>
              </w:rPr>
            </w:pPr>
            <w:r w:rsidDel="00000000" w:rsidR="00000000" w:rsidRPr="00000000">
              <w:rPr>
                <w:i w:val="1"/>
                <w:sz w:val="20"/>
                <w:szCs w:val="20"/>
                <w:rtl w:val="0"/>
              </w:rPr>
              <w:t xml:space="preserve">Note, it should be one or two things!</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b w:val="1"/>
                <w:sz w:val="22"/>
                <w:szCs w:val="22"/>
              </w:rPr>
            </w:pPr>
            <w:r w:rsidDel="00000000" w:rsidR="00000000" w:rsidRPr="00000000">
              <w:rPr>
                <w:b w:val="1"/>
                <w:sz w:val="22"/>
                <w:szCs w:val="22"/>
                <w:rtl w:val="0"/>
              </w:rPr>
              <w:t xml:space="preserve">Observational methods</w:t>
            </w:r>
          </w:p>
          <w:p w:rsidR="00000000" w:rsidDel="00000000" w:rsidP="00000000" w:rsidRDefault="00000000" w:rsidRPr="00000000" w14:paraId="0000001C">
            <w:pPr>
              <w:rPr>
                <w:rFonts w:ascii="Calibri" w:cs="Calibri" w:eastAsia="Calibri" w:hAnsi="Calibri"/>
                <w:i w:val="1"/>
                <w:color w:val="000000"/>
                <w:sz w:val="22"/>
                <w:szCs w:val="22"/>
              </w:rPr>
            </w:pPr>
            <w:r w:rsidDel="00000000" w:rsidR="00000000" w:rsidRPr="00000000">
              <w:rPr>
                <w:i w:val="1"/>
                <w:sz w:val="22"/>
                <w:szCs w:val="22"/>
                <w:rtl w:val="0"/>
              </w:rPr>
              <w:t xml:space="preserve">For instance</w:t>
            </w:r>
            <w:r w:rsidDel="00000000" w:rsidR="00000000" w:rsidRPr="00000000">
              <w:rPr>
                <w:rtl w:val="0"/>
              </w:rPr>
            </w:r>
          </w:p>
          <w:p w:rsidR="00000000" w:rsidDel="00000000" w:rsidP="00000000" w:rsidRDefault="00000000" w:rsidRPr="00000000" w14:paraId="0000001D">
            <w:pPr>
              <w:numPr>
                <w:ilvl w:val="0"/>
                <w:numId w:val="3"/>
              </w:numPr>
              <w:ind w:left="720" w:hanging="360"/>
              <w:rPr>
                <w:i w:val="1"/>
                <w:sz w:val="22"/>
                <w:szCs w:val="22"/>
                <w:u w:val="none"/>
              </w:rPr>
            </w:pPr>
            <w:r w:rsidDel="00000000" w:rsidR="00000000" w:rsidRPr="00000000">
              <w:rPr>
                <w:i w:val="1"/>
                <w:sz w:val="22"/>
                <w:szCs w:val="22"/>
                <w:rtl w:val="0"/>
              </w:rPr>
              <w:t xml:space="preserve">The observers should make note of specific examples of students working with and learning from the activity. </w:t>
            </w:r>
          </w:p>
          <w:p w:rsidR="00000000" w:rsidDel="00000000" w:rsidP="00000000" w:rsidRDefault="00000000" w:rsidRPr="00000000" w14:paraId="0000001E">
            <w:pPr>
              <w:numPr>
                <w:ilvl w:val="0"/>
                <w:numId w:val="3"/>
              </w:numPr>
              <w:ind w:left="720" w:hanging="360"/>
              <w:rPr>
                <w:i w:val="1"/>
                <w:sz w:val="22"/>
                <w:szCs w:val="22"/>
                <w:u w:val="none"/>
              </w:rPr>
            </w:pPr>
            <w:r w:rsidDel="00000000" w:rsidR="00000000" w:rsidRPr="00000000">
              <w:rPr>
                <w:i w:val="1"/>
                <w:sz w:val="22"/>
                <w:szCs w:val="22"/>
                <w:rtl w:val="0"/>
              </w:rPr>
              <w:t xml:space="preserve">Observers should fill out a predefined observation protocol during teaching</w:t>
            </w:r>
          </w:p>
          <w:p w:rsidR="00000000" w:rsidDel="00000000" w:rsidP="00000000" w:rsidRDefault="00000000" w:rsidRPr="00000000" w14:paraId="0000001F">
            <w:pPr>
              <w:numPr>
                <w:ilvl w:val="0"/>
                <w:numId w:val="3"/>
              </w:numPr>
              <w:ind w:left="720" w:hanging="360"/>
              <w:rPr>
                <w:i w:val="1"/>
                <w:sz w:val="22"/>
                <w:szCs w:val="22"/>
                <w:u w:val="none"/>
              </w:rPr>
            </w:pPr>
            <w:r w:rsidDel="00000000" w:rsidR="00000000" w:rsidRPr="00000000">
              <w:rPr>
                <w:i w:val="1"/>
                <w:sz w:val="22"/>
                <w:szCs w:val="22"/>
                <w:rtl w:val="0"/>
              </w:rPr>
              <w:t xml:space="preserve">Observers should assess the level of active learning in different student activities. </w:t>
            </w:r>
            <w:r w:rsidDel="00000000" w:rsidR="00000000" w:rsidRPr="00000000">
              <w:rPr>
                <w:rtl w:val="0"/>
              </w:rPr>
            </w:r>
          </w:p>
          <w:p w:rsidR="00000000" w:rsidDel="00000000" w:rsidP="00000000" w:rsidRDefault="00000000" w:rsidRPr="00000000" w14:paraId="00000020">
            <w:pPr>
              <w:numPr>
                <w:ilvl w:val="0"/>
                <w:numId w:val="3"/>
              </w:numPr>
              <w:ind w:left="720" w:hanging="360"/>
              <w:rPr>
                <w:rFonts w:ascii="Calibri" w:cs="Calibri" w:eastAsia="Calibri" w:hAnsi="Calibri"/>
                <w:i w:val="1"/>
                <w:color w:val="000000"/>
                <w:sz w:val="20"/>
                <w:szCs w:val="20"/>
              </w:rPr>
            </w:pPr>
            <w:r w:rsidDel="00000000" w:rsidR="00000000" w:rsidRPr="00000000">
              <w:rPr>
                <w:i w:val="1"/>
                <w:sz w:val="22"/>
                <w:szCs w:val="22"/>
                <w:rtl w:val="0"/>
              </w:rPr>
              <w:t xml:space="preserve">Some combination of the above</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2">
            <w:pPr>
              <w:rPr>
                <w:i w:val="1"/>
                <w:sz w:val="22"/>
                <w:szCs w:val="22"/>
              </w:rPr>
            </w:pPr>
            <w:r w:rsidDel="00000000" w:rsidR="00000000" w:rsidRPr="00000000">
              <w:rPr>
                <w:i w:val="1"/>
                <w:sz w:val="22"/>
                <w:szCs w:val="22"/>
                <w:rtl w:val="0"/>
              </w:rPr>
              <w:t xml:space="preserve">Note! Also consider whether you need to record video / audio, take pictures, and whether you need to collect student products.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i w:val="1"/>
                <w:sz w:val="22"/>
                <w:szCs w:val="22"/>
                <w:rtl w:val="0"/>
              </w:rPr>
              <w:t xml:space="preserve">Note! Do not have too many things to observe at once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b w:val="1"/>
                <w:sz w:val="22"/>
                <w:szCs w:val="22"/>
              </w:rPr>
            </w:pPr>
            <w:r w:rsidDel="00000000" w:rsidR="00000000" w:rsidRPr="00000000">
              <w:rPr>
                <w:b w:val="1"/>
                <w:sz w:val="22"/>
                <w:szCs w:val="22"/>
                <w:rtl w:val="0"/>
              </w:rPr>
              <w:t xml:space="preserve">Distribution of roles</w:t>
            </w:r>
          </w:p>
          <w:p w:rsidR="00000000" w:rsidDel="00000000" w:rsidP="00000000" w:rsidRDefault="00000000" w:rsidRPr="00000000" w14:paraId="00000025">
            <w:pPr>
              <w:rPr>
                <w:b w:val="1"/>
                <w:sz w:val="22"/>
                <w:szCs w:val="22"/>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i w:val="1"/>
              </w:rPr>
            </w:pPr>
            <w:r w:rsidDel="00000000" w:rsidR="00000000" w:rsidRPr="00000000">
              <w:rPr>
                <w:i w:val="1"/>
                <w:sz w:val="22"/>
                <w:szCs w:val="22"/>
                <w:rtl w:val="0"/>
              </w:rPr>
              <w:t xml:space="preserve">Who observes what? Is the classroom divided between observers? Do you plan for two observers to observe the same thing to be able to compare notes afterwards? Or should observers look at the same situations with different perspectives?</w:t>
            </w:r>
            <w:r w:rsidDel="00000000" w:rsidR="00000000" w:rsidRPr="00000000">
              <w:rPr>
                <w:rtl w:val="0"/>
              </w:rPr>
            </w:r>
          </w:p>
        </w:tc>
      </w:tr>
    </w:tbl>
    <w:p w:rsidR="00000000" w:rsidDel="00000000" w:rsidP="00000000" w:rsidRDefault="00000000" w:rsidRPr="00000000" w14:paraId="00000027">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80" w:before="320" w:lineRule="auto"/>
        <w:rPr>
          <w:b w:val="1"/>
          <w:sz w:val="22"/>
          <w:szCs w:val="22"/>
        </w:rPr>
      </w:pPr>
      <w:r w:rsidDel="00000000" w:rsidR="00000000" w:rsidRPr="00000000">
        <w:rPr>
          <w:rtl w:val="0"/>
        </w:rPr>
      </w:r>
    </w:p>
    <w:p w:rsidR="00000000" w:rsidDel="00000000" w:rsidP="00000000" w:rsidRDefault="00000000" w:rsidRPr="00000000" w14:paraId="00000029">
      <w:pPr>
        <w:spacing w:after="80" w:before="320" w:lineRule="auto"/>
        <w:rPr>
          <w:b w:val="1"/>
          <w:sz w:val="22"/>
          <w:szCs w:val="22"/>
        </w:rPr>
      </w:pPr>
      <w:r w:rsidDel="00000000" w:rsidR="00000000" w:rsidRPr="00000000">
        <w:rPr>
          <w:rtl w:val="0"/>
        </w:rPr>
      </w:r>
    </w:p>
    <w:p w:rsidR="00000000" w:rsidDel="00000000" w:rsidP="00000000" w:rsidRDefault="00000000" w:rsidRPr="00000000" w14:paraId="0000002A">
      <w:pPr>
        <w:spacing w:after="80" w:before="320" w:lineRule="auto"/>
        <w:rPr>
          <w:b w:val="1"/>
          <w:sz w:val="22"/>
          <w:szCs w:val="22"/>
        </w:rPr>
      </w:pPr>
      <w:r w:rsidDel="00000000" w:rsidR="00000000" w:rsidRPr="00000000">
        <w:rPr>
          <w:rtl w:val="0"/>
        </w:rPr>
      </w:r>
    </w:p>
    <w:p w:rsidR="00000000" w:rsidDel="00000000" w:rsidP="00000000" w:rsidRDefault="00000000" w:rsidRPr="00000000" w14:paraId="0000002B">
      <w:pPr>
        <w:spacing w:after="80" w:before="320" w:lineRule="auto"/>
        <w:rPr>
          <w:b w:val="1"/>
          <w:sz w:val="22"/>
          <w:szCs w:val="22"/>
        </w:rPr>
      </w:pPr>
      <w:r w:rsidDel="00000000" w:rsidR="00000000" w:rsidRPr="00000000">
        <w:rPr>
          <w:rtl w:val="0"/>
        </w:rPr>
      </w:r>
    </w:p>
    <w:p w:rsidR="00000000" w:rsidDel="00000000" w:rsidP="00000000" w:rsidRDefault="00000000" w:rsidRPr="00000000" w14:paraId="0000002C">
      <w:pPr>
        <w:spacing w:after="80" w:before="320" w:lineRule="auto"/>
        <w:rPr>
          <w:rFonts w:ascii="Times New Roman" w:cs="Times New Roman" w:eastAsia="Times New Roman" w:hAnsi="Times New Roman"/>
        </w:rPr>
      </w:pPr>
      <w:r w:rsidDel="00000000" w:rsidR="00000000" w:rsidRPr="00000000">
        <w:rPr>
          <w:b w:val="1"/>
          <w:sz w:val="22"/>
          <w:szCs w:val="22"/>
          <w:rtl w:val="0"/>
        </w:rPr>
        <w:t xml:space="preserve">Subsequent reflection</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bl>
      <w:tblPr>
        <w:tblStyle w:val="Table3"/>
        <w:tblW w:w="9612.0" w:type="dxa"/>
        <w:jc w:val="left"/>
        <w:tblInd w:w="0.0" w:type="dxa"/>
        <w:tblLayout w:type="fixed"/>
        <w:tblLook w:val="0400"/>
      </w:tblPr>
      <w:tblGrid>
        <w:gridCol w:w="9612"/>
        <w:tblGridChange w:id="0">
          <w:tblGrid>
            <w:gridCol w:w="961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b w:val="1"/>
                <w:sz w:val="22"/>
                <w:szCs w:val="22"/>
                <w:rtl w:val="0"/>
              </w:rPr>
              <w:t xml:space="preserve">Structure of meeting</w:t>
            </w:r>
            <w:r w:rsidDel="00000000" w:rsidR="00000000" w:rsidRPr="00000000">
              <w:rPr>
                <w:rtl w:val="0"/>
              </w:rPr>
            </w:r>
          </w:p>
          <w:p w:rsidR="00000000" w:rsidDel="00000000" w:rsidP="00000000" w:rsidRDefault="00000000" w:rsidRPr="00000000" w14:paraId="0000002F">
            <w:pPr>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F</w:t>
            </w:r>
            <w:r w:rsidDel="00000000" w:rsidR="00000000" w:rsidRPr="00000000">
              <w:rPr>
                <w:i w:val="1"/>
                <w:sz w:val="22"/>
                <w:szCs w:val="22"/>
                <w:rtl w:val="0"/>
              </w:rPr>
              <w:t xml:space="preserve">or e</w:t>
            </w:r>
            <w:r w:rsidDel="00000000" w:rsidR="00000000" w:rsidRPr="00000000">
              <w:rPr>
                <w:rFonts w:ascii="Calibri" w:cs="Calibri" w:eastAsia="Calibri" w:hAnsi="Calibri"/>
                <w:i w:val="1"/>
                <w:color w:val="000000"/>
                <w:sz w:val="22"/>
                <w:szCs w:val="22"/>
                <w:rtl w:val="0"/>
              </w:rPr>
              <w:t xml:space="preserve">xa</w:t>
            </w:r>
            <w:r w:rsidDel="00000000" w:rsidR="00000000" w:rsidRPr="00000000">
              <w:rPr>
                <w:i w:val="1"/>
                <w:sz w:val="22"/>
                <w:szCs w:val="22"/>
                <w:rtl w:val="0"/>
              </w:rPr>
              <w:t xml:space="preserve">mple</w:t>
            </w:r>
            <w:r w:rsidDel="00000000" w:rsidR="00000000" w:rsidRPr="00000000">
              <w:rPr>
                <w:rFonts w:ascii="Calibri" w:cs="Calibri" w:eastAsia="Calibri" w:hAnsi="Calibri"/>
                <w:i w:val="1"/>
                <w:color w:val="000000"/>
                <w:sz w:val="22"/>
                <w:szCs w:val="22"/>
                <w:rtl w:val="0"/>
              </w:rPr>
              <w:t xml:space="preserve">: </w:t>
            </w:r>
          </w:p>
          <w:p w:rsidR="00000000" w:rsidDel="00000000" w:rsidP="00000000" w:rsidRDefault="00000000" w:rsidRPr="00000000" w14:paraId="00000030">
            <w:pPr>
              <w:numPr>
                <w:ilvl w:val="0"/>
                <w:numId w:val="4"/>
              </w:numPr>
              <w:ind w:left="720" w:hanging="360"/>
              <w:rPr>
                <w:rFonts w:ascii="Calibri" w:cs="Calibri" w:eastAsia="Calibri" w:hAnsi="Calibri"/>
                <w:i w:val="1"/>
                <w:color w:val="000000"/>
                <w:sz w:val="20"/>
                <w:szCs w:val="20"/>
              </w:rPr>
            </w:pPr>
            <w:r w:rsidDel="00000000" w:rsidR="00000000" w:rsidRPr="00000000">
              <w:rPr>
                <w:i w:val="1"/>
                <w:sz w:val="22"/>
                <w:szCs w:val="22"/>
                <w:rtl w:val="0"/>
              </w:rPr>
              <w:t xml:space="preserve">Each observer presents what (s)he observed based on guiding questions (see below)</w:t>
            </w:r>
          </w:p>
          <w:p w:rsidR="00000000" w:rsidDel="00000000" w:rsidP="00000000" w:rsidRDefault="00000000" w:rsidRPr="00000000" w14:paraId="00000031">
            <w:pPr>
              <w:numPr>
                <w:ilvl w:val="0"/>
                <w:numId w:val="4"/>
              </w:numPr>
              <w:ind w:left="720" w:hanging="360"/>
              <w:rPr>
                <w:rFonts w:ascii="Calibri" w:cs="Calibri" w:eastAsia="Calibri" w:hAnsi="Calibri"/>
                <w:i w:val="1"/>
                <w:color w:val="000000"/>
                <w:sz w:val="20"/>
                <w:szCs w:val="20"/>
              </w:rPr>
            </w:pPr>
            <w:r w:rsidDel="00000000" w:rsidR="00000000" w:rsidRPr="00000000">
              <w:rPr>
                <w:i w:val="1"/>
                <w:sz w:val="22"/>
                <w:szCs w:val="22"/>
                <w:rtl w:val="0"/>
              </w:rPr>
              <w:t xml:space="preserve">Specific questions from observers to teacher and from teacher to observers (e.g., Teacher: Did the student show signs of frustration during the second quiz? Observer: Well, one student did, in [describe some way], but the others did not. )</w:t>
            </w:r>
          </w:p>
          <w:p w:rsidR="00000000" w:rsidDel="00000000" w:rsidP="00000000" w:rsidRDefault="00000000" w:rsidRPr="00000000" w14:paraId="00000032">
            <w:pPr>
              <w:numPr>
                <w:ilvl w:val="0"/>
                <w:numId w:val="4"/>
              </w:numPr>
              <w:ind w:left="720" w:hanging="360"/>
              <w:rPr>
                <w:i w:val="1"/>
                <w:sz w:val="22"/>
                <w:szCs w:val="22"/>
                <w:u w:val="none"/>
              </w:rPr>
            </w:pPr>
            <w:r w:rsidDel="00000000" w:rsidR="00000000" w:rsidRPr="00000000">
              <w:rPr>
                <w:i w:val="1"/>
                <w:sz w:val="22"/>
                <w:szCs w:val="22"/>
                <w:rtl w:val="0"/>
              </w:rPr>
              <w:t xml:space="preserve">Joint discussion about reasons for observations (interpretation)</w:t>
            </w:r>
          </w:p>
          <w:p w:rsidR="00000000" w:rsidDel="00000000" w:rsidP="00000000" w:rsidRDefault="00000000" w:rsidRPr="00000000" w14:paraId="00000033">
            <w:pPr>
              <w:numPr>
                <w:ilvl w:val="0"/>
                <w:numId w:val="4"/>
              </w:numPr>
              <w:ind w:left="720" w:hanging="360"/>
              <w:rPr>
                <w:i w:val="1"/>
                <w:sz w:val="22"/>
                <w:szCs w:val="22"/>
                <w:u w:val="none"/>
              </w:rPr>
            </w:pPr>
            <w:r w:rsidDel="00000000" w:rsidR="00000000" w:rsidRPr="00000000">
              <w:rPr>
                <w:i w:val="1"/>
                <w:sz w:val="22"/>
                <w:szCs w:val="22"/>
                <w:rtl w:val="0"/>
              </w:rPr>
              <w:t xml:space="preserve">Joint discussion about what to change and what to keep. </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b w:val="1"/>
                <w:sz w:val="22"/>
                <w:szCs w:val="22"/>
                <w:rtl w:val="0"/>
              </w:rPr>
              <w:t xml:space="preserve">Guiding questions</w:t>
            </w:r>
            <w:r w:rsidDel="00000000" w:rsidR="00000000" w:rsidRPr="00000000">
              <w:rPr>
                <w:rtl w:val="0"/>
              </w:rPr>
            </w:r>
          </w:p>
          <w:p w:rsidR="00000000" w:rsidDel="00000000" w:rsidP="00000000" w:rsidRDefault="00000000" w:rsidRPr="00000000" w14:paraId="00000035">
            <w:pPr>
              <w:rPr>
                <w:rFonts w:ascii="Calibri" w:cs="Calibri" w:eastAsia="Calibri" w:hAnsi="Calibri"/>
                <w:i w:val="1"/>
                <w:color w:val="000000"/>
                <w:sz w:val="22"/>
                <w:szCs w:val="22"/>
              </w:rPr>
            </w:pPr>
            <w:r w:rsidDel="00000000" w:rsidR="00000000" w:rsidRPr="00000000">
              <w:rPr>
                <w:i w:val="1"/>
                <w:sz w:val="22"/>
                <w:szCs w:val="22"/>
                <w:rtl w:val="0"/>
              </w:rPr>
              <w:t xml:space="preserve">For example</w:t>
            </w:r>
            <w:r w:rsidDel="00000000" w:rsidR="00000000" w:rsidRPr="00000000">
              <w:rPr>
                <w:rFonts w:ascii="Calibri" w:cs="Calibri" w:eastAsia="Calibri" w:hAnsi="Calibri"/>
                <w:i w:val="1"/>
                <w:color w:val="000000"/>
                <w:sz w:val="22"/>
                <w:szCs w:val="22"/>
                <w:rtl w:val="0"/>
              </w:rPr>
              <w:t xml:space="preserve">: </w:t>
            </w:r>
          </w:p>
          <w:p w:rsidR="00000000" w:rsidDel="00000000" w:rsidP="00000000" w:rsidRDefault="00000000" w:rsidRPr="00000000" w14:paraId="00000036">
            <w:pPr>
              <w:numPr>
                <w:ilvl w:val="0"/>
                <w:numId w:val="1"/>
              </w:numPr>
              <w:ind w:left="720" w:hanging="360"/>
              <w:rPr>
                <w:i w:val="1"/>
                <w:sz w:val="22"/>
                <w:szCs w:val="22"/>
                <w:u w:val="none"/>
              </w:rPr>
            </w:pPr>
            <w:r w:rsidDel="00000000" w:rsidR="00000000" w:rsidRPr="00000000">
              <w:rPr>
                <w:i w:val="1"/>
                <w:sz w:val="22"/>
                <w:szCs w:val="22"/>
                <w:rtl w:val="0"/>
              </w:rPr>
              <w:t xml:space="preserve">What were the signs that students learned [xxx]?</w:t>
            </w:r>
          </w:p>
          <w:p w:rsidR="00000000" w:rsidDel="00000000" w:rsidP="00000000" w:rsidRDefault="00000000" w:rsidRPr="00000000" w14:paraId="00000037">
            <w:pPr>
              <w:numPr>
                <w:ilvl w:val="0"/>
                <w:numId w:val="1"/>
              </w:numPr>
              <w:ind w:left="720" w:hanging="360"/>
              <w:rPr>
                <w:i w:val="1"/>
                <w:sz w:val="22"/>
                <w:szCs w:val="22"/>
                <w:u w:val="none"/>
              </w:rPr>
            </w:pPr>
            <w:r w:rsidDel="00000000" w:rsidR="00000000" w:rsidRPr="00000000">
              <w:rPr>
                <w:i w:val="1"/>
                <w:sz w:val="22"/>
                <w:szCs w:val="22"/>
                <w:rtl w:val="0"/>
              </w:rPr>
              <w:t xml:space="preserve">How did students work together to solve the tasks in the quiz? Was their collaboration appropriate?</w:t>
            </w:r>
          </w:p>
          <w:p w:rsidR="00000000" w:rsidDel="00000000" w:rsidP="00000000" w:rsidRDefault="00000000" w:rsidRPr="00000000" w14:paraId="00000038">
            <w:pPr>
              <w:numPr>
                <w:ilvl w:val="0"/>
                <w:numId w:val="1"/>
              </w:numPr>
              <w:ind w:left="720" w:hanging="360"/>
              <w:rPr>
                <w:rFonts w:ascii="Calibri" w:cs="Calibri" w:eastAsia="Calibri" w:hAnsi="Calibri"/>
                <w:i w:val="1"/>
                <w:color w:val="000000"/>
                <w:sz w:val="20"/>
                <w:szCs w:val="20"/>
              </w:rPr>
            </w:pPr>
            <w:r w:rsidDel="00000000" w:rsidR="00000000" w:rsidRPr="00000000">
              <w:rPr>
                <w:i w:val="1"/>
                <w:sz w:val="22"/>
                <w:szCs w:val="22"/>
                <w:rtl w:val="0"/>
              </w:rPr>
              <w:t xml:space="preserve">Which questions from the teacher spurred dialogue?</w:t>
            </w:r>
            <w:r w:rsidDel="00000000" w:rsidR="00000000" w:rsidRPr="00000000">
              <w:rPr>
                <w:rtl w:val="0"/>
              </w:rPr>
            </w:r>
          </w:p>
          <w:p w:rsidR="00000000" w:rsidDel="00000000" w:rsidP="00000000" w:rsidRDefault="00000000" w:rsidRPr="00000000" w14:paraId="00000039">
            <w:pPr>
              <w:numPr>
                <w:ilvl w:val="0"/>
                <w:numId w:val="1"/>
              </w:numPr>
              <w:ind w:left="720" w:hanging="360"/>
              <w:rPr>
                <w:rFonts w:ascii="Calibri" w:cs="Calibri" w:eastAsia="Calibri" w:hAnsi="Calibri"/>
                <w:i w:val="1"/>
                <w:color w:val="000000"/>
                <w:sz w:val="20"/>
                <w:szCs w:val="20"/>
              </w:rPr>
            </w:pPr>
            <w:r w:rsidDel="00000000" w:rsidR="00000000" w:rsidRPr="00000000">
              <w:rPr>
                <w:i w:val="1"/>
                <w:sz w:val="22"/>
                <w:szCs w:val="22"/>
                <w:rtl w:val="0"/>
              </w:rPr>
              <w:t xml:space="preserve">How did the teacher’s Validation (TDS) highlight correct ideas</w:t>
            </w:r>
            <w:r w:rsidDel="00000000" w:rsidR="00000000" w:rsidRPr="00000000">
              <w:rPr>
                <w:rFonts w:ascii="Calibri" w:cs="Calibri" w:eastAsia="Calibri" w:hAnsi="Calibri"/>
                <w:i w:val="1"/>
                <w:color w:val="000000"/>
                <w:sz w:val="22"/>
                <w:szCs w:val="22"/>
                <w:rtl w:val="0"/>
              </w:rPr>
              <w:t xml:space="preserve">?</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i w:val="1"/>
                <w:sz w:val="22"/>
                <w:szCs w:val="22"/>
                <w:rtl w:val="0"/>
              </w:rPr>
              <w:t xml:space="preserve">Note! Do not have too many questions, but on the other hand have enough to get around what you have observed.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b w:val="1"/>
                <w:sz w:val="22"/>
                <w:szCs w:val="22"/>
                <w:rtl w:val="0"/>
              </w:rPr>
              <w:t xml:space="preserve">Summing up of what should be kept</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i w:val="1"/>
              </w:rPr>
            </w:pPr>
            <w:r w:rsidDel="00000000" w:rsidR="00000000" w:rsidRPr="00000000">
              <w:rPr>
                <w:i w:val="1"/>
                <w:sz w:val="22"/>
                <w:szCs w:val="22"/>
                <w:rtl w:val="0"/>
              </w:rPr>
              <w:t xml:space="preserve">To be filled out by the teacher</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b w:val="1"/>
                <w:sz w:val="22"/>
                <w:szCs w:val="22"/>
                <w:rtl w:val="0"/>
              </w:rPr>
              <w:t xml:space="preserve">Summing up of what could be changed</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i w:val="1"/>
              </w:rPr>
            </w:pPr>
            <w:r w:rsidDel="00000000" w:rsidR="00000000" w:rsidRPr="00000000">
              <w:rPr>
                <w:i w:val="1"/>
                <w:sz w:val="22"/>
                <w:szCs w:val="22"/>
                <w:rtl w:val="0"/>
              </w:rPr>
              <w:t xml:space="preserve">To be filled out by the teacher</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b w:val="1"/>
                <w:sz w:val="22"/>
                <w:szCs w:val="22"/>
                <w:rtl w:val="0"/>
              </w:rPr>
              <w:t xml:space="preserve">Summing up of “today’s take-away”</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i w:val="1"/>
              </w:rPr>
            </w:pPr>
            <w:r w:rsidDel="00000000" w:rsidR="00000000" w:rsidRPr="00000000">
              <w:rPr>
                <w:i w:val="1"/>
                <w:sz w:val="22"/>
                <w:szCs w:val="22"/>
                <w:rtl w:val="0"/>
              </w:rPr>
              <w:t xml:space="preserve">To be filled out by the teacher</w:t>
            </w: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6840" w:w="11900"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015F4E"/>
    <w:pPr>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15F4E"/>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015F4E"/>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daBsPeUK+B00IdwFxFythrE9ZA==">AMUW2mWU6N41VyY5QvA9Oo+e8x1UMGZZbsjkstcIOIH/kZDgHYqaTAECqb9LYsLQzQZMrAaZpc8ZAlPDn1qHILZ28COT8glOuhAtQrXtS3/sDlczDBBMM64=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2020-08-21T08:31:00Z</dcterms:created>
  <dc:creator>Jesper Bruun</dc:creator>
</cp:coreProperties>
</file>