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DE7A0" w14:textId="20E957EB" w:rsidR="00E051EA" w:rsidRPr="002000B1" w:rsidRDefault="002000B1" w:rsidP="002000B1">
      <w:pPr>
        <w:jc w:val="center"/>
        <w:rPr>
          <w:b/>
          <w:sz w:val="40"/>
          <w:szCs w:val="40"/>
          <w:lang w:val="en-US"/>
        </w:rPr>
      </w:pPr>
      <w:bookmarkStart w:id="0" w:name="_GoBack"/>
      <w:r w:rsidRPr="002000B1">
        <w:rPr>
          <w:b/>
          <w:sz w:val="40"/>
          <w:szCs w:val="40"/>
          <w:lang w:val="en-US"/>
        </w:rPr>
        <w:t>Generic</w:t>
      </w:r>
      <w:r w:rsidR="002C5038">
        <w:rPr>
          <w:b/>
          <w:sz w:val="40"/>
          <w:szCs w:val="40"/>
          <w:lang w:val="en-US"/>
        </w:rPr>
        <w:t xml:space="preserve"> ESS</w:t>
      </w:r>
      <w:r w:rsidRPr="002000B1">
        <w:rPr>
          <w:b/>
          <w:sz w:val="40"/>
          <w:szCs w:val="40"/>
          <w:lang w:val="en-US"/>
        </w:rPr>
        <w:t xml:space="preserve"> Instrument Commissioning Plan</w:t>
      </w:r>
    </w:p>
    <w:bookmarkEnd w:id="0"/>
    <w:p w14:paraId="7D5F98A6" w14:textId="25CAB3CF" w:rsidR="002000B1" w:rsidRPr="002000B1" w:rsidRDefault="002000B1" w:rsidP="002000B1">
      <w:pPr>
        <w:jc w:val="center"/>
        <w:rPr>
          <w:sz w:val="28"/>
          <w:szCs w:val="28"/>
          <w:lang w:val="en-US"/>
        </w:rPr>
      </w:pPr>
      <w:r w:rsidRPr="002000B1">
        <w:rPr>
          <w:sz w:val="28"/>
          <w:szCs w:val="28"/>
          <w:lang w:val="en-US"/>
        </w:rPr>
        <w:t>2020 January</w:t>
      </w:r>
    </w:p>
    <w:p w14:paraId="6C60DE78" w14:textId="5DD2F2C9" w:rsidR="002000B1" w:rsidRPr="002000B1" w:rsidRDefault="002000B1" w:rsidP="002000B1">
      <w:pPr>
        <w:jc w:val="center"/>
        <w:rPr>
          <w:sz w:val="28"/>
          <w:szCs w:val="28"/>
          <w:lang w:val="en-US"/>
        </w:rPr>
      </w:pPr>
      <w:r w:rsidRPr="002000B1">
        <w:rPr>
          <w:sz w:val="28"/>
          <w:szCs w:val="28"/>
          <w:lang w:val="en-US"/>
        </w:rPr>
        <w:t>Anton Khaplanov</w:t>
      </w:r>
    </w:p>
    <w:p w14:paraId="6F4C7C62" w14:textId="644CA5A0" w:rsidR="002000B1" w:rsidRDefault="002000B1">
      <w:pPr>
        <w:rPr>
          <w:lang w:val="en-US"/>
        </w:rPr>
      </w:pPr>
    </w:p>
    <w:p w14:paraId="6B7AC5DC" w14:textId="1813D503" w:rsidR="002000B1" w:rsidRDefault="002000B1">
      <w:pPr>
        <w:rPr>
          <w:lang w:val="en-US"/>
        </w:rPr>
      </w:pPr>
    </w:p>
    <w:p w14:paraId="4BDF955A" w14:textId="41C925D6" w:rsidR="00B01F4E" w:rsidRDefault="00E0732E">
      <w:pPr>
        <w:rPr>
          <w:lang w:val="en-US"/>
        </w:rPr>
      </w:pPr>
      <w:r>
        <w:rPr>
          <w:lang w:val="en-US"/>
        </w:rPr>
        <w:t>This document outlines commissioning activities for an instrument at the ESS. The activities apply generally to all instruments. Instrument-specific activities are taken into account where needed. As conclusion, time required for Hot Commissioning and Early Science phases are estimated. The overall process is pictured below.</w:t>
      </w:r>
    </w:p>
    <w:p w14:paraId="5CBD5251" w14:textId="77777777" w:rsidR="00E0732E" w:rsidRDefault="00E0732E">
      <w:pPr>
        <w:rPr>
          <w:lang w:val="en-US"/>
        </w:rPr>
      </w:pPr>
    </w:p>
    <w:p w14:paraId="2C37269B" w14:textId="7969E5FE" w:rsidR="00B01F4E" w:rsidRDefault="002C5038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EA938A2" wp14:editId="534D24E4">
            <wp:extent cx="5756910" cy="3238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ic_plan_graphi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81EFA" w14:textId="77777777" w:rsidR="00B01F4E" w:rsidRDefault="00B01F4E">
      <w:pPr>
        <w:rPr>
          <w:lang w:val="en-US"/>
        </w:rPr>
      </w:pPr>
    </w:p>
    <w:p w14:paraId="067F1B2C" w14:textId="5A38CA3B" w:rsidR="003711ED" w:rsidRPr="00E05A0E" w:rsidRDefault="003711ED" w:rsidP="003711ED">
      <w:pPr>
        <w:rPr>
          <w:color w:val="000000" w:themeColor="text1"/>
          <w:sz w:val="36"/>
          <w:szCs w:val="36"/>
          <w:lang w:val="en-US"/>
        </w:rPr>
      </w:pPr>
      <w:r>
        <w:rPr>
          <w:color w:val="000000" w:themeColor="text1"/>
          <w:sz w:val="36"/>
          <w:szCs w:val="36"/>
          <w:lang w:val="en-US"/>
        </w:rPr>
        <w:t xml:space="preserve">Cold </w:t>
      </w:r>
      <w:r w:rsidRPr="00E05A0E">
        <w:rPr>
          <w:color w:val="000000" w:themeColor="text1"/>
          <w:sz w:val="36"/>
          <w:szCs w:val="36"/>
          <w:lang w:val="en-US"/>
        </w:rPr>
        <w:t xml:space="preserve">Commissioning </w:t>
      </w:r>
      <w:r>
        <w:rPr>
          <w:color w:val="000000" w:themeColor="text1"/>
          <w:sz w:val="36"/>
          <w:szCs w:val="36"/>
          <w:lang w:val="en-US"/>
        </w:rPr>
        <w:t>Initiation</w:t>
      </w:r>
      <w:r w:rsidRPr="00E05A0E">
        <w:rPr>
          <w:color w:val="000000" w:themeColor="text1"/>
          <w:sz w:val="36"/>
          <w:szCs w:val="36"/>
          <w:lang w:val="en-US"/>
        </w:rPr>
        <w:t xml:space="preserve"> Criteria</w:t>
      </w:r>
    </w:p>
    <w:p w14:paraId="55420C5F" w14:textId="77777777" w:rsidR="003711ED" w:rsidRDefault="003711ED" w:rsidP="003711ED">
      <w:pPr>
        <w:rPr>
          <w:lang w:val="en-US"/>
        </w:rPr>
      </w:pPr>
    </w:p>
    <w:p w14:paraId="105B09CA" w14:textId="49F2038D" w:rsidR="003711ED" w:rsidRDefault="00B858AB" w:rsidP="003711ED">
      <w:pPr>
        <w:rPr>
          <w:lang w:val="en-US"/>
        </w:rPr>
      </w:pPr>
      <w:r>
        <w:rPr>
          <w:lang w:val="en-US"/>
        </w:rPr>
        <w:t>Completed sub-system tests</w:t>
      </w:r>
    </w:p>
    <w:p w14:paraId="647F1D9A" w14:textId="71C859F3" w:rsidR="00B858AB" w:rsidRDefault="00B858AB" w:rsidP="003711ED">
      <w:pPr>
        <w:rPr>
          <w:lang w:val="en-US"/>
        </w:rPr>
      </w:pPr>
      <w:r>
        <w:rPr>
          <w:lang w:val="en-US"/>
        </w:rPr>
        <w:t>Completed sub-system installation</w:t>
      </w:r>
    </w:p>
    <w:p w14:paraId="216335EE" w14:textId="2C4D0E62" w:rsidR="00145F82" w:rsidRDefault="00145F82">
      <w:pPr>
        <w:rPr>
          <w:lang w:val="en-US"/>
        </w:rPr>
      </w:pPr>
    </w:p>
    <w:p w14:paraId="28C05E6C" w14:textId="7E054AFE" w:rsidR="00FB7FB1" w:rsidRPr="00E05A0E" w:rsidRDefault="00FB7FB1" w:rsidP="00FB7FB1">
      <w:pPr>
        <w:rPr>
          <w:color w:val="000000" w:themeColor="text1"/>
          <w:sz w:val="36"/>
          <w:szCs w:val="36"/>
          <w:lang w:val="en-US"/>
        </w:rPr>
      </w:pPr>
      <w:r>
        <w:rPr>
          <w:color w:val="000000" w:themeColor="text1"/>
          <w:sz w:val="36"/>
          <w:szCs w:val="36"/>
          <w:lang w:val="en-US"/>
        </w:rPr>
        <w:t xml:space="preserve">Cold </w:t>
      </w:r>
      <w:r w:rsidRPr="00E05A0E">
        <w:rPr>
          <w:color w:val="000000" w:themeColor="text1"/>
          <w:sz w:val="36"/>
          <w:szCs w:val="36"/>
          <w:lang w:val="en-US"/>
        </w:rPr>
        <w:t xml:space="preserve">Commissioning </w:t>
      </w:r>
      <w:r>
        <w:rPr>
          <w:color w:val="000000" w:themeColor="text1"/>
          <w:sz w:val="36"/>
          <w:szCs w:val="36"/>
          <w:lang w:val="en-US"/>
        </w:rPr>
        <w:t>Success</w:t>
      </w:r>
      <w:r w:rsidRPr="00E05A0E">
        <w:rPr>
          <w:color w:val="000000" w:themeColor="text1"/>
          <w:sz w:val="36"/>
          <w:szCs w:val="36"/>
          <w:lang w:val="en-US"/>
        </w:rPr>
        <w:t xml:space="preserve"> Criteria</w:t>
      </w:r>
    </w:p>
    <w:p w14:paraId="76F31F1C" w14:textId="77777777" w:rsidR="00FB7FB1" w:rsidRDefault="00FB7FB1" w:rsidP="00FB7FB1">
      <w:pPr>
        <w:rPr>
          <w:lang w:val="en-US"/>
        </w:rPr>
      </w:pPr>
    </w:p>
    <w:p w14:paraId="67FD791E" w14:textId="2F418544" w:rsidR="00FB7FB1" w:rsidRDefault="00FB7FB1" w:rsidP="00FB7FB1">
      <w:pPr>
        <w:rPr>
          <w:lang w:val="en-US"/>
        </w:rPr>
      </w:pPr>
      <w:r>
        <w:rPr>
          <w:lang w:val="en-US"/>
        </w:rPr>
        <w:t>Instrument ready for Safety Readiness Review (SRR)</w:t>
      </w:r>
    </w:p>
    <w:p w14:paraId="07E76174" w14:textId="2E2FC5DA" w:rsidR="003711ED" w:rsidRDefault="00FB7FB1">
      <w:pPr>
        <w:rPr>
          <w:lang w:val="en-US"/>
        </w:rPr>
      </w:pPr>
      <w:r>
        <w:rPr>
          <w:lang w:val="en-US"/>
        </w:rPr>
        <w:t>Instrument functions verified (without neutrons)</w:t>
      </w:r>
    </w:p>
    <w:p w14:paraId="52B78639" w14:textId="77777777" w:rsidR="003711ED" w:rsidRDefault="003711ED">
      <w:pPr>
        <w:rPr>
          <w:lang w:val="en-US"/>
        </w:rPr>
      </w:pPr>
    </w:p>
    <w:p w14:paraId="126B4607" w14:textId="3DBD944D" w:rsidR="006876F3" w:rsidRPr="00E05A0E" w:rsidRDefault="006876F3" w:rsidP="006876F3">
      <w:pPr>
        <w:rPr>
          <w:color w:val="000000" w:themeColor="text1"/>
          <w:sz w:val="36"/>
          <w:szCs w:val="36"/>
          <w:lang w:val="en-US"/>
        </w:rPr>
      </w:pPr>
      <w:r>
        <w:rPr>
          <w:color w:val="000000" w:themeColor="text1"/>
          <w:sz w:val="36"/>
          <w:szCs w:val="36"/>
          <w:lang w:val="en-US"/>
        </w:rPr>
        <w:t xml:space="preserve">Hot </w:t>
      </w:r>
      <w:r w:rsidRPr="00E05A0E">
        <w:rPr>
          <w:color w:val="000000" w:themeColor="text1"/>
          <w:sz w:val="36"/>
          <w:szCs w:val="36"/>
          <w:lang w:val="en-US"/>
        </w:rPr>
        <w:t xml:space="preserve">Commissioning </w:t>
      </w:r>
      <w:r>
        <w:rPr>
          <w:color w:val="000000" w:themeColor="text1"/>
          <w:sz w:val="36"/>
          <w:szCs w:val="36"/>
          <w:lang w:val="en-US"/>
        </w:rPr>
        <w:t>Initiation</w:t>
      </w:r>
      <w:r w:rsidRPr="00E05A0E">
        <w:rPr>
          <w:color w:val="000000" w:themeColor="text1"/>
          <w:sz w:val="36"/>
          <w:szCs w:val="36"/>
          <w:lang w:val="en-US"/>
        </w:rPr>
        <w:t xml:space="preserve"> Criteria</w:t>
      </w:r>
    </w:p>
    <w:p w14:paraId="386A2B2C" w14:textId="77777777" w:rsidR="006876F3" w:rsidRDefault="006876F3" w:rsidP="006876F3">
      <w:pPr>
        <w:rPr>
          <w:lang w:val="en-US"/>
        </w:rPr>
      </w:pPr>
    </w:p>
    <w:p w14:paraId="5C070C67" w14:textId="261E6293" w:rsidR="006876F3" w:rsidRDefault="006876F3" w:rsidP="006876F3">
      <w:pPr>
        <w:rPr>
          <w:lang w:val="en-US"/>
        </w:rPr>
      </w:pPr>
      <w:r>
        <w:rPr>
          <w:lang w:val="en-US"/>
        </w:rPr>
        <w:t>Completion of TG5</w:t>
      </w:r>
    </w:p>
    <w:p w14:paraId="76B87AA4" w14:textId="450B82CE" w:rsidR="00777545" w:rsidRDefault="00777545" w:rsidP="006876F3">
      <w:pPr>
        <w:rPr>
          <w:lang w:val="en-US"/>
        </w:rPr>
      </w:pPr>
      <w:r>
        <w:rPr>
          <w:lang w:val="en-US"/>
        </w:rPr>
        <w:t>Completion of Safety Readiness Review</w:t>
      </w:r>
      <w:r w:rsidR="00FB7FB1">
        <w:rPr>
          <w:lang w:val="en-US"/>
        </w:rPr>
        <w:t xml:space="preserve"> (SRR)</w:t>
      </w:r>
    </w:p>
    <w:p w14:paraId="6F6ACD84" w14:textId="0C3EF768" w:rsidR="00777545" w:rsidRDefault="00777545" w:rsidP="006876F3">
      <w:pPr>
        <w:rPr>
          <w:lang w:val="en-US"/>
        </w:rPr>
      </w:pPr>
      <w:r>
        <w:rPr>
          <w:lang w:val="en-US"/>
        </w:rPr>
        <w:t>Transfer of the instrument into Operations</w:t>
      </w:r>
    </w:p>
    <w:p w14:paraId="6F648C8F" w14:textId="7F7130F9" w:rsidR="00125E42" w:rsidRDefault="00125E42">
      <w:pPr>
        <w:rPr>
          <w:lang w:val="en-US"/>
        </w:rPr>
      </w:pPr>
    </w:p>
    <w:p w14:paraId="3470B75F" w14:textId="41AC3938" w:rsidR="00125E42" w:rsidRPr="00E05A0E" w:rsidRDefault="003711ED">
      <w:pPr>
        <w:rPr>
          <w:color w:val="000000" w:themeColor="text1"/>
          <w:sz w:val="36"/>
          <w:szCs w:val="36"/>
          <w:lang w:val="en-US"/>
        </w:rPr>
      </w:pPr>
      <w:r>
        <w:rPr>
          <w:color w:val="000000" w:themeColor="text1"/>
          <w:sz w:val="36"/>
          <w:szCs w:val="36"/>
          <w:lang w:val="en-US"/>
        </w:rPr>
        <w:lastRenderedPageBreak/>
        <w:t xml:space="preserve">Hot </w:t>
      </w:r>
      <w:r w:rsidR="00125E42" w:rsidRPr="00E05A0E">
        <w:rPr>
          <w:color w:val="000000" w:themeColor="text1"/>
          <w:sz w:val="36"/>
          <w:szCs w:val="36"/>
          <w:lang w:val="en-US"/>
        </w:rPr>
        <w:t>Commissioning Success Criteria</w:t>
      </w:r>
    </w:p>
    <w:p w14:paraId="5E2A3E18" w14:textId="159D1808" w:rsidR="00125E42" w:rsidRDefault="00125E42">
      <w:pPr>
        <w:rPr>
          <w:lang w:val="en-US"/>
        </w:rPr>
      </w:pPr>
    </w:p>
    <w:p w14:paraId="123B9433" w14:textId="00B8E543" w:rsidR="00D32B18" w:rsidRDefault="00D32B18">
      <w:pPr>
        <w:rPr>
          <w:lang w:val="en-US"/>
        </w:rPr>
      </w:pPr>
      <w:r>
        <w:rPr>
          <w:lang w:val="en-US"/>
        </w:rPr>
        <w:t>Define Hot Commissioning completion criteria</w:t>
      </w:r>
    </w:p>
    <w:p w14:paraId="7A7F6FDB" w14:textId="503FDF74" w:rsidR="00125E42" w:rsidRDefault="00125E42">
      <w:pPr>
        <w:rPr>
          <w:lang w:val="en-US"/>
        </w:rPr>
      </w:pPr>
      <w:r>
        <w:rPr>
          <w:lang w:val="en-US"/>
        </w:rPr>
        <w:t>Define conditions to start Early Science</w:t>
      </w:r>
    </w:p>
    <w:p w14:paraId="693104B7" w14:textId="3D6C541C" w:rsidR="00125E42" w:rsidRDefault="00125E42">
      <w:pPr>
        <w:rPr>
          <w:lang w:val="en-US"/>
        </w:rPr>
      </w:pPr>
      <w:r>
        <w:rPr>
          <w:lang w:val="en-US"/>
        </w:rPr>
        <w:t>Define conditions of start of User Program</w:t>
      </w:r>
    </w:p>
    <w:p w14:paraId="3B5CF61C" w14:textId="6D1A2DA6" w:rsidR="00125E42" w:rsidRDefault="00125E42">
      <w:pPr>
        <w:rPr>
          <w:lang w:val="en-US"/>
        </w:rPr>
      </w:pPr>
      <w:r>
        <w:rPr>
          <w:lang w:val="en-US"/>
        </w:rPr>
        <w:t xml:space="preserve">List of </w:t>
      </w:r>
      <w:r w:rsidR="00437A19">
        <w:rPr>
          <w:lang w:val="en-US"/>
        </w:rPr>
        <w:t xml:space="preserve">acceptable </w:t>
      </w:r>
      <w:r>
        <w:rPr>
          <w:lang w:val="en-US"/>
        </w:rPr>
        <w:t>incomplete / missing components at the start of commissioning. Resulting mitigations, deferrals.</w:t>
      </w:r>
    </w:p>
    <w:p w14:paraId="468841C6" w14:textId="74502EC1" w:rsidR="00125E42" w:rsidRDefault="00125E42">
      <w:pPr>
        <w:rPr>
          <w:lang w:val="en-US"/>
        </w:rPr>
      </w:pPr>
    </w:p>
    <w:p w14:paraId="431E9C8C" w14:textId="08687936" w:rsidR="00125E42" w:rsidRDefault="00125E42">
      <w:pPr>
        <w:rPr>
          <w:lang w:val="en-US"/>
        </w:rPr>
      </w:pPr>
    </w:p>
    <w:p w14:paraId="2AFEB1A2" w14:textId="57FB8C37" w:rsidR="00125E42" w:rsidRPr="00E05A0E" w:rsidRDefault="00125E42">
      <w:pPr>
        <w:rPr>
          <w:color w:val="000000" w:themeColor="text1"/>
          <w:sz w:val="36"/>
          <w:szCs w:val="36"/>
          <w:lang w:val="en-US"/>
        </w:rPr>
      </w:pPr>
      <w:r w:rsidRPr="00E05A0E">
        <w:rPr>
          <w:color w:val="000000" w:themeColor="text1"/>
          <w:sz w:val="36"/>
          <w:szCs w:val="36"/>
          <w:lang w:val="en-US"/>
        </w:rPr>
        <w:t>General Considerations</w:t>
      </w:r>
    </w:p>
    <w:p w14:paraId="69CDF770" w14:textId="10AE33DB" w:rsidR="00125E42" w:rsidRDefault="00125E42">
      <w:pPr>
        <w:rPr>
          <w:lang w:val="en-US"/>
        </w:rPr>
      </w:pPr>
    </w:p>
    <w:p w14:paraId="05FC3EA8" w14:textId="1324C5DE" w:rsidR="00E3079A" w:rsidRPr="007E1EA8" w:rsidRDefault="00E3079A" w:rsidP="007E1EA8">
      <w:pPr>
        <w:pStyle w:val="ListParagraph"/>
        <w:numPr>
          <w:ilvl w:val="0"/>
          <w:numId w:val="15"/>
        </w:numPr>
        <w:rPr>
          <w:lang w:val="en-US"/>
        </w:rPr>
      </w:pPr>
      <w:r w:rsidRPr="007E1EA8">
        <w:rPr>
          <w:lang w:val="en-US"/>
        </w:rPr>
        <w:t xml:space="preserve">Below process describes a mostly successful commission. Large deviations from expected performance will lead to additional testing iterations and possible rework on the instrument as installed. </w:t>
      </w:r>
    </w:p>
    <w:p w14:paraId="04C795A4" w14:textId="784E1677" w:rsidR="004E6CC1" w:rsidRPr="007E1EA8" w:rsidRDefault="004E6CC1" w:rsidP="007E1EA8">
      <w:pPr>
        <w:pStyle w:val="ListParagraph"/>
        <w:rPr>
          <w:lang w:val="en-US"/>
        </w:rPr>
      </w:pPr>
      <w:r w:rsidRPr="007E1EA8">
        <w:rPr>
          <w:lang w:val="en-US"/>
        </w:rPr>
        <w:t>In order to estimate the safety margin, *X, to be included with the time estimate,</w:t>
      </w:r>
    </w:p>
    <w:p w14:paraId="0C097744" w14:textId="0A6F45F6" w:rsidR="004E6CC1" w:rsidRPr="007E1EA8" w:rsidRDefault="004E6CC1" w:rsidP="007E1EA8">
      <w:pPr>
        <w:pStyle w:val="ListParagraph"/>
        <w:rPr>
          <w:lang w:val="en-US"/>
        </w:rPr>
      </w:pPr>
      <w:r w:rsidRPr="007E1EA8">
        <w:rPr>
          <w:lang w:val="en-US"/>
        </w:rPr>
        <w:t>Real commissioning time = 1</w:t>
      </w:r>
      <w:r w:rsidRPr="007E1EA8">
        <w:rPr>
          <w:vertAlign w:val="superscript"/>
          <w:lang w:val="en-US"/>
        </w:rPr>
        <w:t>st</w:t>
      </w:r>
      <w:r w:rsidRPr="007E1EA8">
        <w:rPr>
          <w:lang w:val="en-US"/>
        </w:rPr>
        <w:t>-attempt successful commissioning time*X</w:t>
      </w:r>
      <w:r w:rsidR="007E1EA8">
        <w:rPr>
          <w:lang w:val="en-US"/>
        </w:rPr>
        <w:t xml:space="preserve"> </w:t>
      </w:r>
      <w:r w:rsidRPr="007E1EA8">
        <w:rPr>
          <w:lang w:val="en-US"/>
        </w:rPr>
        <w:t xml:space="preserve">Commissioning experience from similar instruments at other facilities will be used. </w:t>
      </w:r>
    </w:p>
    <w:p w14:paraId="1EF8F53D" w14:textId="77777777" w:rsidR="00E84CB3" w:rsidRDefault="00E84CB3">
      <w:pPr>
        <w:rPr>
          <w:lang w:val="en-US"/>
        </w:rPr>
      </w:pPr>
    </w:p>
    <w:p w14:paraId="4B9A554F" w14:textId="618D2FDC" w:rsidR="00125E42" w:rsidRPr="007E1EA8" w:rsidRDefault="00125E42" w:rsidP="007E1EA8">
      <w:pPr>
        <w:pStyle w:val="ListParagraph"/>
        <w:numPr>
          <w:ilvl w:val="0"/>
          <w:numId w:val="15"/>
        </w:numPr>
        <w:rPr>
          <w:lang w:val="en-US"/>
        </w:rPr>
      </w:pPr>
      <w:r w:rsidRPr="007E1EA8">
        <w:rPr>
          <w:lang w:val="en-US"/>
        </w:rPr>
        <w:t xml:space="preserve">Expect iterative process. </w:t>
      </w:r>
    </w:p>
    <w:p w14:paraId="5FC265FA" w14:textId="3FCF0542" w:rsidR="00125E42" w:rsidRDefault="00125E42">
      <w:pPr>
        <w:rPr>
          <w:lang w:val="en-US"/>
        </w:rPr>
      </w:pPr>
    </w:p>
    <w:p w14:paraId="5F2CB084" w14:textId="1CDC06E8" w:rsidR="00E05A0E" w:rsidRPr="007E1EA8" w:rsidRDefault="00125E42" w:rsidP="007E1EA8">
      <w:pPr>
        <w:pStyle w:val="ListParagraph"/>
        <w:numPr>
          <w:ilvl w:val="0"/>
          <w:numId w:val="15"/>
        </w:numPr>
        <w:rPr>
          <w:lang w:val="en-US"/>
        </w:rPr>
      </w:pPr>
      <w:r w:rsidRPr="007E1EA8">
        <w:rPr>
          <w:lang w:val="en-US"/>
        </w:rPr>
        <w:t>For measurements and requirements related to count rates</w:t>
      </w:r>
      <w:r w:rsidR="00437A19" w:rsidRPr="007E1EA8">
        <w:rPr>
          <w:lang w:val="en-US"/>
        </w:rPr>
        <w:t xml:space="preserve"> / flux / neutron current</w:t>
      </w:r>
      <w:r w:rsidRPr="007E1EA8">
        <w:rPr>
          <w:lang w:val="en-US"/>
        </w:rPr>
        <w:t>, determine scaling relation with respect to accelerator power / proton current</w:t>
      </w:r>
      <w:r w:rsidR="00E05A0E" w:rsidRPr="007E1EA8">
        <w:rPr>
          <w:lang w:val="en-US"/>
        </w:rPr>
        <w:t xml:space="preserve">. </w:t>
      </w:r>
    </w:p>
    <w:p w14:paraId="4001B651" w14:textId="1CBC1892" w:rsidR="00F4344D" w:rsidRDefault="00F4344D">
      <w:pPr>
        <w:rPr>
          <w:lang w:val="en-US"/>
        </w:rPr>
      </w:pPr>
    </w:p>
    <w:p w14:paraId="77075607" w14:textId="4147CE04" w:rsidR="00F4344D" w:rsidRPr="007E1EA8" w:rsidRDefault="00F4344D" w:rsidP="007E1EA8">
      <w:pPr>
        <w:pStyle w:val="ListParagraph"/>
        <w:numPr>
          <w:ilvl w:val="0"/>
          <w:numId w:val="15"/>
        </w:numPr>
        <w:rPr>
          <w:lang w:val="en-US"/>
        </w:rPr>
      </w:pPr>
      <w:r w:rsidRPr="007E1EA8">
        <w:rPr>
          <w:lang w:val="en-US"/>
        </w:rPr>
        <w:t xml:space="preserve">The activities </w:t>
      </w:r>
      <w:r w:rsidR="005E460A" w:rsidRPr="007E1EA8">
        <w:rPr>
          <w:lang w:val="en-US"/>
        </w:rPr>
        <w:t>will be mapped onto the neutron production schedule. The durations needed indicate the numbers of beam days needed, unless otherwise noted.</w:t>
      </w:r>
    </w:p>
    <w:p w14:paraId="5913E656" w14:textId="77777777" w:rsidR="00E05A0E" w:rsidRDefault="00E05A0E">
      <w:pPr>
        <w:rPr>
          <w:lang w:val="en-US"/>
        </w:rPr>
      </w:pPr>
    </w:p>
    <w:p w14:paraId="04097BDD" w14:textId="3DBEF61B" w:rsidR="00125E42" w:rsidRPr="007E1EA8" w:rsidRDefault="00E05A0E" w:rsidP="007E1EA8">
      <w:pPr>
        <w:pStyle w:val="ListParagraph"/>
        <w:numPr>
          <w:ilvl w:val="0"/>
          <w:numId w:val="15"/>
        </w:numPr>
        <w:rPr>
          <w:lang w:val="en-US"/>
        </w:rPr>
      </w:pPr>
      <w:r w:rsidRPr="007E1EA8">
        <w:rPr>
          <w:lang w:val="en-US"/>
        </w:rPr>
        <w:t xml:space="preserve">For larger deviations from expected performance, a Fault Study Plan may be needed. </w:t>
      </w:r>
      <w:r w:rsidR="00125E42" w:rsidRPr="007E1EA8">
        <w:rPr>
          <w:lang w:val="en-US"/>
        </w:rPr>
        <w:t xml:space="preserve"> </w:t>
      </w:r>
    </w:p>
    <w:p w14:paraId="61F4308A" w14:textId="6FF709F4" w:rsidR="00E84CB3" w:rsidRDefault="00E84CB3">
      <w:pPr>
        <w:rPr>
          <w:lang w:val="en-US"/>
        </w:rPr>
      </w:pPr>
    </w:p>
    <w:p w14:paraId="062B685C" w14:textId="1AEC3644" w:rsidR="00E84CB3" w:rsidRDefault="00E84CB3" w:rsidP="007E1EA8">
      <w:pPr>
        <w:pStyle w:val="ListParagraph"/>
        <w:numPr>
          <w:ilvl w:val="0"/>
          <w:numId w:val="15"/>
        </w:numPr>
        <w:rPr>
          <w:lang w:val="en-US"/>
        </w:rPr>
      </w:pPr>
      <w:r w:rsidRPr="007E1EA8">
        <w:rPr>
          <w:lang w:val="en-US"/>
        </w:rPr>
        <w:t>Resources needed for the activities [personnel + equipment], Roles and responsibilities.</w:t>
      </w:r>
    </w:p>
    <w:p w14:paraId="2D31669D" w14:textId="77777777" w:rsidR="0046493E" w:rsidRPr="0046493E" w:rsidRDefault="0046493E" w:rsidP="0046493E">
      <w:pPr>
        <w:pStyle w:val="ListParagraph"/>
        <w:rPr>
          <w:lang w:val="en-US"/>
        </w:rPr>
      </w:pPr>
    </w:p>
    <w:p w14:paraId="72EA9A61" w14:textId="2372BF40" w:rsidR="0046493E" w:rsidRPr="007E1EA8" w:rsidRDefault="000D5726" w:rsidP="007E1EA8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Some Hot Commissioning tasks can be done regardless of source properties, ex. If the standard ESS 3-ms pulse is not yet achieved. It is indicated which measurements are of this type. </w:t>
      </w:r>
    </w:p>
    <w:p w14:paraId="3FF32C89" w14:textId="6F006459" w:rsidR="00295EAA" w:rsidRDefault="00295EAA">
      <w:pPr>
        <w:rPr>
          <w:lang w:val="en-US"/>
        </w:rPr>
      </w:pPr>
    </w:p>
    <w:p w14:paraId="7D16AFB3" w14:textId="3CA5FE68" w:rsidR="00295EAA" w:rsidRDefault="00295EAA">
      <w:pPr>
        <w:rPr>
          <w:lang w:val="en-US"/>
        </w:rPr>
      </w:pPr>
      <w:r>
        <w:rPr>
          <w:lang w:val="en-US"/>
        </w:rPr>
        <w:t xml:space="preserve">For each Commissioning Stage / </w:t>
      </w:r>
      <w:r w:rsidR="00E3079A">
        <w:rPr>
          <w:lang w:val="en-US"/>
        </w:rPr>
        <w:t>Activity</w:t>
      </w:r>
      <w:r>
        <w:rPr>
          <w:lang w:val="en-US"/>
        </w:rPr>
        <w:t>, include</w:t>
      </w:r>
      <w:r w:rsidR="00B858AB">
        <w:rPr>
          <w:lang w:val="en-US"/>
        </w:rPr>
        <w:t xml:space="preserve"> some, or all</w:t>
      </w:r>
      <w:r>
        <w:rPr>
          <w:lang w:val="en-US"/>
        </w:rPr>
        <w:t>:</w:t>
      </w:r>
    </w:p>
    <w:p w14:paraId="3E6CB5A7" w14:textId="2F531C39" w:rsidR="00295EAA" w:rsidRPr="00295EAA" w:rsidRDefault="00295EAA" w:rsidP="00295EAA">
      <w:pPr>
        <w:pStyle w:val="ListParagraph"/>
        <w:numPr>
          <w:ilvl w:val="0"/>
          <w:numId w:val="2"/>
        </w:numPr>
        <w:rPr>
          <w:lang w:val="en-US"/>
        </w:rPr>
      </w:pPr>
      <w:r w:rsidRPr="00295EAA">
        <w:rPr>
          <w:lang w:val="en-US"/>
        </w:rPr>
        <w:t>Prerequisites</w:t>
      </w:r>
    </w:p>
    <w:p w14:paraId="226E9232" w14:textId="5358B8ED" w:rsidR="00295EAA" w:rsidRPr="00295EAA" w:rsidRDefault="00295EAA" w:rsidP="00295EAA">
      <w:pPr>
        <w:pStyle w:val="ListParagraph"/>
        <w:numPr>
          <w:ilvl w:val="0"/>
          <w:numId w:val="2"/>
        </w:numPr>
        <w:rPr>
          <w:lang w:val="en-US"/>
        </w:rPr>
      </w:pPr>
      <w:r w:rsidRPr="00295EAA">
        <w:rPr>
          <w:lang w:val="en-US"/>
        </w:rPr>
        <w:t>Equipment needed</w:t>
      </w:r>
    </w:p>
    <w:p w14:paraId="0DBB314B" w14:textId="4ACAA04D" w:rsidR="00295EAA" w:rsidRPr="00295EAA" w:rsidRDefault="00295EAA" w:rsidP="00295EAA">
      <w:pPr>
        <w:pStyle w:val="ListParagraph"/>
        <w:numPr>
          <w:ilvl w:val="0"/>
          <w:numId w:val="2"/>
        </w:numPr>
        <w:rPr>
          <w:lang w:val="en-US"/>
        </w:rPr>
      </w:pPr>
      <w:r w:rsidRPr="00295EAA">
        <w:rPr>
          <w:lang w:val="en-US"/>
        </w:rPr>
        <w:t>Manpower needed</w:t>
      </w:r>
    </w:p>
    <w:p w14:paraId="5A747BA5" w14:textId="23B091ED" w:rsidR="00295EAA" w:rsidRPr="00295EAA" w:rsidRDefault="00295EAA" w:rsidP="00295EAA">
      <w:pPr>
        <w:pStyle w:val="ListParagraph"/>
        <w:numPr>
          <w:ilvl w:val="0"/>
          <w:numId w:val="2"/>
        </w:numPr>
        <w:rPr>
          <w:lang w:val="en-US"/>
        </w:rPr>
      </w:pPr>
      <w:r w:rsidRPr="00295EAA">
        <w:rPr>
          <w:lang w:val="en-US"/>
        </w:rPr>
        <w:t>Responsible</w:t>
      </w:r>
    </w:p>
    <w:p w14:paraId="47DB040B" w14:textId="1284877F" w:rsidR="00295EAA" w:rsidRPr="00295EAA" w:rsidRDefault="00295EAA" w:rsidP="00295EAA">
      <w:pPr>
        <w:pStyle w:val="ListParagraph"/>
        <w:numPr>
          <w:ilvl w:val="0"/>
          <w:numId w:val="2"/>
        </w:numPr>
        <w:rPr>
          <w:lang w:val="en-US"/>
        </w:rPr>
      </w:pPr>
      <w:r w:rsidRPr="00295EAA">
        <w:rPr>
          <w:lang w:val="en-US"/>
        </w:rPr>
        <w:t>Outcomes</w:t>
      </w:r>
    </w:p>
    <w:p w14:paraId="3BAAEA95" w14:textId="77777777" w:rsidR="000C24EB" w:rsidRDefault="00295EAA" w:rsidP="00295EAA">
      <w:pPr>
        <w:pStyle w:val="ListParagraph"/>
        <w:numPr>
          <w:ilvl w:val="0"/>
          <w:numId w:val="2"/>
        </w:numPr>
        <w:rPr>
          <w:lang w:val="en-US"/>
        </w:rPr>
      </w:pPr>
      <w:r w:rsidRPr="00295EAA">
        <w:rPr>
          <w:lang w:val="en-US"/>
        </w:rPr>
        <w:t xml:space="preserve">Time needed </w:t>
      </w:r>
    </w:p>
    <w:p w14:paraId="014EDD9F" w14:textId="4DFFAA3D" w:rsidR="00295EAA" w:rsidRPr="00295EAA" w:rsidRDefault="000C24EB" w:rsidP="00295EA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D</w:t>
      </w:r>
      <w:r w:rsidR="00295EAA" w:rsidRPr="00295EAA">
        <w:rPr>
          <w:lang w:val="en-US"/>
        </w:rPr>
        <w:t>eferments</w:t>
      </w:r>
    </w:p>
    <w:p w14:paraId="32AF2B73" w14:textId="77777777" w:rsidR="00295EAA" w:rsidRDefault="00295EAA">
      <w:pPr>
        <w:rPr>
          <w:lang w:val="en-US"/>
        </w:rPr>
      </w:pPr>
    </w:p>
    <w:p w14:paraId="779CD2F7" w14:textId="77777777" w:rsidR="00125E42" w:rsidRDefault="00125E42">
      <w:pPr>
        <w:rPr>
          <w:lang w:val="en-US"/>
        </w:rPr>
      </w:pPr>
    </w:p>
    <w:p w14:paraId="70040264" w14:textId="458839A2" w:rsidR="00275DD4" w:rsidRPr="00E05A0E" w:rsidRDefault="00275DD4" w:rsidP="00275DD4">
      <w:pPr>
        <w:rPr>
          <w:color w:val="000000" w:themeColor="text1"/>
          <w:sz w:val="36"/>
          <w:szCs w:val="36"/>
          <w:lang w:val="en-US"/>
        </w:rPr>
      </w:pPr>
      <w:r>
        <w:rPr>
          <w:color w:val="000000" w:themeColor="text1"/>
          <w:sz w:val="36"/>
          <w:szCs w:val="36"/>
          <w:lang w:val="en-US"/>
        </w:rPr>
        <w:lastRenderedPageBreak/>
        <w:t xml:space="preserve">Equipment </w:t>
      </w:r>
      <w:r w:rsidR="004231D4">
        <w:rPr>
          <w:color w:val="000000" w:themeColor="text1"/>
          <w:sz w:val="36"/>
          <w:szCs w:val="36"/>
          <w:lang w:val="en-US"/>
        </w:rPr>
        <w:t>N</w:t>
      </w:r>
      <w:r>
        <w:rPr>
          <w:color w:val="000000" w:themeColor="text1"/>
          <w:sz w:val="36"/>
          <w:szCs w:val="36"/>
          <w:lang w:val="en-US"/>
        </w:rPr>
        <w:t>eeded</w:t>
      </w:r>
    </w:p>
    <w:p w14:paraId="64DCB40E" w14:textId="77777777" w:rsidR="00275DD4" w:rsidRDefault="00275DD4" w:rsidP="00275DD4">
      <w:pPr>
        <w:rPr>
          <w:lang w:val="en-US"/>
        </w:rPr>
      </w:pPr>
    </w:p>
    <w:p w14:paraId="61972BFE" w14:textId="6B4782E6" w:rsidR="00125E42" w:rsidRDefault="00984574" w:rsidP="00275DD4">
      <w:pPr>
        <w:rPr>
          <w:lang w:val="en-US"/>
        </w:rPr>
      </w:pPr>
      <w:r>
        <w:rPr>
          <w:lang w:val="en-US"/>
        </w:rPr>
        <w:t>Equipment recommended for hot commissioning:</w:t>
      </w:r>
    </w:p>
    <w:p w14:paraId="317596DC" w14:textId="1F7FCC6D" w:rsidR="00984574" w:rsidRDefault="00984574" w:rsidP="00984574">
      <w:pPr>
        <w:pStyle w:val="ListParagraph"/>
        <w:numPr>
          <w:ilvl w:val="0"/>
          <w:numId w:val="2"/>
        </w:numPr>
        <w:rPr>
          <w:lang w:val="en-US"/>
        </w:rPr>
      </w:pPr>
      <w:r w:rsidRPr="00825319">
        <w:rPr>
          <w:b/>
          <w:lang w:val="en-US"/>
        </w:rPr>
        <w:t>Gold foil</w:t>
      </w:r>
      <w:r>
        <w:rPr>
          <w:lang w:val="en-US"/>
        </w:rPr>
        <w:t xml:space="preserve">. Recommended in the Gold Foil Task Force report (Dec 2019). Capability to use </w:t>
      </w:r>
      <w:r w:rsidR="00825319">
        <w:rPr>
          <w:lang w:val="en-US"/>
        </w:rPr>
        <w:t xml:space="preserve">gold foils to calibrate beam monitors 1) next to the first monitor 2) next to the normalization monitor. Include option of using </w:t>
      </w:r>
      <w:proofErr w:type="spellStart"/>
      <w:r w:rsidR="00825319">
        <w:rPr>
          <w:lang w:val="en-US"/>
        </w:rPr>
        <w:t>Dy</w:t>
      </w:r>
      <w:proofErr w:type="spellEnd"/>
      <w:r w:rsidR="00825319">
        <w:rPr>
          <w:lang w:val="en-US"/>
        </w:rPr>
        <w:t xml:space="preserve"> foils in in order to avoid the epithermal resonance in Au.</w:t>
      </w:r>
      <w:r w:rsidR="004231D4">
        <w:rPr>
          <w:lang w:val="en-US"/>
        </w:rPr>
        <w:t xml:space="preserve"> Include </w:t>
      </w:r>
      <w:r w:rsidR="00F67419">
        <w:rPr>
          <w:lang w:val="en-US"/>
        </w:rPr>
        <w:t xml:space="preserve">gamma image plate reader to allow position-sensitive readout of foils. </w:t>
      </w:r>
    </w:p>
    <w:p w14:paraId="5C7A6D42" w14:textId="5B9268C5" w:rsidR="00825319" w:rsidRDefault="00825319" w:rsidP="00984574">
      <w:pPr>
        <w:pStyle w:val="ListParagraph"/>
        <w:numPr>
          <w:ilvl w:val="0"/>
          <w:numId w:val="2"/>
        </w:numPr>
        <w:rPr>
          <w:lang w:val="en-US"/>
        </w:rPr>
      </w:pPr>
      <w:r w:rsidRPr="00825319">
        <w:rPr>
          <w:b/>
          <w:lang w:val="en-US"/>
        </w:rPr>
        <w:t>RAF rig</w:t>
      </w:r>
      <w:r>
        <w:rPr>
          <w:lang w:val="en-US"/>
        </w:rPr>
        <w:t xml:space="preserve">. A special sample environment </w:t>
      </w:r>
      <w:proofErr w:type="gramStart"/>
      <w:r>
        <w:rPr>
          <w:lang w:val="en-US"/>
        </w:rPr>
        <w:t>insert</w:t>
      </w:r>
      <w:proofErr w:type="gramEnd"/>
      <w:r>
        <w:rPr>
          <w:lang w:val="en-US"/>
        </w:rPr>
        <w:t xml:space="preserve"> with a diffraction sample and a fixed-angle counter. Allows characterization of the spectrum. Requires short pulse virtual source and a timing reference from the instrument. (used successfully in ISIS)</w:t>
      </w:r>
    </w:p>
    <w:p w14:paraId="143E3AF7" w14:textId="4028D77A" w:rsidR="00825319" w:rsidRDefault="00825319" w:rsidP="0098457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b/>
          <w:lang w:val="en-US"/>
        </w:rPr>
        <w:t>N</w:t>
      </w:r>
      <w:r w:rsidRPr="00995C76">
        <w:rPr>
          <w:b/>
          <w:lang w:val="en-US"/>
        </w:rPr>
        <w:t>-GEM</w:t>
      </w:r>
      <w:r>
        <w:rPr>
          <w:lang w:val="en-US"/>
        </w:rPr>
        <w:t xml:space="preserve"> </w:t>
      </w:r>
      <w:r w:rsidRPr="00995C76">
        <w:rPr>
          <w:b/>
          <w:lang w:val="en-US"/>
        </w:rPr>
        <w:t>camera</w:t>
      </w:r>
      <w:r>
        <w:rPr>
          <w:lang w:val="en-US"/>
        </w:rPr>
        <w:t xml:space="preserve">. An integrated 100x100 mm2 GEM n monitor (available from Japan). Allows position-sensitive </w:t>
      </w:r>
      <w:proofErr w:type="spellStart"/>
      <w:r>
        <w:rPr>
          <w:lang w:val="en-US"/>
        </w:rPr>
        <w:t>ToF</w:t>
      </w:r>
      <w:proofErr w:type="spellEnd"/>
      <w:r>
        <w:rPr>
          <w:lang w:val="en-US"/>
        </w:rPr>
        <w:t xml:space="preserve">-resolved </w:t>
      </w:r>
      <w:r w:rsidR="005C1F20">
        <w:rPr>
          <w:lang w:val="en-US"/>
        </w:rPr>
        <w:t>beam characterization in the sample area. Requires a timing reference from the instrument. (used successfully in ISIS)</w:t>
      </w:r>
    </w:p>
    <w:p w14:paraId="61C48EB1" w14:textId="293B47DF" w:rsidR="005C1F20" w:rsidRPr="005C1F20" w:rsidRDefault="005C1F20" w:rsidP="00984574">
      <w:pPr>
        <w:pStyle w:val="ListParagraph"/>
        <w:numPr>
          <w:ilvl w:val="0"/>
          <w:numId w:val="2"/>
        </w:numPr>
        <w:rPr>
          <w:lang w:val="en-US"/>
        </w:rPr>
      </w:pPr>
      <w:r w:rsidRPr="005C1F20">
        <w:rPr>
          <w:b/>
        </w:rPr>
        <w:t>Neutron Camera</w:t>
      </w:r>
      <w:r w:rsidRPr="005C1F20">
        <w:t xml:space="preserve">. </w:t>
      </w:r>
      <w:r w:rsidRPr="005C1F20">
        <w:rPr>
          <w:lang w:val="en-US"/>
        </w:rPr>
        <w:t>Integrating, position</w:t>
      </w:r>
      <w:r>
        <w:rPr>
          <w:lang w:val="en-US"/>
        </w:rPr>
        <w:t>-</w:t>
      </w:r>
      <w:r w:rsidRPr="005C1F20">
        <w:rPr>
          <w:lang w:val="en-US"/>
        </w:rPr>
        <w:t>sensitive</w:t>
      </w:r>
      <w:r>
        <w:rPr>
          <w:lang w:val="en-US"/>
        </w:rPr>
        <w:t xml:space="preserve"> </w:t>
      </w:r>
      <w:r w:rsidRPr="005C1F20">
        <w:rPr>
          <w:lang w:val="en-US"/>
        </w:rPr>
        <w:t>imaging, but la</w:t>
      </w:r>
      <w:r>
        <w:rPr>
          <w:lang w:val="en-US"/>
        </w:rPr>
        <w:t xml:space="preserve">cking time resolution. Allows verification of beam profile, without spectral resolution. </w:t>
      </w:r>
    </w:p>
    <w:p w14:paraId="47F34954" w14:textId="77777777" w:rsidR="00984574" w:rsidRPr="005C1F20" w:rsidRDefault="00984574" w:rsidP="00275DD4">
      <w:pPr>
        <w:rPr>
          <w:lang w:val="en-US"/>
        </w:rPr>
      </w:pPr>
    </w:p>
    <w:p w14:paraId="65AE6A37" w14:textId="6F2DA308" w:rsidR="00D32B18" w:rsidRPr="005C1F20" w:rsidRDefault="00D32B18">
      <w:pPr>
        <w:rPr>
          <w:lang w:val="en-US"/>
        </w:rPr>
      </w:pPr>
    </w:p>
    <w:p w14:paraId="55855881" w14:textId="77777777" w:rsidR="00125E42" w:rsidRPr="005C1F20" w:rsidRDefault="00125E42">
      <w:pPr>
        <w:rPr>
          <w:lang w:val="en-US"/>
        </w:rPr>
      </w:pPr>
    </w:p>
    <w:p w14:paraId="264C6BCA" w14:textId="5390EE31" w:rsidR="00857656" w:rsidRPr="00E05A0E" w:rsidRDefault="00857656">
      <w:pPr>
        <w:rPr>
          <w:color w:val="000000" w:themeColor="text1"/>
          <w:sz w:val="36"/>
          <w:szCs w:val="36"/>
          <w:lang w:val="en-US"/>
        </w:rPr>
      </w:pPr>
      <w:r w:rsidRPr="00E05A0E">
        <w:rPr>
          <w:color w:val="000000" w:themeColor="text1"/>
          <w:sz w:val="36"/>
          <w:szCs w:val="36"/>
          <w:lang w:val="en-US"/>
        </w:rPr>
        <w:t>Phase 4:</w:t>
      </w:r>
    </w:p>
    <w:p w14:paraId="0961C2E0" w14:textId="240BA4BD" w:rsidR="005B40C4" w:rsidRPr="00E05A0E" w:rsidRDefault="005B40C4">
      <w:pPr>
        <w:rPr>
          <w:color w:val="000000" w:themeColor="text1"/>
          <w:sz w:val="36"/>
          <w:szCs w:val="36"/>
          <w:lang w:val="en-US"/>
        </w:rPr>
      </w:pPr>
      <w:r w:rsidRPr="00E05A0E">
        <w:rPr>
          <w:color w:val="000000" w:themeColor="text1"/>
          <w:sz w:val="36"/>
          <w:szCs w:val="36"/>
          <w:lang w:val="en-US"/>
        </w:rPr>
        <w:t xml:space="preserve">Cold Commissioning Stage 1: </w:t>
      </w:r>
      <w:r w:rsidR="00B858AB">
        <w:rPr>
          <w:color w:val="000000" w:themeColor="text1"/>
          <w:sz w:val="36"/>
          <w:szCs w:val="36"/>
          <w:lang w:val="en-US"/>
        </w:rPr>
        <w:t>S</w:t>
      </w:r>
      <w:r w:rsidRPr="00E05A0E">
        <w:rPr>
          <w:color w:val="000000" w:themeColor="text1"/>
          <w:sz w:val="36"/>
          <w:szCs w:val="36"/>
          <w:lang w:val="en-US"/>
        </w:rPr>
        <w:t>ub-</w:t>
      </w:r>
      <w:r w:rsidR="00B858AB">
        <w:rPr>
          <w:color w:val="000000" w:themeColor="text1"/>
          <w:sz w:val="36"/>
          <w:szCs w:val="36"/>
          <w:lang w:val="en-US"/>
        </w:rPr>
        <w:t>s</w:t>
      </w:r>
      <w:r w:rsidRPr="00E05A0E">
        <w:rPr>
          <w:color w:val="000000" w:themeColor="text1"/>
          <w:sz w:val="36"/>
          <w:szCs w:val="36"/>
          <w:lang w:val="en-US"/>
        </w:rPr>
        <w:t xml:space="preserve">ystem </w:t>
      </w:r>
      <w:r w:rsidR="00B858AB">
        <w:rPr>
          <w:color w:val="000000" w:themeColor="text1"/>
          <w:sz w:val="36"/>
          <w:szCs w:val="36"/>
          <w:lang w:val="en-US"/>
        </w:rPr>
        <w:t>Commissioning</w:t>
      </w:r>
    </w:p>
    <w:p w14:paraId="4ED8E402" w14:textId="5CCB2C19" w:rsidR="005B40C4" w:rsidRDefault="005B40C4">
      <w:pPr>
        <w:rPr>
          <w:lang w:val="en-US"/>
        </w:rPr>
      </w:pPr>
    </w:p>
    <w:p w14:paraId="72962394" w14:textId="0D3BC997" w:rsidR="000C24EB" w:rsidRPr="00631097" w:rsidRDefault="000C24EB" w:rsidP="000C24EB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SAT of each sub-system</w:t>
      </w:r>
    </w:p>
    <w:p w14:paraId="0D5A62B2" w14:textId="53C6F036" w:rsidR="000C24EB" w:rsidRDefault="000C24EB" w:rsidP="000C24EB">
      <w:pPr>
        <w:rPr>
          <w:lang w:val="en-US"/>
        </w:rPr>
      </w:pPr>
      <w:r>
        <w:rPr>
          <w:lang w:val="en-US"/>
        </w:rPr>
        <w:t>Verify correctness of delivery</w:t>
      </w:r>
    </w:p>
    <w:p w14:paraId="04DFE8B8" w14:textId="5F45A1BB" w:rsidR="000C24EB" w:rsidRDefault="000C24EB" w:rsidP="000C24EB">
      <w:pPr>
        <w:rPr>
          <w:lang w:val="en-US"/>
        </w:rPr>
      </w:pPr>
      <w:r>
        <w:rPr>
          <w:lang w:val="en-US"/>
        </w:rPr>
        <w:t>Verify functionality</w:t>
      </w:r>
    </w:p>
    <w:p w14:paraId="706E8B10" w14:textId="07D6635A" w:rsidR="000C24EB" w:rsidRDefault="000C24EB" w:rsidP="000C24EB">
      <w:pPr>
        <w:rPr>
          <w:lang w:val="en-US"/>
        </w:rPr>
      </w:pPr>
      <w:r>
        <w:rPr>
          <w:lang w:val="en-US"/>
        </w:rPr>
        <w:t>Verify installation</w:t>
      </w:r>
    </w:p>
    <w:p w14:paraId="7967A09B" w14:textId="368FE2DD" w:rsidR="000C24EB" w:rsidRDefault="000C24EB">
      <w:pPr>
        <w:rPr>
          <w:lang w:val="en-US"/>
        </w:rPr>
      </w:pPr>
      <w:r>
        <w:rPr>
          <w:lang w:val="en-US"/>
        </w:rPr>
        <w:t>Verify integration</w:t>
      </w:r>
    </w:p>
    <w:p w14:paraId="0C173D44" w14:textId="77777777" w:rsidR="000C24EB" w:rsidRDefault="000C24EB">
      <w:pPr>
        <w:rPr>
          <w:lang w:val="en-US"/>
        </w:rPr>
      </w:pPr>
    </w:p>
    <w:p w14:paraId="291A21C8" w14:textId="5B819353" w:rsidR="00E00A23" w:rsidRPr="00631097" w:rsidRDefault="00E00A23" w:rsidP="00E00A23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Verify Hazard Mitigating systems</w:t>
      </w:r>
    </w:p>
    <w:p w14:paraId="6A8ED171" w14:textId="6A42567D" w:rsidR="00E00A23" w:rsidRDefault="00E00A23" w:rsidP="00E00A23">
      <w:pPr>
        <w:rPr>
          <w:lang w:val="en-US"/>
        </w:rPr>
      </w:pPr>
      <w:r>
        <w:rPr>
          <w:lang w:val="en-US"/>
        </w:rPr>
        <w:t>Test hazard mitigation systems</w:t>
      </w:r>
    </w:p>
    <w:p w14:paraId="52BFF4AB" w14:textId="77777777" w:rsidR="00E00A23" w:rsidRDefault="00E00A23">
      <w:pPr>
        <w:rPr>
          <w:lang w:val="en-US"/>
        </w:rPr>
      </w:pPr>
    </w:p>
    <w:p w14:paraId="6D5C601F" w14:textId="4440CF4E" w:rsidR="00A12429" w:rsidRPr="00631097" w:rsidRDefault="00A12429">
      <w:pPr>
        <w:rPr>
          <w:b/>
          <w:sz w:val="28"/>
          <w:szCs w:val="28"/>
          <w:u w:val="single"/>
          <w:lang w:val="en-US"/>
        </w:rPr>
      </w:pPr>
      <w:r w:rsidRPr="00631097">
        <w:rPr>
          <w:b/>
          <w:sz w:val="28"/>
          <w:szCs w:val="28"/>
          <w:u w:val="single"/>
          <w:lang w:val="en-US"/>
        </w:rPr>
        <w:t>Vacuum Systems</w:t>
      </w:r>
    </w:p>
    <w:p w14:paraId="055DCD5D" w14:textId="15177544" w:rsidR="00A12429" w:rsidRDefault="00A12429">
      <w:pPr>
        <w:rPr>
          <w:lang w:val="en-US"/>
        </w:rPr>
      </w:pPr>
      <w:r>
        <w:rPr>
          <w:lang w:val="en-US"/>
        </w:rPr>
        <w:t>Measure ultimate pressure</w:t>
      </w:r>
      <w:r w:rsidR="00A54CED">
        <w:rPr>
          <w:lang w:val="en-US"/>
        </w:rPr>
        <w:t xml:space="preserve"> / pump down rate</w:t>
      </w:r>
      <w:r>
        <w:rPr>
          <w:lang w:val="en-US"/>
        </w:rPr>
        <w:t xml:space="preserve"> in:</w:t>
      </w:r>
    </w:p>
    <w:p w14:paraId="7427100E" w14:textId="72664BCC" w:rsidR="00A12429" w:rsidRDefault="00A12429" w:rsidP="00A12429">
      <w:pPr>
        <w:pStyle w:val="ListParagraph"/>
        <w:numPr>
          <w:ilvl w:val="0"/>
          <w:numId w:val="2"/>
        </w:numPr>
        <w:rPr>
          <w:lang w:val="en-US"/>
        </w:rPr>
      </w:pPr>
      <w:r w:rsidRPr="00A12429">
        <w:rPr>
          <w:lang w:val="en-US"/>
        </w:rPr>
        <w:t>Detector tank</w:t>
      </w:r>
    </w:p>
    <w:p w14:paraId="5976C0C0" w14:textId="3D9E6869" w:rsidR="00F858D7" w:rsidRPr="00A12429" w:rsidRDefault="00F858D7" w:rsidP="00A1242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[DREAM] Sample environment vessel</w:t>
      </w:r>
    </w:p>
    <w:p w14:paraId="6265892F" w14:textId="2B6331F3" w:rsidR="00A12429" w:rsidRDefault="00216F42" w:rsidP="00A12429">
      <w:pPr>
        <w:pStyle w:val="ListParagraph"/>
        <w:numPr>
          <w:ilvl w:val="0"/>
          <w:numId w:val="2"/>
        </w:numPr>
        <w:rPr>
          <w:lang w:val="en-US"/>
        </w:rPr>
      </w:pPr>
      <w:r w:rsidRPr="00A12429">
        <w:rPr>
          <w:lang w:val="en-US"/>
        </w:rPr>
        <w:t>[CSPEC, gate valve closed]</w:t>
      </w:r>
      <w:r>
        <w:rPr>
          <w:lang w:val="en-US"/>
        </w:rPr>
        <w:t xml:space="preserve"> </w:t>
      </w:r>
      <w:r w:rsidR="00A12429" w:rsidRPr="00A12429">
        <w:rPr>
          <w:lang w:val="en-US"/>
        </w:rPr>
        <w:t xml:space="preserve">Sample environment pot </w:t>
      </w:r>
    </w:p>
    <w:p w14:paraId="7A3BC43A" w14:textId="1F5AD884" w:rsidR="00DF4CB8" w:rsidRPr="00A12429" w:rsidRDefault="00216F42" w:rsidP="00A1242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[CSPEC] </w:t>
      </w:r>
      <w:r w:rsidR="00DF4CB8">
        <w:rPr>
          <w:lang w:val="en-US"/>
        </w:rPr>
        <w:t>Gate Valve performance: detector tank pressure with GV open vs. closed. Time to close, time to pump down.</w:t>
      </w:r>
    </w:p>
    <w:p w14:paraId="2131DC2F" w14:textId="4C07A9B2" w:rsidR="00A12429" w:rsidRDefault="00A12429" w:rsidP="00A12429">
      <w:pPr>
        <w:pStyle w:val="ListParagraph"/>
        <w:numPr>
          <w:ilvl w:val="0"/>
          <w:numId w:val="2"/>
        </w:numPr>
        <w:rPr>
          <w:lang w:val="en-US"/>
        </w:rPr>
      </w:pPr>
      <w:r w:rsidRPr="00A12429">
        <w:rPr>
          <w:lang w:val="en-US"/>
        </w:rPr>
        <w:t>Guide housing</w:t>
      </w:r>
    </w:p>
    <w:p w14:paraId="5D05E3A2" w14:textId="10F72A17" w:rsidR="007F229B" w:rsidRPr="007F229B" w:rsidRDefault="007F229B" w:rsidP="007F229B">
      <w:pPr>
        <w:rPr>
          <w:lang w:val="en-US"/>
        </w:rPr>
      </w:pPr>
      <w:r>
        <w:rPr>
          <w:lang w:val="en-US"/>
        </w:rPr>
        <w:t>Measure deformation where needed.</w:t>
      </w:r>
    </w:p>
    <w:p w14:paraId="33DCB633" w14:textId="77777777" w:rsidR="00A12429" w:rsidRDefault="00A12429">
      <w:pPr>
        <w:rPr>
          <w:lang w:val="en-US"/>
        </w:rPr>
      </w:pPr>
    </w:p>
    <w:p w14:paraId="2BE65861" w14:textId="5D0095AF" w:rsidR="00E00A23" w:rsidRPr="00631097" w:rsidRDefault="00E00A23" w:rsidP="00E00A23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Grounding Inspection</w:t>
      </w:r>
    </w:p>
    <w:p w14:paraId="3ED9530F" w14:textId="1474E2B7" w:rsidR="00E00A23" w:rsidRDefault="00E00A23" w:rsidP="00E00A23">
      <w:pPr>
        <w:rPr>
          <w:lang w:val="en-US"/>
        </w:rPr>
      </w:pPr>
      <w:r>
        <w:rPr>
          <w:lang w:val="en-US"/>
        </w:rPr>
        <w:t>Verify component grounding. Measure current between components?</w:t>
      </w:r>
    </w:p>
    <w:p w14:paraId="632A3BE7" w14:textId="774780A9" w:rsidR="00E00A23" w:rsidRDefault="00E00A23" w:rsidP="00E00A23">
      <w:pPr>
        <w:rPr>
          <w:lang w:val="en-US"/>
        </w:rPr>
      </w:pPr>
    </w:p>
    <w:p w14:paraId="21F92F4E" w14:textId="1E007FE8" w:rsidR="00A1279E" w:rsidRPr="00631097" w:rsidRDefault="00A1279E" w:rsidP="00A1279E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Motion Components Tests</w:t>
      </w:r>
    </w:p>
    <w:p w14:paraId="29128DF5" w14:textId="4BE1D1B9" w:rsidR="00A1279E" w:rsidRDefault="00A1279E" w:rsidP="00A1279E">
      <w:pPr>
        <w:rPr>
          <w:lang w:val="en-US"/>
        </w:rPr>
      </w:pPr>
      <w:r>
        <w:rPr>
          <w:lang w:val="en-US"/>
        </w:rPr>
        <w:lastRenderedPageBreak/>
        <w:t>As applicable:</w:t>
      </w:r>
    </w:p>
    <w:p w14:paraId="6F98892B" w14:textId="189A2B41" w:rsidR="00A1279E" w:rsidRPr="00A1279E" w:rsidRDefault="00A1279E" w:rsidP="00A1279E">
      <w:pPr>
        <w:pStyle w:val="ListParagraph"/>
        <w:numPr>
          <w:ilvl w:val="0"/>
          <w:numId w:val="8"/>
        </w:numPr>
        <w:rPr>
          <w:lang w:val="en-US"/>
        </w:rPr>
      </w:pPr>
      <w:r w:rsidRPr="00A1279E">
        <w:rPr>
          <w:lang w:val="en-US"/>
        </w:rPr>
        <w:t xml:space="preserve">Movable monitors </w:t>
      </w:r>
    </w:p>
    <w:p w14:paraId="6D7A1555" w14:textId="587926AB" w:rsidR="00A1279E" w:rsidRPr="00A1279E" w:rsidRDefault="00760B18" w:rsidP="00A1279E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[CSPEC] </w:t>
      </w:r>
      <w:r w:rsidR="00A1279E" w:rsidRPr="00A1279E">
        <w:rPr>
          <w:lang w:val="en-US"/>
        </w:rPr>
        <w:t>Oscillating collimator</w:t>
      </w:r>
    </w:p>
    <w:p w14:paraId="39439D84" w14:textId="3B140ECC" w:rsidR="00A1279E" w:rsidRPr="00A1279E" w:rsidRDefault="00A1279E" w:rsidP="00A1279E">
      <w:pPr>
        <w:pStyle w:val="ListParagraph"/>
        <w:numPr>
          <w:ilvl w:val="0"/>
          <w:numId w:val="8"/>
        </w:numPr>
        <w:rPr>
          <w:lang w:val="en-US"/>
        </w:rPr>
      </w:pPr>
      <w:r w:rsidRPr="00A1279E">
        <w:rPr>
          <w:lang w:val="en-US"/>
        </w:rPr>
        <w:t>Jaws / slits</w:t>
      </w:r>
    </w:p>
    <w:p w14:paraId="7E67A842" w14:textId="3ACD652F" w:rsidR="00A1279E" w:rsidRDefault="00A1279E" w:rsidP="00A1279E">
      <w:pPr>
        <w:pStyle w:val="ListParagraph"/>
        <w:numPr>
          <w:ilvl w:val="0"/>
          <w:numId w:val="8"/>
        </w:numPr>
        <w:rPr>
          <w:lang w:val="en-US"/>
        </w:rPr>
      </w:pPr>
      <w:r w:rsidRPr="00A1279E">
        <w:rPr>
          <w:lang w:val="en-US"/>
        </w:rPr>
        <w:t>Focusing nose changers</w:t>
      </w:r>
    </w:p>
    <w:p w14:paraId="74AF8799" w14:textId="177FF971" w:rsidR="00760B18" w:rsidRDefault="00760B18" w:rsidP="00A1279E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[BIFROST] Detector tank rotation</w:t>
      </w:r>
    </w:p>
    <w:p w14:paraId="23912670" w14:textId="1E7E9D9C" w:rsidR="00216F42" w:rsidRDefault="00216F42" w:rsidP="00A1279E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[LOKI] Detector motion</w:t>
      </w:r>
    </w:p>
    <w:p w14:paraId="7A713280" w14:textId="72D03E5C" w:rsidR="00216F42" w:rsidRDefault="00216F42" w:rsidP="00A1279E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[LOKI] Collimation selector</w:t>
      </w:r>
    </w:p>
    <w:p w14:paraId="39F53F84" w14:textId="7A87DA21" w:rsidR="00216F42" w:rsidRDefault="00216F42" w:rsidP="00A1279E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[LOKI] Beam stop selector</w:t>
      </w:r>
    </w:p>
    <w:p w14:paraId="53432006" w14:textId="1B06BC71" w:rsidR="00216F42" w:rsidRDefault="00216F42" w:rsidP="00A1279E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Thermal shutter</w:t>
      </w:r>
    </w:p>
    <w:p w14:paraId="6C7802C1" w14:textId="37F8A52D" w:rsidR="00F521B3" w:rsidRPr="00A1279E" w:rsidRDefault="00F521B3" w:rsidP="00A1279E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[ODIN] WFM chopper motion</w:t>
      </w:r>
    </w:p>
    <w:p w14:paraId="24A9D265" w14:textId="5A3F6C88" w:rsidR="00A1279E" w:rsidRDefault="00A1279E" w:rsidP="00E00A23">
      <w:pPr>
        <w:rPr>
          <w:lang w:val="en-US"/>
        </w:rPr>
      </w:pPr>
    </w:p>
    <w:p w14:paraId="4E338961" w14:textId="16506BB3" w:rsidR="00F04D3D" w:rsidRPr="00F04D3D" w:rsidRDefault="00F04D3D" w:rsidP="00E00A23">
      <w:pPr>
        <w:rPr>
          <w:b/>
          <w:u w:val="single"/>
          <w:lang w:val="en-US"/>
        </w:rPr>
      </w:pPr>
      <w:r w:rsidRPr="00F04D3D">
        <w:rPr>
          <w:b/>
          <w:u w:val="single"/>
          <w:lang w:val="en-US"/>
        </w:rPr>
        <w:t>[DREAM] Bi-spectral Switch</w:t>
      </w:r>
    </w:p>
    <w:p w14:paraId="26407863" w14:textId="0B4236AD" w:rsidR="00F04D3D" w:rsidRDefault="00F04D3D" w:rsidP="00E00A23">
      <w:pPr>
        <w:rPr>
          <w:lang w:val="en-US"/>
        </w:rPr>
      </w:pPr>
      <w:r>
        <w:rPr>
          <w:lang w:val="en-US"/>
        </w:rPr>
        <w:t xml:space="preserve">Part of the BBG assembly, it requires the best possible alignment in Cold Commissioning stage. Alignment of the switch within the vacuum housing, alignment of the housing in the installation. </w:t>
      </w:r>
    </w:p>
    <w:p w14:paraId="2CD7C9E1" w14:textId="77777777" w:rsidR="00F04D3D" w:rsidRDefault="00F04D3D" w:rsidP="00E00A23">
      <w:pPr>
        <w:rPr>
          <w:lang w:val="en-US"/>
        </w:rPr>
      </w:pPr>
    </w:p>
    <w:p w14:paraId="6EE26CA2" w14:textId="4E485FCE" w:rsidR="009D231A" w:rsidRPr="00631097" w:rsidRDefault="009D231A" w:rsidP="009D231A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Timing System Test</w:t>
      </w:r>
    </w:p>
    <w:p w14:paraId="7F6E7A22" w14:textId="6F0CD293" w:rsidR="009D231A" w:rsidRDefault="009D231A" w:rsidP="009D231A">
      <w:pPr>
        <w:rPr>
          <w:lang w:val="en-US"/>
        </w:rPr>
      </w:pPr>
      <w:r>
        <w:rPr>
          <w:lang w:val="en-US"/>
        </w:rPr>
        <w:t>? synchronous signal injection into sub-systems?</w:t>
      </w:r>
    </w:p>
    <w:p w14:paraId="3A6E1D78" w14:textId="11FA244E" w:rsidR="009D231A" w:rsidRDefault="009D231A" w:rsidP="009D231A">
      <w:pPr>
        <w:rPr>
          <w:lang w:val="en-US"/>
        </w:rPr>
      </w:pPr>
      <w:r>
        <w:rPr>
          <w:lang w:val="en-US"/>
        </w:rPr>
        <w:t>Hot commissioning test</w:t>
      </w:r>
      <w:r w:rsidR="000C24EB">
        <w:rPr>
          <w:lang w:val="en-US"/>
        </w:rPr>
        <w:t>s</w:t>
      </w:r>
      <w:r>
        <w:rPr>
          <w:lang w:val="en-US"/>
        </w:rPr>
        <w:t xml:space="preserve"> provide many indirect tests of timing, but may not be highly sensitive. </w:t>
      </w:r>
    </w:p>
    <w:p w14:paraId="18B7B066" w14:textId="0052F5D9" w:rsidR="00E00A23" w:rsidRDefault="00E00A23" w:rsidP="00E00A23">
      <w:pPr>
        <w:rPr>
          <w:lang w:val="en-US"/>
        </w:rPr>
      </w:pPr>
    </w:p>
    <w:p w14:paraId="71C6BC5B" w14:textId="657FECDF" w:rsidR="00B42CD1" w:rsidRPr="00276BC8" w:rsidRDefault="00B42CD1" w:rsidP="00B42CD1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Sample positioning</w:t>
      </w:r>
    </w:p>
    <w:p w14:paraId="09AE284D" w14:textId="2DF02FDE" w:rsidR="00B42CD1" w:rsidRDefault="00B42CD1" w:rsidP="00E00A23">
      <w:pPr>
        <w:rPr>
          <w:lang w:val="en-US"/>
        </w:rPr>
      </w:pPr>
      <w:r>
        <w:rPr>
          <w:lang w:val="en-US"/>
        </w:rPr>
        <w:t xml:space="preserve">Verify sample position </w:t>
      </w:r>
    </w:p>
    <w:p w14:paraId="1470081A" w14:textId="77777777" w:rsidR="00B42CD1" w:rsidRDefault="00B42CD1" w:rsidP="00E00A23">
      <w:pPr>
        <w:rPr>
          <w:lang w:val="en-US"/>
        </w:rPr>
      </w:pPr>
    </w:p>
    <w:p w14:paraId="5F866C68" w14:textId="05BA18EE" w:rsidR="00276BC8" w:rsidRPr="00276BC8" w:rsidRDefault="00276BC8" w:rsidP="00E00A23">
      <w:pPr>
        <w:rPr>
          <w:b/>
          <w:sz w:val="28"/>
          <w:szCs w:val="28"/>
          <w:u w:val="single"/>
          <w:lang w:val="en-US"/>
        </w:rPr>
      </w:pPr>
      <w:r w:rsidRPr="00276BC8">
        <w:rPr>
          <w:b/>
          <w:sz w:val="28"/>
          <w:szCs w:val="28"/>
          <w:u w:val="single"/>
          <w:lang w:val="en-US"/>
        </w:rPr>
        <w:t>Remote handling</w:t>
      </w:r>
    </w:p>
    <w:p w14:paraId="3F95362B" w14:textId="728B3BED" w:rsidR="00A12429" w:rsidRDefault="000A16A2">
      <w:pPr>
        <w:rPr>
          <w:lang w:val="en-US"/>
        </w:rPr>
      </w:pPr>
      <w:r>
        <w:rPr>
          <w:lang w:val="en-US"/>
        </w:rPr>
        <w:t>Bunker remote handling – will this be tested as pa</w:t>
      </w:r>
      <w:r w:rsidR="00216F42">
        <w:rPr>
          <w:lang w:val="en-US"/>
        </w:rPr>
        <w:t>r</w:t>
      </w:r>
      <w:r>
        <w:rPr>
          <w:lang w:val="en-US"/>
        </w:rPr>
        <w:t xml:space="preserve">t of instrument commissioning, or is there an overall Bunker commissioning? </w:t>
      </w:r>
    </w:p>
    <w:p w14:paraId="495CF8B3" w14:textId="77777777" w:rsidR="00276BC8" w:rsidRDefault="00276BC8" w:rsidP="00276BC8">
      <w:pPr>
        <w:rPr>
          <w:lang w:val="en-US"/>
        </w:rPr>
      </w:pPr>
    </w:p>
    <w:p w14:paraId="0EBDBEF3" w14:textId="200A424F" w:rsidR="00276BC8" w:rsidRPr="00631097" w:rsidRDefault="00276BC8" w:rsidP="00276BC8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General services and PSS</w:t>
      </w:r>
    </w:p>
    <w:p w14:paraId="67389146" w14:textId="08F0324E" w:rsidR="00E00A23" w:rsidRDefault="00276BC8">
      <w:pPr>
        <w:rPr>
          <w:lang w:val="en-US"/>
        </w:rPr>
      </w:pPr>
      <w:r>
        <w:rPr>
          <w:lang w:val="en-US"/>
        </w:rPr>
        <w:t>Sprinklers</w:t>
      </w:r>
      <w:r w:rsidR="001E73A4">
        <w:rPr>
          <w:lang w:val="en-US"/>
        </w:rPr>
        <w:t xml:space="preserve"> (if installed)</w:t>
      </w:r>
    </w:p>
    <w:p w14:paraId="01C6A02C" w14:textId="48515958" w:rsidR="00E3079A" w:rsidRDefault="00E3079A">
      <w:pPr>
        <w:rPr>
          <w:lang w:val="en-US"/>
        </w:rPr>
      </w:pPr>
      <w:r>
        <w:rPr>
          <w:lang w:val="en-US"/>
        </w:rPr>
        <w:t>Interlocks</w:t>
      </w:r>
    </w:p>
    <w:p w14:paraId="5294E3CA" w14:textId="4819CFA2" w:rsidR="00276BC8" w:rsidRDefault="00276BC8">
      <w:pPr>
        <w:rPr>
          <w:lang w:val="en-US"/>
        </w:rPr>
      </w:pPr>
      <w:r>
        <w:rPr>
          <w:lang w:val="en-US"/>
        </w:rPr>
        <w:t>Other safety features</w:t>
      </w:r>
    </w:p>
    <w:p w14:paraId="1580E041" w14:textId="0C27CE50" w:rsidR="000A16A2" w:rsidRDefault="000A16A2">
      <w:pPr>
        <w:rPr>
          <w:lang w:val="en-US"/>
        </w:rPr>
      </w:pPr>
    </w:p>
    <w:p w14:paraId="6E2279D6" w14:textId="77777777" w:rsidR="000A16A2" w:rsidRDefault="000A16A2">
      <w:pPr>
        <w:rPr>
          <w:lang w:val="en-US"/>
        </w:rPr>
      </w:pPr>
    </w:p>
    <w:p w14:paraId="062C89DD" w14:textId="6DCC072B" w:rsidR="005B40C4" w:rsidRPr="00631097" w:rsidRDefault="005B40C4">
      <w:pPr>
        <w:rPr>
          <w:color w:val="000000" w:themeColor="text1"/>
          <w:sz w:val="36"/>
          <w:szCs w:val="36"/>
          <w:lang w:val="en-US"/>
        </w:rPr>
      </w:pPr>
      <w:r w:rsidRPr="00631097">
        <w:rPr>
          <w:color w:val="000000" w:themeColor="text1"/>
          <w:sz w:val="36"/>
          <w:szCs w:val="36"/>
          <w:lang w:val="en-US"/>
        </w:rPr>
        <w:t xml:space="preserve">Cold </w:t>
      </w:r>
      <w:r w:rsidR="001E73A4">
        <w:rPr>
          <w:color w:val="000000" w:themeColor="text1"/>
          <w:sz w:val="36"/>
          <w:szCs w:val="36"/>
          <w:lang w:val="en-US"/>
        </w:rPr>
        <w:t>C</w:t>
      </w:r>
      <w:r w:rsidRPr="00631097">
        <w:rPr>
          <w:color w:val="000000" w:themeColor="text1"/>
          <w:sz w:val="36"/>
          <w:szCs w:val="36"/>
          <w:lang w:val="en-US"/>
        </w:rPr>
        <w:t>ommissioning Stage 2: Instrument functionality (non-beam)</w:t>
      </w:r>
    </w:p>
    <w:p w14:paraId="1EEA7B92" w14:textId="15068821" w:rsidR="005B40C4" w:rsidRDefault="005B40C4">
      <w:pPr>
        <w:rPr>
          <w:lang w:val="en-US"/>
        </w:rPr>
      </w:pPr>
    </w:p>
    <w:p w14:paraId="297F9F0E" w14:textId="46F02A22" w:rsidR="00A1279E" w:rsidRPr="00631097" w:rsidRDefault="00A1279E" w:rsidP="00A1279E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Data Acquisition</w:t>
      </w:r>
    </w:p>
    <w:p w14:paraId="2005B541" w14:textId="4B519DE7" w:rsidR="00A1279E" w:rsidRDefault="00A1279E" w:rsidP="00A1279E">
      <w:pPr>
        <w:rPr>
          <w:lang w:val="en-US"/>
        </w:rPr>
      </w:pPr>
      <w:r>
        <w:rPr>
          <w:lang w:val="en-US"/>
        </w:rPr>
        <w:t>Verify data collection</w:t>
      </w:r>
      <w:r w:rsidR="009535FB">
        <w:rPr>
          <w:lang w:val="en-US"/>
        </w:rPr>
        <w:t xml:space="preserve"> using background radiation; n, gamma sources.</w:t>
      </w:r>
    </w:p>
    <w:p w14:paraId="31570B28" w14:textId="05FE2D3C" w:rsidR="00A1279E" w:rsidRDefault="00A1279E" w:rsidP="00A1279E">
      <w:pPr>
        <w:pStyle w:val="ListParagraph"/>
        <w:numPr>
          <w:ilvl w:val="0"/>
          <w:numId w:val="7"/>
        </w:numPr>
        <w:rPr>
          <w:lang w:val="en-US"/>
        </w:rPr>
      </w:pPr>
      <w:proofErr w:type="spellStart"/>
      <w:r>
        <w:rPr>
          <w:lang w:val="en-US"/>
        </w:rPr>
        <w:t>ToF</w:t>
      </w:r>
      <w:proofErr w:type="spellEnd"/>
      <w:r>
        <w:rPr>
          <w:lang w:val="en-US"/>
        </w:rPr>
        <w:t xml:space="preserve"> spectra available</w:t>
      </w:r>
    </w:p>
    <w:p w14:paraId="031A1597" w14:textId="3883E0F0" w:rsidR="00A1279E" w:rsidRDefault="00A1279E" w:rsidP="00A1279E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PHS spectra available</w:t>
      </w:r>
    </w:p>
    <w:p w14:paraId="36591FA5" w14:textId="3BEF2ACC" w:rsidR="00A1279E" w:rsidRDefault="00A1279E" w:rsidP="00A1279E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2D / 3D images available</w:t>
      </w:r>
    </w:p>
    <w:p w14:paraId="6149B823" w14:textId="256037C0" w:rsidR="00A1279E" w:rsidRPr="00A1279E" w:rsidRDefault="00A1279E" w:rsidP="00A1279E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Gating in </w:t>
      </w:r>
      <w:proofErr w:type="spellStart"/>
      <w:r>
        <w:rPr>
          <w:lang w:val="en-US"/>
        </w:rPr>
        <w:t>ToF</w:t>
      </w:r>
      <w:proofErr w:type="spellEnd"/>
      <w:r>
        <w:rPr>
          <w:lang w:val="en-US"/>
        </w:rPr>
        <w:t xml:space="preserve"> / PHS / images available</w:t>
      </w:r>
    </w:p>
    <w:p w14:paraId="6B28C592" w14:textId="1C2182CF" w:rsidR="00A1279E" w:rsidRDefault="00A1279E" w:rsidP="00A1279E">
      <w:pPr>
        <w:rPr>
          <w:lang w:val="en-US"/>
        </w:rPr>
      </w:pPr>
      <w:r>
        <w:rPr>
          <w:lang w:val="en-US"/>
        </w:rPr>
        <w:t>Verify time stamp consistency for components</w:t>
      </w:r>
    </w:p>
    <w:p w14:paraId="4CA3FE5D" w14:textId="3F240587" w:rsidR="00A1279E" w:rsidRDefault="00A1279E" w:rsidP="00A1279E">
      <w:pPr>
        <w:rPr>
          <w:lang w:val="en-US"/>
        </w:rPr>
      </w:pPr>
      <w:r>
        <w:rPr>
          <w:lang w:val="en-US"/>
        </w:rPr>
        <w:lastRenderedPageBreak/>
        <w:t>Verify Metadata consistent with settings</w:t>
      </w:r>
    </w:p>
    <w:p w14:paraId="63F4D5FF" w14:textId="78313068" w:rsidR="00A1279E" w:rsidRDefault="00A1279E" w:rsidP="00A1279E">
      <w:pPr>
        <w:rPr>
          <w:lang w:val="en-US"/>
        </w:rPr>
      </w:pPr>
      <w:r>
        <w:rPr>
          <w:lang w:val="en-US"/>
        </w:rPr>
        <w:t xml:space="preserve">Stress-test file writing: set detectors below normal threshold and measure with strong gamma source. </w:t>
      </w:r>
    </w:p>
    <w:p w14:paraId="36A103F3" w14:textId="715A7493" w:rsidR="00A1279E" w:rsidRDefault="00A1279E">
      <w:pPr>
        <w:rPr>
          <w:lang w:val="en-US"/>
        </w:rPr>
      </w:pPr>
    </w:p>
    <w:p w14:paraId="7D48CE5C" w14:textId="02F9731B" w:rsidR="00B967B9" w:rsidRPr="00631097" w:rsidRDefault="00B967B9" w:rsidP="00B967B9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Instrument Control</w:t>
      </w:r>
    </w:p>
    <w:p w14:paraId="6D21A10C" w14:textId="682F1F4A" w:rsidR="00B967B9" w:rsidRDefault="00B967B9" w:rsidP="00B967B9">
      <w:pPr>
        <w:rPr>
          <w:lang w:val="en-US"/>
        </w:rPr>
      </w:pPr>
      <w:r>
        <w:rPr>
          <w:lang w:val="en-US"/>
        </w:rPr>
        <w:t>Verify control</w:t>
      </w:r>
      <w:r w:rsidR="00216F42">
        <w:rPr>
          <w:lang w:val="en-US"/>
        </w:rPr>
        <w:t>s</w:t>
      </w:r>
      <w:r>
        <w:rPr>
          <w:lang w:val="en-US"/>
        </w:rPr>
        <w:t xml:space="preserve"> enable selecting instrument settings, and monitoring the same:</w:t>
      </w:r>
    </w:p>
    <w:p w14:paraId="6B27CA8A" w14:textId="581B7473" w:rsidR="00B967B9" w:rsidRDefault="00B967B9" w:rsidP="00B967B9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Chopper speeds, phases</w:t>
      </w:r>
    </w:p>
    <w:p w14:paraId="304F5318" w14:textId="2BCE1B43" w:rsidR="00B967B9" w:rsidRDefault="00B967B9" w:rsidP="00B967B9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Motion components position</w:t>
      </w:r>
    </w:p>
    <w:p w14:paraId="1CF8A432" w14:textId="0FBF8DC8" w:rsidR="00B967B9" w:rsidRDefault="00B967B9" w:rsidP="00B967B9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Detector HV, thresholds</w:t>
      </w:r>
    </w:p>
    <w:p w14:paraId="42AEEEDF" w14:textId="229DEF44" w:rsidR="00B967B9" w:rsidRDefault="00B967B9" w:rsidP="00B967B9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Shutter</w:t>
      </w:r>
    </w:p>
    <w:p w14:paraId="7FC2E048" w14:textId="7EF32B35" w:rsidR="00B967B9" w:rsidRDefault="00B967B9" w:rsidP="00B967B9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[CSPEC] Gate valve </w:t>
      </w:r>
    </w:p>
    <w:p w14:paraId="51CD7C99" w14:textId="3C60B1EF" w:rsidR="00B967B9" w:rsidRDefault="00B967B9" w:rsidP="00B967B9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Pumps, pressure</w:t>
      </w:r>
    </w:p>
    <w:p w14:paraId="6496FCFB" w14:textId="1B498897" w:rsidR="000C24EB" w:rsidRDefault="000C24EB" w:rsidP="00B967B9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[CSPEC] Gas Flow</w:t>
      </w:r>
    </w:p>
    <w:p w14:paraId="6F09B8E2" w14:textId="46FFC0C4" w:rsidR="00E3079A" w:rsidRDefault="00E3079A" w:rsidP="00B967B9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[LOKI] Collimation selector</w:t>
      </w:r>
    </w:p>
    <w:p w14:paraId="5F4656F5" w14:textId="736FA6D9" w:rsidR="00E3079A" w:rsidRPr="00E3079A" w:rsidRDefault="00E3079A" w:rsidP="00E3079A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[BIFROST] Detector tank rotation</w:t>
      </w:r>
    </w:p>
    <w:p w14:paraId="4976A662" w14:textId="25482BF5" w:rsidR="000C24EB" w:rsidRDefault="000C24EB" w:rsidP="00B967B9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Electronics temperature</w:t>
      </w:r>
    </w:p>
    <w:p w14:paraId="0E010315" w14:textId="78ACD360" w:rsidR="00E3079A" w:rsidRPr="00E3079A" w:rsidRDefault="00B967B9" w:rsidP="00E3079A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Interface with S</w:t>
      </w:r>
      <w:r w:rsidR="000C24EB">
        <w:rPr>
          <w:lang w:val="en-US"/>
        </w:rPr>
        <w:t>E</w:t>
      </w:r>
      <w:r>
        <w:rPr>
          <w:lang w:val="en-US"/>
        </w:rPr>
        <w:t>?</w:t>
      </w:r>
    </w:p>
    <w:p w14:paraId="395A8053" w14:textId="1935FC5E" w:rsidR="00CB54D0" w:rsidRDefault="00CB54D0" w:rsidP="00CB54D0">
      <w:pPr>
        <w:rPr>
          <w:lang w:val="en-US"/>
        </w:rPr>
      </w:pPr>
    </w:p>
    <w:p w14:paraId="471F6A9B" w14:textId="77777777" w:rsidR="00E3079A" w:rsidRDefault="00E3079A" w:rsidP="00CB54D0">
      <w:pPr>
        <w:rPr>
          <w:lang w:val="en-US"/>
        </w:rPr>
      </w:pPr>
    </w:p>
    <w:p w14:paraId="12C42F2B" w14:textId="66DD24A0" w:rsidR="00CB54D0" w:rsidRPr="00CB54D0" w:rsidRDefault="00CB54D0" w:rsidP="00CB54D0">
      <w:pPr>
        <w:rPr>
          <w:b/>
          <w:sz w:val="28"/>
          <w:szCs w:val="28"/>
          <w:u w:val="single"/>
          <w:lang w:val="en-US"/>
        </w:rPr>
      </w:pPr>
      <w:r w:rsidRPr="00CB54D0">
        <w:rPr>
          <w:b/>
          <w:sz w:val="28"/>
          <w:szCs w:val="28"/>
          <w:u w:val="single"/>
          <w:lang w:val="en-US"/>
        </w:rPr>
        <w:t>Remote functions</w:t>
      </w:r>
    </w:p>
    <w:p w14:paraId="4CD2FFB7" w14:textId="16FF0657" w:rsidR="00CB54D0" w:rsidRDefault="00CB54D0" w:rsidP="00CB54D0">
      <w:pPr>
        <w:rPr>
          <w:lang w:val="en-US"/>
        </w:rPr>
      </w:pPr>
      <w:r>
        <w:rPr>
          <w:lang w:val="en-US"/>
        </w:rPr>
        <w:t>Access to instrument remotely</w:t>
      </w:r>
    </w:p>
    <w:p w14:paraId="50A3023C" w14:textId="6EBE85A9" w:rsidR="00CB54D0" w:rsidRDefault="00CB54D0" w:rsidP="00CB54D0">
      <w:pPr>
        <w:rPr>
          <w:lang w:val="en-US"/>
        </w:rPr>
      </w:pPr>
      <w:r>
        <w:rPr>
          <w:lang w:val="en-US"/>
        </w:rPr>
        <w:t>Access to data remotely</w:t>
      </w:r>
    </w:p>
    <w:p w14:paraId="6B395485" w14:textId="77777777" w:rsidR="00CB54D0" w:rsidRPr="00CB54D0" w:rsidRDefault="00CB54D0" w:rsidP="00CB54D0">
      <w:pPr>
        <w:rPr>
          <w:lang w:val="en-US"/>
        </w:rPr>
      </w:pPr>
    </w:p>
    <w:p w14:paraId="75262A54" w14:textId="156E3560" w:rsidR="00B967B9" w:rsidRDefault="00B967B9" w:rsidP="00B967B9">
      <w:pPr>
        <w:rPr>
          <w:lang w:val="en-US"/>
        </w:rPr>
      </w:pPr>
    </w:p>
    <w:p w14:paraId="40025687" w14:textId="7BE5FE63" w:rsidR="00DA2BC6" w:rsidRPr="00DA2BC6" w:rsidRDefault="00DA2BC6" w:rsidP="00B967B9">
      <w:pPr>
        <w:rPr>
          <w:b/>
          <w:sz w:val="28"/>
          <w:szCs w:val="28"/>
          <w:u w:val="single"/>
          <w:lang w:val="en-US"/>
        </w:rPr>
      </w:pPr>
      <w:r w:rsidRPr="00DA2BC6">
        <w:rPr>
          <w:b/>
          <w:sz w:val="28"/>
          <w:szCs w:val="28"/>
          <w:u w:val="single"/>
          <w:lang w:val="en-US"/>
        </w:rPr>
        <w:t>Maintenance access to components</w:t>
      </w:r>
    </w:p>
    <w:p w14:paraId="3721F734" w14:textId="4EE5FA1C" w:rsidR="000A16A2" w:rsidRDefault="00DA2BC6" w:rsidP="00B967B9">
      <w:pPr>
        <w:rPr>
          <w:lang w:val="en-US"/>
        </w:rPr>
      </w:pPr>
      <w:r>
        <w:rPr>
          <w:lang w:val="en-US"/>
        </w:rPr>
        <w:t>Verify that components that have an access possibility, or possibility to be removed can indeed be accessed as planned. Verify no collisions occur.</w:t>
      </w:r>
    </w:p>
    <w:p w14:paraId="3D3AF4A8" w14:textId="74AB8B10" w:rsidR="00DA2BC6" w:rsidRDefault="00DA2BC6" w:rsidP="00B967B9">
      <w:pPr>
        <w:rPr>
          <w:lang w:val="en-US"/>
        </w:rPr>
      </w:pPr>
    </w:p>
    <w:p w14:paraId="40841C62" w14:textId="0C51B728" w:rsidR="00A54918" w:rsidRPr="00DA2BC6" w:rsidRDefault="00A54918" w:rsidP="00A54918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[CSPEC, DREAM] Verify detector stability / performance as a function of gas flow</w:t>
      </w:r>
    </w:p>
    <w:p w14:paraId="2741C361" w14:textId="6223D164" w:rsidR="00A54918" w:rsidRDefault="00A54918" w:rsidP="00A54918">
      <w:pPr>
        <w:rPr>
          <w:lang w:val="en-US"/>
        </w:rPr>
      </w:pPr>
      <w:r>
        <w:rPr>
          <w:lang w:val="en-US"/>
        </w:rPr>
        <w:t>Use background and n-/gamma-sources to verify the expected flu</w:t>
      </w:r>
      <w:r w:rsidR="004E6CC1">
        <w:rPr>
          <w:lang w:val="en-US"/>
        </w:rPr>
        <w:t>s</w:t>
      </w:r>
      <w:r>
        <w:rPr>
          <w:lang w:val="en-US"/>
        </w:rPr>
        <w:t>hing time and pressure are sufficient to reach a stable operation. (Can further be re-verified with beam, but this can be done as part of other measurements and possibly does not need its own test in HC).</w:t>
      </w:r>
    </w:p>
    <w:p w14:paraId="7402E35D" w14:textId="2DD95F0C" w:rsidR="00A54918" w:rsidRDefault="00A54918" w:rsidP="00B967B9">
      <w:pPr>
        <w:rPr>
          <w:lang w:val="en-US"/>
        </w:rPr>
      </w:pPr>
    </w:p>
    <w:p w14:paraId="0720175F" w14:textId="77777777" w:rsidR="00A54918" w:rsidRDefault="00A54918" w:rsidP="00B967B9">
      <w:pPr>
        <w:rPr>
          <w:lang w:val="en-US"/>
        </w:rPr>
      </w:pPr>
    </w:p>
    <w:p w14:paraId="3F36A261" w14:textId="77777777" w:rsidR="00DA2BC6" w:rsidRDefault="00DA2BC6" w:rsidP="00B967B9">
      <w:pPr>
        <w:rPr>
          <w:lang w:val="en-US"/>
        </w:rPr>
      </w:pPr>
    </w:p>
    <w:p w14:paraId="24CF58CC" w14:textId="75A14F8E" w:rsidR="000A16A2" w:rsidRPr="00E05A0E" w:rsidRDefault="000A16A2" w:rsidP="000A16A2">
      <w:pPr>
        <w:rPr>
          <w:color w:val="000000" w:themeColor="text1"/>
          <w:sz w:val="36"/>
          <w:szCs w:val="36"/>
          <w:lang w:val="en-US"/>
        </w:rPr>
      </w:pPr>
      <w:r w:rsidRPr="00E05A0E">
        <w:rPr>
          <w:color w:val="000000" w:themeColor="text1"/>
          <w:sz w:val="36"/>
          <w:szCs w:val="36"/>
          <w:lang w:val="en-US"/>
        </w:rPr>
        <w:t>Overall Output of</w:t>
      </w:r>
      <w:r>
        <w:rPr>
          <w:color w:val="000000" w:themeColor="text1"/>
          <w:sz w:val="36"/>
          <w:szCs w:val="36"/>
          <w:lang w:val="en-US"/>
        </w:rPr>
        <w:t xml:space="preserve"> Cold</w:t>
      </w:r>
      <w:r w:rsidRPr="00E05A0E">
        <w:rPr>
          <w:color w:val="000000" w:themeColor="text1"/>
          <w:sz w:val="36"/>
          <w:szCs w:val="36"/>
          <w:lang w:val="en-US"/>
        </w:rPr>
        <w:t xml:space="preserve"> Commissioning</w:t>
      </w:r>
    </w:p>
    <w:p w14:paraId="418E527E" w14:textId="77777777" w:rsidR="000A16A2" w:rsidRDefault="000A16A2" w:rsidP="000A16A2">
      <w:pPr>
        <w:rPr>
          <w:lang w:val="en-US"/>
        </w:rPr>
      </w:pPr>
    </w:p>
    <w:p w14:paraId="0BFF7116" w14:textId="3E15EA34" w:rsidR="000A16A2" w:rsidRDefault="000A16A2" w:rsidP="000A16A2">
      <w:pPr>
        <w:pStyle w:val="ListParagraph"/>
        <w:numPr>
          <w:ilvl w:val="0"/>
          <w:numId w:val="6"/>
        </w:numPr>
        <w:rPr>
          <w:lang w:val="en-US"/>
        </w:rPr>
      </w:pPr>
      <w:r w:rsidRPr="00D32B18">
        <w:rPr>
          <w:lang w:val="en-US"/>
        </w:rPr>
        <w:t xml:space="preserve">Verification Report </w:t>
      </w:r>
    </w:p>
    <w:p w14:paraId="69C6B304" w14:textId="786F9D5E" w:rsidR="000A16A2" w:rsidRPr="00D32B18" w:rsidRDefault="000A16A2" w:rsidP="000A16A2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Verification Plan deferrals</w:t>
      </w:r>
    </w:p>
    <w:p w14:paraId="61A20D24" w14:textId="0828F327" w:rsidR="000A16A2" w:rsidRPr="00D32B18" w:rsidRDefault="000A16A2" w:rsidP="000A16A2">
      <w:pPr>
        <w:pStyle w:val="ListParagraph"/>
        <w:numPr>
          <w:ilvl w:val="0"/>
          <w:numId w:val="6"/>
        </w:numPr>
        <w:rPr>
          <w:lang w:val="en-US"/>
        </w:rPr>
      </w:pPr>
      <w:r w:rsidRPr="00D32B18">
        <w:rPr>
          <w:lang w:val="en-US"/>
        </w:rPr>
        <w:t xml:space="preserve">Validation </w:t>
      </w:r>
      <w:r>
        <w:rPr>
          <w:lang w:val="en-US"/>
        </w:rPr>
        <w:t>Plan update</w:t>
      </w:r>
    </w:p>
    <w:p w14:paraId="243AC652" w14:textId="7DD6F6A7" w:rsidR="000A16A2" w:rsidRDefault="000A16A2" w:rsidP="00B967B9">
      <w:pPr>
        <w:rPr>
          <w:lang w:val="en-US"/>
        </w:rPr>
      </w:pPr>
    </w:p>
    <w:p w14:paraId="21EC5464" w14:textId="77777777" w:rsidR="00E00A23" w:rsidRDefault="00E00A23">
      <w:pPr>
        <w:rPr>
          <w:lang w:val="en-US"/>
        </w:rPr>
      </w:pPr>
    </w:p>
    <w:p w14:paraId="2E60F178" w14:textId="59F6EAA8" w:rsidR="00857656" w:rsidRPr="00E05A0E" w:rsidRDefault="00857656">
      <w:pPr>
        <w:rPr>
          <w:color w:val="000000" w:themeColor="text1"/>
          <w:sz w:val="36"/>
          <w:szCs w:val="36"/>
          <w:lang w:val="en-US"/>
        </w:rPr>
      </w:pPr>
      <w:r w:rsidRPr="00E05A0E">
        <w:rPr>
          <w:color w:val="000000" w:themeColor="text1"/>
          <w:sz w:val="36"/>
          <w:szCs w:val="36"/>
          <w:lang w:val="en-US"/>
        </w:rPr>
        <w:t>Phase 5:</w:t>
      </w:r>
    </w:p>
    <w:p w14:paraId="24A09782" w14:textId="03738032" w:rsidR="006B418D" w:rsidRPr="00E05A0E" w:rsidRDefault="005B40C4">
      <w:pPr>
        <w:rPr>
          <w:color w:val="000000" w:themeColor="text1"/>
          <w:sz w:val="36"/>
          <w:szCs w:val="36"/>
          <w:lang w:val="en-US"/>
        </w:rPr>
      </w:pPr>
      <w:r w:rsidRPr="00E05A0E">
        <w:rPr>
          <w:color w:val="000000" w:themeColor="text1"/>
          <w:sz w:val="36"/>
          <w:szCs w:val="36"/>
          <w:lang w:val="en-US"/>
        </w:rPr>
        <w:lastRenderedPageBreak/>
        <w:t>Hot Commissioning Stage</w:t>
      </w:r>
      <w:r w:rsidR="006B3D7D" w:rsidRPr="00E05A0E">
        <w:rPr>
          <w:color w:val="000000" w:themeColor="text1"/>
          <w:sz w:val="36"/>
          <w:szCs w:val="36"/>
          <w:lang w:val="en-US"/>
        </w:rPr>
        <w:t xml:space="preserve"> 1: Instrument Parameters</w:t>
      </w:r>
      <w:r w:rsidR="00931D28">
        <w:rPr>
          <w:color w:val="000000" w:themeColor="text1"/>
          <w:sz w:val="36"/>
          <w:szCs w:val="36"/>
          <w:lang w:val="en-US"/>
        </w:rPr>
        <w:t xml:space="preserve"> /</w:t>
      </w:r>
      <w:r w:rsidR="003457BA">
        <w:rPr>
          <w:color w:val="000000" w:themeColor="text1"/>
          <w:sz w:val="36"/>
          <w:szCs w:val="36"/>
          <w:lang w:val="en-US"/>
        </w:rPr>
        <w:t>/</w:t>
      </w:r>
      <w:r w:rsidR="00931D28">
        <w:rPr>
          <w:color w:val="000000" w:themeColor="text1"/>
          <w:sz w:val="36"/>
          <w:szCs w:val="36"/>
          <w:lang w:val="en-US"/>
        </w:rPr>
        <w:t xml:space="preserve"> Sub-system Characterization</w:t>
      </w:r>
      <w:r w:rsidR="003457BA">
        <w:rPr>
          <w:color w:val="000000" w:themeColor="text1"/>
          <w:sz w:val="36"/>
          <w:szCs w:val="36"/>
          <w:lang w:val="en-US"/>
        </w:rPr>
        <w:t xml:space="preserve"> // Calibration and System Integration</w:t>
      </w:r>
    </w:p>
    <w:p w14:paraId="28A672A5" w14:textId="0109BAB6" w:rsidR="006B3D7D" w:rsidRDefault="006B3D7D">
      <w:pPr>
        <w:rPr>
          <w:lang w:val="en-US"/>
        </w:rPr>
      </w:pPr>
    </w:p>
    <w:p w14:paraId="480BF715" w14:textId="26E5DEF7" w:rsidR="003457BA" w:rsidRPr="00885225" w:rsidRDefault="003457BA">
      <w:pPr>
        <w:rPr>
          <w:u w:val="single"/>
          <w:lang w:val="en-US"/>
        </w:rPr>
      </w:pPr>
      <w:r w:rsidRPr="003457BA">
        <w:rPr>
          <w:u w:val="single"/>
          <w:lang w:val="en-US"/>
        </w:rPr>
        <w:t>[[</w:t>
      </w:r>
      <w:r w:rsidR="001375E8">
        <w:rPr>
          <w:u w:val="single"/>
          <w:lang w:val="en-US"/>
        </w:rPr>
        <w:t>Validate i</w:t>
      </w:r>
      <w:r w:rsidRPr="003457BA">
        <w:rPr>
          <w:u w:val="single"/>
          <w:lang w:val="en-US"/>
        </w:rPr>
        <w:t>ntegrat</w:t>
      </w:r>
      <w:r w:rsidR="001375E8">
        <w:rPr>
          <w:u w:val="single"/>
          <w:lang w:val="en-US"/>
        </w:rPr>
        <w:t>ion of</w:t>
      </w:r>
      <w:r w:rsidRPr="003457BA">
        <w:rPr>
          <w:u w:val="single"/>
          <w:lang w:val="en-US"/>
        </w:rPr>
        <w:t xml:space="preserve"> instrument sub-systems into the instrument control system</w:t>
      </w:r>
      <w:r w:rsidR="006B418D">
        <w:rPr>
          <w:u w:val="single"/>
          <w:lang w:val="en-US"/>
        </w:rPr>
        <w:t>, timing system</w:t>
      </w:r>
      <w:r w:rsidRPr="003457BA">
        <w:rPr>
          <w:u w:val="single"/>
          <w:lang w:val="en-US"/>
        </w:rPr>
        <w:t>. Verify beam delivery, sample exposure performance. Calibrate sub-system and instrument parameters</w:t>
      </w:r>
      <w:r w:rsidR="0004378D">
        <w:rPr>
          <w:u w:val="single"/>
          <w:lang w:val="en-US"/>
        </w:rPr>
        <w:t>. Verify low-level software functionality.</w:t>
      </w:r>
      <w:r w:rsidRPr="003457BA">
        <w:rPr>
          <w:u w:val="single"/>
          <w:lang w:val="en-US"/>
        </w:rPr>
        <w:t>]]</w:t>
      </w:r>
    </w:p>
    <w:p w14:paraId="46ED26E6" w14:textId="12FA179B" w:rsidR="001375E8" w:rsidRDefault="001375E8">
      <w:pPr>
        <w:rPr>
          <w:lang w:val="en-US"/>
        </w:rPr>
      </w:pPr>
    </w:p>
    <w:p w14:paraId="0ACD190D" w14:textId="5A4DDAC4" w:rsidR="001375E8" w:rsidRPr="003457BA" w:rsidRDefault="001375E8" w:rsidP="001375E8">
      <w:pPr>
        <w:rPr>
          <w:u w:val="single"/>
          <w:lang w:val="en-US"/>
        </w:rPr>
      </w:pPr>
      <w:r w:rsidRPr="003457BA">
        <w:rPr>
          <w:u w:val="single"/>
          <w:lang w:val="en-US"/>
        </w:rPr>
        <w:t>[[</w:t>
      </w:r>
      <w:r>
        <w:rPr>
          <w:u w:val="single"/>
          <w:lang w:val="en-US"/>
        </w:rPr>
        <w:t>Characterization sample performance – Vanadium, powder, single crystal. Measure and validate Instrument E, Q, x, resolutions.</w:t>
      </w:r>
      <w:r w:rsidRPr="003457BA">
        <w:rPr>
          <w:u w:val="single"/>
          <w:lang w:val="en-US"/>
        </w:rPr>
        <w:t>]]</w:t>
      </w:r>
    </w:p>
    <w:p w14:paraId="1F6844D1" w14:textId="26F214C8" w:rsidR="001375E8" w:rsidRDefault="001375E8">
      <w:pPr>
        <w:rPr>
          <w:lang w:val="en-US"/>
        </w:rPr>
      </w:pPr>
    </w:p>
    <w:p w14:paraId="3014033D" w14:textId="77777777" w:rsidR="001375E8" w:rsidRDefault="001375E8">
      <w:pPr>
        <w:rPr>
          <w:lang w:val="en-US"/>
        </w:rPr>
      </w:pPr>
    </w:p>
    <w:p w14:paraId="62D52B7C" w14:textId="77777777" w:rsidR="001375E8" w:rsidRDefault="001375E8">
      <w:pPr>
        <w:rPr>
          <w:lang w:val="en-US"/>
        </w:rPr>
      </w:pPr>
    </w:p>
    <w:p w14:paraId="370509A0" w14:textId="134A33D3" w:rsidR="006B3D7D" w:rsidRPr="00631097" w:rsidRDefault="006B3D7D">
      <w:pPr>
        <w:rPr>
          <w:b/>
          <w:sz w:val="28"/>
          <w:szCs w:val="28"/>
          <w:u w:val="single"/>
          <w:lang w:val="en-US"/>
        </w:rPr>
      </w:pPr>
      <w:r w:rsidRPr="00631097">
        <w:rPr>
          <w:b/>
          <w:sz w:val="28"/>
          <w:szCs w:val="28"/>
          <w:u w:val="single"/>
          <w:lang w:val="en-US"/>
        </w:rPr>
        <w:t>Fulfil radio-protection requirements</w:t>
      </w:r>
    </w:p>
    <w:p w14:paraId="20B2E7E4" w14:textId="19D69EA1" w:rsidR="006B3D7D" w:rsidRDefault="006B3D7D">
      <w:pPr>
        <w:rPr>
          <w:lang w:val="en-US"/>
        </w:rPr>
      </w:pPr>
      <w:r>
        <w:rPr>
          <w:lang w:val="en-US"/>
        </w:rPr>
        <w:t xml:space="preserve">Measure dose rate (neutron, gamma combined) in locations </w:t>
      </w:r>
      <w:r w:rsidR="0079512A">
        <w:rPr>
          <w:lang w:val="en-US"/>
        </w:rPr>
        <w:t>along the instrument. Confirm compliance with the 3uSv/h requirement in green zones and with appropriate levels in other zones. Needs repeating when proton power steps up.</w:t>
      </w:r>
    </w:p>
    <w:p w14:paraId="42B2A17B" w14:textId="3B7C6178" w:rsidR="0079512A" w:rsidRDefault="0079512A">
      <w:pPr>
        <w:rPr>
          <w:lang w:val="en-US"/>
        </w:rPr>
      </w:pPr>
      <w:r>
        <w:rPr>
          <w:lang w:val="en-US"/>
        </w:rPr>
        <w:t>Note that in practice for each</w:t>
      </w:r>
      <w:r w:rsidR="00E046DC">
        <w:rPr>
          <w:lang w:val="en-US"/>
        </w:rPr>
        <w:t xml:space="preserve"> sufficiently new</w:t>
      </w:r>
      <w:r>
        <w:rPr>
          <w:lang w:val="en-US"/>
        </w:rPr>
        <w:t xml:space="preserve"> operational mode</w:t>
      </w:r>
      <w:r w:rsidR="00E046DC">
        <w:rPr>
          <w:lang w:val="en-US"/>
        </w:rPr>
        <w:t xml:space="preserve"> the</w:t>
      </w:r>
      <w:r>
        <w:rPr>
          <w:lang w:val="en-US"/>
        </w:rPr>
        <w:t xml:space="preserve"> shielding will be surveyed. H2 and other accident scenarios will not be deliberately recreated. </w:t>
      </w:r>
    </w:p>
    <w:p w14:paraId="6948107F" w14:textId="0CADB4FA" w:rsidR="0079512A" w:rsidRDefault="0079512A">
      <w:pPr>
        <w:rPr>
          <w:lang w:val="en-US"/>
        </w:rPr>
      </w:pPr>
      <w:r>
        <w:rPr>
          <w:lang w:val="en-US"/>
        </w:rPr>
        <w:t>Following measurement list addresses measurements that allow confirmation of specific beam scenarios which drove shielding calculations.</w:t>
      </w:r>
    </w:p>
    <w:p w14:paraId="4BA3321D" w14:textId="0444D699" w:rsidR="006B3D7D" w:rsidRDefault="006B3D7D" w:rsidP="006B3D7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Along the guide shielding</w:t>
      </w:r>
    </w:p>
    <w:p w14:paraId="5FE9625A" w14:textId="091AA22C" w:rsidR="00E051EA" w:rsidRDefault="00E051EA" w:rsidP="00E051E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At locations with highest simulated dose rate</w:t>
      </w:r>
    </w:p>
    <w:p w14:paraId="58391256" w14:textId="3EA2A5EA" w:rsidR="00E051EA" w:rsidRDefault="00E051EA" w:rsidP="00E051E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At chopper pit [H2</w:t>
      </w:r>
      <w:r w:rsidR="00D32B18">
        <w:rPr>
          <w:lang w:val="en-US"/>
        </w:rPr>
        <w:t>/H1</w:t>
      </w:r>
      <w:r>
        <w:rPr>
          <w:lang w:val="en-US"/>
        </w:rPr>
        <w:t xml:space="preserve"> xxx AUB on closed chopper]</w:t>
      </w:r>
    </w:p>
    <w:p w14:paraId="2A194535" w14:textId="6199E9D8" w:rsidR="00E051EA" w:rsidRDefault="00E051EA" w:rsidP="00E051E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At shutter pit [H2</w:t>
      </w:r>
      <w:r w:rsidR="00D32B18">
        <w:rPr>
          <w:lang w:val="en-US"/>
        </w:rPr>
        <w:t>/H1</w:t>
      </w:r>
      <w:r>
        <w:rPr>
          <w:lang w:val="en-US"/>
        </w:rPr>
        <w:t xml:space="preserve"> xxx AUB on closed shutter]</w:t>
      </w:r>
    </w:p>
    <w:p w14:paraId="441FB385" w14:textId="68BC05AA" w:rsidR="00E051EA" w:rsidRDefault="00E051EA" w:rsidP="00E051E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At location with thickest total beam window (ex. 2x guide window + 2xmonitor windows)</w:t>
      </w:r>
    </w:p>
    <w:p w14:paraId="6EC2ACCB" w14:textId="7E259EAA" w:rsidR="00E051EA" w:rsidRDefault="00E051EA" w:rsidP="00E051E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[BIFROST] At chopper pit with attenuators in beam</w:t>
      </w:r>
    </w:p>
    <w:p w14:paraId="12A0B128" w14:textId="5DCC20AA" w:rsidR="006B3D7D" w:rsidRDefault="006B3D7D" w:rsidP="006B3D7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Outside of the cave</w:t>
      </w:r>
    </w:p>
    <w:p w14:paraId="7B0DF9D0" w14:textId="058DD56F" w:rsidR="00E051EA" w:rsidRDefault="00E051EA" w:rsidP="00E051E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Jaws / collimators closed [H2 xxx AUB on closed jaws]</w:t>
      </w:r>
    </w:p>
    <w:p w14:paraId="2D41A6D7" w14:textId="1DD595A8" w:rsidR="00E051EA" w:rsidRDefault="00E051EA" w:rsidP="00E051E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MOB incident on Cd sample</w:t>
      </w:r>
    </w:p>
    <w:p w14:paraId="25DB02DC" w14:textId="1B97898B" w:rsidR="00E051EA" w:rsidRDefault="00E051EA" w:rsidP="00E051E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MOB incident on single crystal</w:t>
      </w:r>
    </w:p>
    <w:p w14:paraId="1F845FC8" w14:textId="5FDDF651" w:rsidR="003C776A" w:rsidRDefault="003C776A" w:rsidP="00E051E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MOB incident on strong incoherent sample (water/plastic)</w:t>
      </w:r>
    </w:p>
    <w:p w14:paraId="613F7A35" w14:textId="377FA406" w:rsidR="003C776A" w:rsidRDefault="003C776A" w:rsidP="00E051E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MOB/AUB incident on beam stop</w:t>
      </w:r>
    </w:p>
    <w:p w14:paraId="36C446D5" w14:textId="529706A2" w:rsidR="00E50EBA" w:rsidRDefault="00E50EBA" w:rsidP="00E051E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[LOKI] Steel equipment in sample position</w:t>
      </w:r>
    </w:p>
    <w:p w14:paraId="06E663F9" w14:textId="727E7157" w:rsidR="00E50EBA" w:rsidRDefault="00E50EBA" w:rsidP="00E051E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[LOKI] Cd mask in front of detector, full beam</w:t>
      </w:r>
    </w:p>
    <w:p w14:paraId="77CF1382" w14:textId="6A6BF52D" w:rsidR="00452887" w:rsidRDefault="00452887" w:rsidP="00E051E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Full beam on the back of the detector tank</w:t>
      </w:r>
    </w:p>
    <w:p w14:paraId="4B57E771" w14:textId="5FD2490E" w:rsidR="003C776A" w:rsidRPr="00631097" w:rsidRDefault="003C776A" w:rsidP="006B3D7D">
      <w:pPr>
        <w:rPr>
          <w:u w:val="single"/>
          <w:lang w:val="en-US"/>
        </w:rPr>
      </w:pPr>
      <w:r w:rsidRPr="00631097">
        <w:rPr>
          <w:u w:val="single"/>
          <w:lang w:val="en-US"/>
        </w:rPr>
        <w:t>Rough number of measurements:</w:t>
      </w:r>
    </w:p>
    <w:p w14:paraId="6F91220D" w14:textId="489E9512" w:rsidR="003C776A" w:rsidRPr="003C776A" w:rsidRDefault="003C776A" w:rsidP="003C776A">
      <w:pPr>
        <w:pStyle w:val="ListParagraph"/>
        <w:numPr>
          <w:ilvl w:val="0"/>
          <w:numId w:val="2"/>
        </w:numPr>
        <w:rPr>
          <w:lang w:val="en-US"/>
        </w:rPr>
      </w:pPr>
      <w:r w:rsidRPr="003C776A">
        <w:rPr>
          <w:lang w:val="en-US"/>
        </w:rPr>
        <w:t>10 beam settings</w:t>
      </w:r>
      <w:r w:rsidR="0079512A">
        <w:rPr>
          <w:lang w:val="en-US"/>
        </w:rPr>
        <w:t>. Assuming 5 operational modes, and 2 beam powers during HC.</w:t>
      </w:r>
    </w:p>
    <w:p w14:paraId="75FDCCB1" w14:textId="786F882B" w:rsidR="003C776A" w:rsidRDefault="0079512A" w:rsidP="003C776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Maximum 1 day of survey per new setting of the instrument. </w:t>
      </w:r>
    </w:p>
    <w:p w14:paraId="69C7C691" w14:textId="4738C774" w:rsidR="00821DB0" w:rsidRPr="003C776A" w:rsidRDefault="00821DB0" w:rsidP="003C776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These runs can potentially be combined with other tests.</w:t>
      </w:r>
    </w:p>
    <w:p w14:paraId="076FFDAB" w14:textId="7E70CDEE" w:rsidR="006B3D7D" w:rsidRPr="00631097" w:rsidRDefault="00E051EA" w:rsidP="006B3D7D">
      <w:pPr>
        <w:rPr>
          <w:u w:val="single"/>
          <w:lang w:val="en-US"/>
        </w:rPr>
      </w:pPr>
      <w:r w:rsidRPr="00631097">
        <w:rPr>
          <w:u w:val="single"/>
          <w:lang w:val="en-US"/>
        </w:rPr>
        <w:t>Deferment</w:t>
      </w:r>
      <w:r w:rsidR="006B3D7D" w:rsidRPr="00631097">
        <w:rPr>
          <w:u w:val="single"/>
          <w:lang w:val="en-US"/>
        </w:rPr>
        <w:t>:</w:t>
      </w:r>
    </w:p>
    <w:p w14:paraId="16793230" w14:textId="68487D3D" w:rsidR="006B3D7D" w:rsidRDefault="00821DB0" w:rsidP="006B3D7D">
      <w:pPr>
        <w:rPr>
          <w:lang w:val="en-US"/>
        </w:rPr>
      </w:pPr>
      <w:r>
        <w:rPr>
          <w:lang w:val="en-US"/>
        </w:rPr>
        <w:t xml:space="preserve">Needs repeating in every future accelerator power increase. </w:t>
      </w:r>
    </w:p>
    <w:p w14:paraId="3FF96DAB" w14:textId="2DB41F3F" w:rsidR="00821DB0" w:rsidRDefault="00821DB0" w:rsidP="006B3D7D">
      <w:pPr>
        <w:rPr>
          <w:lang w:val="en-US"/>
        </w:rPr>
      </w:pPr>
      <w:r>
        <w:rPr>
          <w:lang w:val="en-US"/>
        </w:rPr>
        <w:t>In case of excessive dose rate, it may be possible to temporarily re-classify an area. Then return it to the intended classification after the fix / rework is finished.</w:t>
      </w:r>
    </w:p>
    <w:p w14:paraId="7D5B3AC4" w14:textId="2CD737C5" w:rsidR="00E046DC" w:rsidRPr="00631097" w:rsidRDefault="00E046DC" w:rsidP="00E046DC">
      <w:pPr>
        <w:rPr>
          <w:u w:val="single"/>
          <w:lang w:val="en-US"/>
        </w:rPr>
      </w:pPr>
      <w:r>
        <w:rPr>
          <w:u w:val="single"/>
          <w:lang w:val="en-US"/>
        </w:rPr>
        <w:t>Time needed</w:t>
      </w:r>
      <w:r w:rsidRPr="00631097">
        <w:rPr>
          <w:u w:val="single"/>
          <w:lang w:val="en-US"/>
        </w:rPr>
        <w:t>:</w:t>
      </w:r>
    </w:p>
    <w:p w14:paraId="2FEA7680" w14:textId="4658D6ED" w:rsidR="00E046DC" w:rsidRDefault="00E046DC" w:rsidP="00E046DC">
      <w:pPr>
        <w:rPr>
          <w:lang w:val="en-US"/>
        </w:rPr>
      </w:pPr>
      <w:r>
        <w:rPr>
          <w:lang w:val="en-US"/>
        </w:rPr>
        <w:t xml:space="preserve">5 beam days, 5 beam days combined with other measurements </w:t>
      </w:r>
    </w:p>
    <w:p w14:paraId="721F87E1" w14:textId="77777777" w:rsidR="00E046DC" w:rsidRDefault="00E046DC" w:rsidP="006B3D7D">
      <w:pPr>
        <w:rPr>
          <w:lang w:val="en-US"/>
        </w:rPr>
      </w:pPr>
    </w:p>
    <w:p w14:paraId="63F3108E" w14:textId="1FA670F8" w:rsidR="006B3D7D" w:rsidRDefault="006B3D7D">
      <w:pPr>
        <w:rPr>
          <w:lang w:val="en-US"/>
        </w:rPr>
      </w:pPr>
    </w:p>
    <w:p w14:paraId="4F48A9AB" w14:textId="77777777" w:rsidR="00015DE0" w:rsidRDefault="00015DE0">
      <w:pPr>
        <w:rPr>
          <w:lang w:val="en-US"/>
        </w:rPr>
      </w:pPr>
    </w:p>
    <w:p w14:paraId="7A844EC9" w14:textId="77777777" w:rsidR="00015DE0" w:rsidRPr="00631097" w:rsidRDefault="00015DE0" w:rsidP="00015DE0">
      <w:pPr>
        <w:rPr>
          <w:b/>
          <w:sz w:val="28"/>
          <w:szCs w:val="28"/>
          <w:u w:val="single"/>
          <w:lang w:val="en-US"/>
        </w:rPr>
      </w:pPr>
      <w:r w:rsidRPr="00631097">
        <w:rPr>
          <w:b/>
          <w:sz w:val="28"/>
          <w:szCs w:val="28"/>
          <w:u w:val="single"/>
          <w:lang w:val="en-US"/>
        </w:rPr>
        <w:t>Test Attenuation</w:t>
      </w:r>
    </w:p>
    <w:p w14:paraId="40CF656A" w14:textId="77777777" w:rsidR="00015DE0" w:rsidRPr="008869F8" w:rsidRDefault="00015DE0" w:rsidP="00015DE0">
      <w:pPr>
        <w:rPr>
          <w:u w:val="single"/>
          <w:lang w:val="en-US"/>
        </w:rPr>
      </w:pPr>
      <w:r w:rsidRPr="008869F8">
        <w:rPr>
          <w:u w:val="single"/>
          <w:lang w:val="en-US"/>
        </w:rPr>
        <w:t>Shutter attenuation</w:t>
      </w:r>
    </w:p>
    <w:p w14:paraId="6F7258AA" w14:textId="77777777" w:rsidR="00015DE0" w:rsidRDefault="00015DE0" w:rsidP="00015DE0">
      <w:pPr>
        <w:rPr>
          <w:lang w:val="en-US"/>
        </w:rPr>
      </w:pPr>
      <w:r>
        <w:rPr>
          <w:lang w:val="en-US"/>
        </w:rPr>
        <w:t>Measure beam monitor and detector rate with white beam with:</w:t>
      </w:r>
    </w:p>
    <w:p w14:paraId="10C064B3" w14:textId="77777777" w:rsidR="00015DE0" w:rsidRPr="00C84AE2" w:rsidRDefault="00015DE0" w:rsidP="00015DE0">
      <w:pPr>
        <w:pStyle w:val="ListParagraph"/>
        <w:numPr>
          <w:ilvl w:val="0"/>
          <w:numId w:val="2"/>
        </w:numPr>
        <w:rPr>
          <w:lang w:val="en-US"/>
        </w:rPr>
      </w:pPr>
      <w:r w:rsidRPr="00C84AE2">
        <w:rPr>
          <w:lang w:val="en-US"/>
        </w:rPr>
        <w:t xml:space="preserve">Shutter closed </w:t>
      </w:r>
    </w:p>
    <w:p w14:paraId="3FE3F314" w14:textId="77777777" w:rsidR="00015DE0" w:rsidRPr="00C84AE2" w:rsidRDefault="00015DE0" w:rsidP="00015DE0">
      <w:pPr>
        <w:pStyle w:val="ListParagraph"/>
        <w:numPr>
          <w:ilvl w:val="0"/>
          <w:numId w:val="2"/>
        </w:numPr>
        <w:rPr>
          <w:lang w:val="en-US"/>
        </w:rPr>
      </w:pPr>
      <w:r w:rsidRPr="00C84AE2">
        <w:rPr>
          <w:lang w:val="en-US"/>
        </w:rPr>
        <w:t xml:space="preserve">Shutter open </w:t>
      </w:r>
    </w:p>
    <w:p w14:paraId="26F12E1E" w14:textId="77777777" w:rsidR="00015DE0" w:rsidRPr="00A12429" w:rsidRDefault="00015DE0" w:rsidP="00015DE0">
      <w:pPr>
        <w:pStyle w:val="ListParagraph"/>
        <w:numPr>
          <w:ilvl w:val="0"/>
          <w:numId w:val="2"/>
        </w:numPr>
        <w:rPr>
          <w:lang w:val="en-US"/>
        </w:rPr>
      </w:pPr>
      <w:r w:rsidRPr="00C84AE2">
        <w:rPr>
          <w:lang w:val="en-US"/>
        </w:rPr>
        <w:t>Shutter transitioning from closed to open</w:t>
      </w:r>
      <w:r>
        <w:rPr>
          <w:lang w:val="en-US"/>
        </w:rPr>
        <w:t xml:space="preserve"> [</w:t>
      </w:r>
      <w:r w:rsidRPr="00A12429">
        <w:rPr>
          <w:lang w:val="en-US"/>
        </w:rPr>
        <w:t>Determine shutter opening / closing time</w:t>
      </w:r>
      <w:r>
        <w:rPr>
          <w:lang w:val="en-US"/>
        </w:rPr>
        <w:t>]</w:t>
      </w:r>
    </w:p>
    <w:p w14:paraId="0D83054D" w14:textId="77777777" w:rsidR="00015DE0" w:rsidRDefault="00015DE0" w:rsidP="00015DE0">
      <w:pPr>
        <w:rPr>
          <w:lang w:val="en-US"/>
        </w:rPr>
      </w:pPr>
      <w:r w:rsidRPr="008869F8">
        <w:rPr>
          <w:u w:val="single"/>
          <w:lang w:val="en-US"/>
        </w:rPr>
        <w:t>Chopper attenuation:</w:t>
      </w:r>
      <w:r>
        <w:rPr>
          <w:lang w:val="en-US"/>
        </w:rPr>
        <w:t xml:space="preserve"> this is a signal-to background measurement, combined with background characterization. </w:t>
      </w:r>
    </w:p>
    <w:p w14:paraId="766F0AA0" w14:textId="77777777" w:rsidR="00015DE0" w:rsidRPr="008869F8" w:rsidRDefault="00015DE0" w:rsidP="00015DE0">
      <w:pPr>
        <w:rPr>
          <w:u w:val="single"/>
          <w:lang w:val="en-US"/>
        </w:rPr>
      </w:pPr>
      <w:r w:rsidRPr="008869F8">
        <w:rPr>
          <w:u w:val="single"/>
          <w:lang w:val="en-US"/>
        </w:rPr>
        <w:t>Jaws attenuation</w:t>
      </w:r>
    </w:p>
    <w:p w14:paraId="1CF78A0C" w14:textId="77777777" w:rsidR="00015DE0" w:rsidRDefault="00015DE0" w:rsidP="00015DE0">
      <w:pPr>
        <w:rPr>
          <w:lang w:val="en-US"/>
        </w:rPr>
      </w:pPr>
      <w:r>
        <w:rPr>
          <w:lang w:val="en-US"/>
        </w:rPr>
        <w:t>Test jaws in the closed (overlapping) position. Verify full closure. Determine position when transmission starts.</w:t>
      </w:r>
    </w:p>
    <w:p w14:paraId="5F77B3D1" w14:textId="77777777" w:rsidR="00015DE0" w:rsidRPr="00631097" w:rsidRDefault="00015DE0" w:rsidP="00015DE0">
      <w:pPr>
        <w:rPr>
          <w:u w:val="single"/>
          <w:lang w:val="en-US"/>
        </w:rPr>
      </w:pPr>
      <w:r w:rsidRPr="00631097">
        <w:rPr>
          <w:u w:val="single"/>
          <w:lang w:val="en-US"/>
        </w:rPr>
        <w:t>Rough number of measurements:</w:t>
      </w:r>
    </w:p>
    <w:p w14:paraId="0E3A4161" w14:textId="7DFAE1F7" w:rsidR="00015DE0" w:rsidRDefault="00015DE0" w:rsidP="00015DE0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10 runs</w:t>
      </w:r>
    </w:p>
    <w:p w14:paraId="1CBBC3B5" w14:textId="13ACA996" w:rsidR="00A910BE" w:rsidRDefault="00A910BE" w:rsidP="00015DE0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Shutter closed measurements are long, but can be combined with background measurements</w:t>
      </w:r>
    </w:p>
    <w:p w14:paraId="6BEAE1A7" w14:textId="31A1DB37" w:rsidR="00015DE0" w:rsidRDefault="00015DE0" w:rsidP="00015DE0">
      <w:pPr>
        <w:rPr>
          <w:u w:val="single"/>
          <w:lang w:val="en-US"/>
        </w:rPr>
      </w:pPr>
      <w:r w:rsidRPr="00631097">
        <w:rPr>
          <w:u w:val="single"/>
          <w:lang w:val="en-US"/>
        </w:rPr>
        <w:t xml:space="preserve">Deferment: </w:t>
      </w:r>
    </w:p>
    <w:p w14:paraId="29639B82" w14:textId="34FC833D" w:rsidR="00015DE0" w:rsidRPr="00015DE0" w:rsidRDefault="00015DE0" w:rsidP="00015DE0">
      <w:pPr>
        <w:rPr>
          <w:lang w:val="en-US"/>
        </w:rPr>
      </w:pPr>
      <w:r w:rsidRPr="00015DE0">
        <w:rPr>
          <w:lang w:val="en-US"/>
        </w:rPr>
        <w:t>S</w:t>
      </w:r>
      <w:r w:rsidR="00A910BE">
        <w:rPr>
          <w:lang w:val="en-US"/>
        </w:rPr>
        <w:t>h</w:t>
      </w:r>
      <w:r w:rsidRPr="00015DE0">
        <w:rPr>
          <w:lang w:val="en-US"/>
        </w:rPr>
        <w:t>utter attenuation must be verified as one of the first measurements, chopper and jaw attenuation are not as urgent</w:t>
      </w:r>
      <w:r>
        <w:rPr>
          <w:lang w:val="en-US"/>
        </w:rPr>
        <w:t xml:space="preserve"> (still done during HC)</w:t>
      </w:r>
      <w:r w:rsidRPr="00015DE0">
        <w:rPr>
          <w:lang w:val="en-US"/>
        </w:rPr>
        <w:t>.</w:t>
      </w:r>
    </w:p>
    <w:p w14:paraId="2CDFC572" w14:textId="44B89385" w:rsidR="00015DE0" w:rsidRDefault="00015DE0" w:rsidP="00015DE0">
      <w:pPr>
        <w:rPr>
          <w:lang w:val="en-US"/>
        </w:rPr>
      </w:pPr>
      <w:r>
        <w:rPr>
          <w:lang w:val="en-US"/>
        </w:rPr>
        <w:t>Depending on background level and detector/monitor noise the measurement may only give an upper limit and need to be postponed.</w:t>
      </w:r>
    </w:p>
    <w:p w14:paraId="3926AE53" w14:textId="77777777" w:rsidR="001F2871" w:rsidRPr="00631097" w:rsidRDefault="001F2871" w:rsidP="001F2871">
      <w:pPr>
        <w:rPr>
          <w:u w:val="single"/>
          <w:lang w:val="en-US"/>
        </w:rPr>
      </w:pPr>
      <w:r>
        <w:rPr>
          <w:u w:val="single"/>
          <w:lang w:val="en-US"/>
        </w:rPr>
        <w:t>Time needed</w:t>
      </w:r>
      <w:r w:rsidRPr="00631097">
        <w:rPr>
          <w:u w:val="single"/>
          <w:lang w:val="en-US"/>
        </w:rPr>
        <w:t>:</w:t>
      </w:r>
    </w:p>
    <w:p w14:paraId="1BFA88B0" w14:textId="3AC313B6" w:rsidR="001F2871" w:rsidRDefault="001F2871" w:rsidP="001F2871">
      <w:pPr>
        <w:rPr>
          <w:lang w:val="en-US"/>
        </w:rPr>
      </w:pPr>
      <w:r>
        <w:rPr>
          <w:lang w:val="en-US"/>
        </w:rPr>
        <w:t xml:space="preserve">5 beam days, can be partially combined with background measurements </w:t>
      </w:r>
    </w:p>
    <w:p w14:paraId="780028B5" w14:textId="77777777" w:rsidR="001F2871" w:rsidRDefault="001F2871" w:rsidP="00015DE0">
      <w:pPr>
        <w:rPr>
          <w:lang w:val="en-US"/>
        </w:rPr>
      </w:pPr>
    </w:p>
    <w:p w14:paraId="0D25B458" w14:textId="77777777" w:rsidR="00015DE0" w:rsidRDefault="00015DE0">
      <w:pPr>
        <w:rPr>
          <w:lang w:val="en-US"/>
        </w:rPr>
      </w:pPr>
    </w:p>
    <w:p w14:paraId="4BE7B20F" w14:textId="06382FA4" w:rsidR="00E051EA" w:rsidRDefault="00E051EA">
      <w:pPr>
        <w:rPr>
          <w:lang w:val="en-US"/>
        </w:rPr>
      </w:pPr>
    </w:p>
    <w:p w14:paraId="3488612C" w14:textId="0FE09D62" w:rsidR="00F04D3D" w:rsidRPr="00F04D3D" w:rsidRDefault="00F04D3D">
      <w:pPr>
        <w:rPr>
          <w:b/>
          <w:u w:val="single"/>
          <w:lang w:val="en-US"/>
        </w:rPr>
      </w:pPr>
      <w:r w:rsidRPr="00F04D3D">
        <w:rPr>
          <w:b/>
          <w:u w:val="single"/>
          <w:lang w:val="en-US"/>
        </w:rPr>
        <w:t>[DREAM] Bi-Spectral Switch</w:t>
      </w:r>
    </w:p>
    <w:p w14:paraId="37026782" w14:textId="3E35FDA5" w:rsidR="00F04D3D" w:rsidRDefault="00F04D3D">
      <w:pPr>
        <w:rPr>
          <w:lang w:val="en-US"/>
        </w:rPr>
      </w:pPr>
      <w:r>
        <w:rPr>
          <w:lang w:val="en-US"/>
        </w:rPr>
        <w:t xml:space="preserve">The switch performance is to be evaluated early on, while its activation is low, in case access and adjustments are needed. Beam monitor </w:t>
      </w:r>
      <w:proofErr w:type="spellStart"/>
      <w:r>
        <w:rPr>
          <w:lang w:val="en-US"/>
        </w:rPr>
        <w:t>ToF</w:t>
      </w:r>
      <w:proofErr w:type="spellEnd"/>
      <w:r>
        <w:rPr>
          <w:lang w:val="en-US"/>
        </w:rPr>
        <w:t xml:space="preserve"> spectra are needed to evaluate alignment. </w:t>
      </w:r>
    </w:p>
    <w:p w14:paraId="60129257" w14:textId="77777777" w:rsidR="00015DE0" w:rsidRPr="00631097" w:rsidRDefault="00015DE0" w:rsidP="00015DE0">
      <w:pPr>
        <w:rPr>
          <w:u w:val="single"/>
          <w:lang w:val="en-US"/>
        </w:rPr>
      </w:pPr>
      <w:r w:rsidRPr="00631097">
        <w:rPr>
          <w:u w:val="single"/>
          <w:lang w:val="en-US"/>
        </w:rPr>
        <w:t>Rough number of measurements:</w:t>
      </w:r>
    </w:p>
    <w:p w14:paraId="10FA37E7" w14:textId="6E9F7491" w:rsidR="00015DE0" w:rsidRPr="003C776A" w:rsidRDefault="00015DE0" w:rsidP="00015DE0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Can be combined with RP requirements measurements. </w:t>
      </w:r>
    </w:p>
    <w:p w14:paraId="6A3F432D" w14:textId="77777777" w:rsidR="00015DE0" w:rsidRPr="00631097" w:rsidRDefault="00015DE0" w:rsidP="00015DE0">
      <w:pPr>
        <w:rPr>
          <w:u w:val="single"/>
          <w:lang w:val="en-US"/>
        </w:rPr>
      </w:pPr>
      <w:r w:rsidRPr="00631097">
        <w:rPr>
          <w:u w:val="single"/>
          <w:lang w:val="en-US"/>
        </w:rPr>
        <w:t>Deferment:</w:t>
      </w:r>
    </w:p>
    <w:p w14:paraId="18010046" w14:textId="0B01E538" w:rsidR="00015DE0" w:rsidRDefault="00015DE0" w:rsidP="00015DE0">
      <w:pPr>
        <w:rPr>
          <w:lang w:val="en-US"/>
        </w:rPr>
      </w:pPr>
      <w:r>
        <w:rPr>
          <w:lang w:val="en-US"/>
        </w:rPr>
        <w:t>None. High-priority verification.</w:t>
      </w:r>
    </w:p>
    <w:p w14:paraId="79434CA8" w14:textId="77777777" w:rsidR="00EC6A48" w:rsidRPr="00631097" w:rsidRDefault="00EC6A48" w:rsidP="00EC6A48">
      <w:pPr>
        <w:rPr>
          <w:u w:val="single"/>
          <w:lang w:val="en-US"/>
        </w:rPr>
      </w:pPr>
      <w:r>
        <w:rPr>
          <w:u w:val="single"/>
          <w:lang w:val="en-US"/>
        </w:rPr>
        <w:t>Time needed</w:t>
      </w:r>
      <w:r w:rsidRPr="00631097">
        <w:rPr>
          <w:u w:val="single"/>
          <w:lang w:val="en-US"/>
        </w:rPr>
        <w:t>:</w:t>
      </w:r>
    </w:p>
    <w:p w14:paraId="25E0B947" w14:textId="59DEC054" w:rsidR="00EC6A48" w:rsidRDefault="00EC6A48" w:rsidP="00EC6A48">
      <w:pPr>
        <w:rPr>
          <w:lang w:val="en-US"/>
        </w:rPr>
      </w:pPr>
      <w:r>
        <w:rPr>
          <w:lang w:val="en-US"/>
        </w:rPr>
        <w:t>Ass</w:t>
      </w:r>
      <w:r w:rsidR="002000B1">
        <w:rPr>
          <w:lang w:val="en-US"/>
        </w:rPr>
        <w:t>u</w:t>
      </w:r>
      <w:r>
        <w:rPr>
          <w:lang w:val="en-US"/>
        </w:rPr>
        <w:t xml:space="preserve">ming is combined with other early measurements.  </w:t>
      </w:r>
    </w:p>
    <w:p w14:paraId="62C34BE4" w14:textId="77777777" w:rsidR="00EC6A48" w:rsidRDefault="00EC6A48" w:rsidP="00015DE0">
      <w:pPr>
        <w:rPr>
          <w:lang w:val="en-US"/>
        </w:rPr>
      </w:pPr>
    </w:p>
    <w:p w14:paraId="21F2E37B" w14:textId="36BF0453" w:rsidR="00F04D3D" w:rsidRDefault="00F04D3D">
      <w:pPr>
        <w:rPr>
          <w:lang w:val="en-US"/>
        </w:rPr>
      </w:pPr>
    </w:p>
    <w:p w14:paraId="5915BD77" w14:textId="77777777" w:rsidR="00015DE0" w:rsidRDefault="00015DE0">
      <w:pPr>
        <w:rPr>
          <w:lang w:val="en-US"/>
        </w:rPr>
      </w:pPr>
    </w:p>
    <w:p w14:paraId="41CA06B9" w14:textId="6288504D" w:rsidR="00E051EA" w:rsidRPr="00631097" w:rsidRDefault="003C776A">
      <w:pPr>
        <w:rPr>
          <w:b/>
          <w:sz w:val="28"/>
          <w:szCs w:val="28"/>
          <w:u w:val="single"/>
          <w:lang w:val="en-US"/>
        </w:rPr>
      </w:pPr>
      <w:r w:rsidRPr="00631097">
        <w:rPr>
          <w:b/>
          <w:sz w:val="28"/>
          <w:szCs w:val="28"/>
          <w:u w:val="single"/>
          <w:lang w:val="en-US"/>
        </w:rPr>
        <w:t>Flux</w:t>
      </w:r>
      <w:r w:rsidR="00A23DEA" w:rsidRPr="00631097">
        <w:rPr>
          <w:b/>
          <w:sz w:val="28"/>
          <w:szCs w:val="28"/>
          <w:u w:val="single"/>
          <w:lang w:val="en-US"/>
        </w:rPr>
        <w:t xml:space="preserve"> / Current</w:t>
      </w:r>
      <w:r w:rsidRPr="00631097">
        <w:rPr>
          <w:b/>
          <w:sz w:val="28"/>
          <w:szCs w:val="28"/>
          <w:u w:val="single"/>
          <w:lang w:val="en-US"/>
        </w:rPr>
        <w:t xml:space="preserve"> measurements</w:t>
      </w:r>
    </w:p>
    <w:p w14:paraId="1518B6CE" w14:textId="517B5E93" w:rsidR="003C776A" w:rsidRPr="00015DE0" w:rsidRDefault="003C776A" w:rsidP="00015DE0">
      <w:pPr>
        <w:rPr>
          <w:lang w:val="en-US"/>
        </w:rPr>
      </w:pPr>
      <w:r>
        <w:rPr>
          <w:lang w:val="en-US"/>
        </w:rPr>
        <w:t xml:space="preserve">Measure beam monitor rates for </w:t>
      </w:r>
    </w:p>
    <w:p w14:paraId="6E2E55FA" w14:textId="1ADED1EC" w:rsidR="003C776A" w:rsidRDefault="003C776A" w:rsidP="003C776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MOB</w:t>
      </w:r>
    </w:p>
    <w:p w14:paraId="71280BD8" w14:textId="53F60ECB" w:rsidR="003C776A" w:rsidRDefault="003C776A" w:rsidP="003C776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Monochromatic</w:t>
      </w:r>
      <w:r w:rsidR="00597CDB">
        <w:rPr>
          <w:lang w:val="en-US"/>
        </w:rPr>
        <w:t>/</w:t>
      </w:r>
      <w:r w:rsidR="002000B1">
        <w:rPr>
          <w:lang w:val="en-US"/>
        </w:rPr>
        <w:t>wavelength band</w:t>
      </w:r>
      <w:r>
        <w:rPr>
          <w:lang w:val="en-US"/>
        </w:rPr>
        <w:t xml:space="preserve"> settings [</w:t>
      </w:r>
      <w:proofErr w:type="spellStart"/>
      <w:r>
        <w:rPr>
          <w:lang w:val="en-US"/>
        </w:rPr>
        <w:t>xN</w:t>
      </w:r>
      <w:proofErr w:type="spellEnd"/>
      <w:r>
        <w:rPr>
          <w:lang w:val="en-US"/>
        </w:rPr>
        <w:t xml:space="preserve"> settings]</w:t>
      </w:r>
    </w:p>
    <w:p w14:paraId="6A60DF61" w14:textId="7B382265" w:rsidR="00076A5C" w:rsidRDefault="00076A5C" w:rsidP="003C776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[BIFROST] 3x wavelength bands, 10 x PSC settings</w:t>
      </w:r>
    </w:p>
    <w:p w14:paraId="680B1C95" w14:textId="77777777" w:rsidR="00A23DEA" w:rsidRDefault="003C776A" w:rsidP="003C776A">
      <w:pPr>
        <w:rPr>
          <w:lang w:val="en-US"/>
        </w:rPr>
      </w:pPr>
      <w:r>
        <w:rPr>
          <w:lang w:val="en-US"/>
        </w:rPr>
        <w:t>Calibrate monitor efficiency using Au foil</w:t>
      </w:r>
      <w:r w:rsidR="00A23DEA">
        <w:rPr>
          <w:lang w:val="en-US"/>
        </w:rPr>
        <w:t xml:space="preserve"> in monochromatic settings</w:t>
      </w:r>
      <w:r>
        <w:rPr>
          <w:lang w:val="en-US"/>
        </w:rPr>
        <w:t xml:space="preserve">. </w:t>
      </w:r>
    </w:p>
    <w:p w14:paraId="495CD418" w14:textId="123503E5" w:rsidR="003C776A" w:rsidRDefault="00A23DEA" w:rsidP="003C776A">
      <w:pPr>
        <w:rPr>
          <w:lang w:val="en-US"/>
        </w:rPr>
      </w:pPr>
      <w:r>
        <w:rPr>
          <w:lang w:val="en-US"/>
        </w:rPr>
        <w:lastRenderedPageBreak/>
        <w:t xml:space="preserve">Calibrate neutron current: </w:t>
      </w:r>
      <w:r w:rsidR="003C776A">
        <w:rPr>
          <w:lang w:val="en-US"/>
        </w:rPr>
        <w:t>Select beam settings where a monitor is exposed to high integrated flux, low instantaneous flux (to stay in linear response of the monitor and maximize Au activation)</w:t>
      </w:r>
      <w:r w:rsidR="005B40C4">
        <w:rPr>
          <w:lang w:val="en-US"/>
        </w:rPr>
        <w:t>.</w:t>
      </w:r>
    </w:p>
    <w:p w14:paraId="46EA6524" w14:textId="77777777" w:rsidR="00857656" w:rsidRPr="00631097" w:rsidRDefault="00857656" w:rsidP="00857656">
      <w:pPr>
        <w:rPr>
          <w:u w:val="single"/>
          <w:lang w:val="en-US"/>
        </w:rPr>
      </w:pPr>
      <w:r w:rsidRPr="00631097">
        <w:rPr>
          <w:u w:val="single"/>
          <w:lang w:val="en-US"/>
        </w:rPr>
        <w:t>Rough number of measurements:</w:t>
      </w:r>
    </w:p>
    <w:p w14:paraId="2936FD68" w14:textId="77777777" w:rsidR="00857656" w:rsidRPr="003C776A" w:rsidRDefault="00857656" w:rsidP="00857656">
      <w:pPr>
        <w:pStyle w:val="ListParagraph"/>
        <w:numPr>
          <w:ilvl w:val="0"/>
          <w:numId w:val="2"/>
        </w:numPr>
        <w:rPr>
          <w:lang w:val="en-US"/>
        </w:rPr>
      </w:pPr>
      <w:r w:rsidRPr="003C776A">
        <w:rPr>
          <w:lang w:val="en-US"/>
        </w:rPr>
        <w:t>10 beam settings</w:t>
      </w:r>
    </w:p>
    <w:p w14:paraId="7F49A585" w14:textId="34377D0B" w:rsidR="00857656" w:rsidRDefault="00857656" w:rsidP="003C776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1 monitor run per setting</w:t>
      </w:r>
    </w:p>
    <w:p w14:paraId="4FC4E743" w14:textId="06DCD59C" w:rsidR="00857656" w:rsidRDefault="00857656" w:rsidP="003C776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1 Au foil run per setting</w:t>
      </w:r>
    </w:p>
    <w:p w14:paraId="60FB74FF" w14:textId="273AD214" w:rsidR="00857656" w:rsidRDefault="00857656" w:rsidP="003C776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Shielding removal / replacement (access to foil)</w:t>
      </w:r>
    </w:p>
    <w:p w14:paraId="18D49A34" w14:textId="60194319" w:rsidR="005B40C4" w:rsidRPr="00631097" w:rsidRDefault="005B40C4" w:rsidP="003C776A">
      <w:pPr>
        <w:rPr>
          <w:u w:val="single"/>
          <w:lang w:val="en-US"/>
        </w:rPr>
      </w:pPr>
      <w:r w:rsidRPr="00631097">
        <w:rPr>
          <w:u w:val="single"/>
          <w:lang w:val="en-US"/>
        </w:rPr>
        <w:t>Deferment:</w:t>
      </w:r>
    </w:p>
    <w:p w14:paraId="442FF923" w14:textId="30A5B1B6" w:rsidR="005B40C4" w:rsidRDefault="005B40C4" w:rsidP="003C776A">
      <w:pPr>
        <w:rPr>
          <w:lang w:val="en-US"/>
        </w:rPr>
      </w:pPr>
      <w:r>
        <w:rPr>
          <w:lang w:val="en-US"/>
        </w:rPr>
        <w:t>If Au-foil measurement cannot be schedule during Phase 5</w:t>
      </w:r>
      <w:r w:rsidR="00857656">
        <w:rPr>
          <w:lang w:val="en-US"/>
        </w:rPr>
        <w:t xml:space="preserve"> (due to bunker / chopper pit accessibility), perform calibration for normalization monitor only. Defer remaining monitors. </w:t>
      </w:r>
    </w:p>
    <w:p w14:paraId="74CE3CCC" w14:textId="52F3C59A" w:rsidR="003234F1" w:rsidRPr="003234F1" w:rsidRDefault="003234F1" w:rsidP="003234F1">
      <w:pPr>
        <w:rPr>
          <w:u w:val="single"/>
          <w:lang w:val="en-US"/>
        </w:rPr>
      </w:pPr>
      <w:r>
        <w:rPr>
          <w:u w:val="single"/>
          <w:lang w:val="en-US"/>
        </w:rPr>
        <w:t>Time needed</w:t>
      </w:r>
      <w:r w:rsidRPr="00631097">
        <w:rPr>
          <w:u w:val="single"/>
          <w:lang w:val="en-US"/>
        </w:rPr>
        <w:t>:</w:t>
      </w:r>
    </w:p>
    <w:p w14:paraId="46B3C8D4" w14:textId="6923C3DB" w:rsidR="003234F1" w:rsidRPr="003234F1" w:rsidRDefault="003234F1" w:rsidP="003234F1">
      <w:pPr>
        <w:rPr>
          <w:lang w:val="en-US"/>
        </w:rPr>
      </w:pPr>
      <w:r>
        <w:rPr>
          <w:lang w:val="en-US"/>
        </w:rPr>
        <w:t xml:space="preserve">2 days beam, </w:t>
      </w:r>
      <w:r w:rsidRPr="003234F1">
        <w:rPr>
          <w:lang w:val="en-US"/>
        </w:rPr>
        <w:t>2 weeks</w:t>
      </w:r>
      <w:r>
        <w:rPr>
          <w:lang w:val="en-US"/>
        </w:rPr>
        <w:t xml:space="preserve"> non-beam</w:t>
      </w:r>
      <w:r w:rsidRPr="003234F1">
        <w:rPr>
          <w:lang w:val="en-US"/>
        </w:rPr>
        <w:t xml:space="preserve"> if Bunker/pit accessed</w:t>
      </w:r>
      <w:r>
        <w:rPr>
          <w:lang w:val="en-US"/>
        </w:rPr>
        <w:t xml:space="preserve"> </w:t>
      </w:r>
    </w:p>
    <w:p w14:paraId="2EC907F3" w14:textId="4F81EE43" w:rsidR="003C776A" w:rsidRDefault="003C776A" w:rsidP="003C776A">
      <w:pPr>
        <w:rPr>
          <w:lang w:val="en-US"/>
        </w:rPr>
      </w:pPr>
    </w:p>
    <w:p w14:paraId="469E6C76" w14:textId="77777777" w:rsidR="003234F1" w:rsidRDefault="003234F1" w:rsidP="003C776A">
      <w:pPr>
        <w:rPr>
          <w:lang w:val="en-US"/>
        </w:rPr>
      </w:pPr>
    </w:p>
    <w:p w14:paraId="2819A5B7" w14:textId="7AF71E71" w:rsidR="003C776A" w:rsidRDefault="003C776A" w:rsidP="003C776A">
      <w:pPr>
        <w:rPr>
          <w:lang w:val="en-US"/>
        </w:rPr>
      </w:pPr>
    </w:p>
    <w:p w14:paraId="7557C165" w14:textId="6FF63A4F" w:rsidR="003C776A" w:rsidRPr="00631097" w:rsidRDefault="003C776A" w:rsidP="003C776A">
      <w:pPr>
        <w:rPr>
          <w:b/>
          <w:sz w:val="28"/>
          <w:szCs w:val="28"/>
          <w:u w:val="single"/>
          <w:lang w:val="en-US"/>
        </w:rPr>
      </w:pPr>
      <w:r w:rsidRPr="00631097">
        <w:rPr>
          <w:b/>
          <w:sz w:val="28"/>
          <w:szCs w:val="28"/>
          <w:u w:val="single"/>
          <w:lang w:val="en-US"/>
        </w:rPr>
        <w:t>Beam on sample characterization</w:t>
      </w:r>
    </w:p>
    <w:p w14:paraId="15DF98E7" w14:textId="15319384" w:rsidR="003C776A" w:rsidRDefault="00857656">
      <w:pPr>
        <w:rPr>
          <w:lang w:val="en-US"/>
        </w:rPr>
      </w:pPr>
      <w:r>
        <w:rPr>
          <w:lang w:val="en-US"/>
        </w:rPr>
        <w:t>Beam flux on sample:</w:t>
      </w:r>
    </w:p>
    <w:p w14:paraId="29F4FBD5" w14:textId="44CD054D" w:rsidR="00857656" w:rsidRPr="00857656" w:rsidRDefault="00857656" w:rsidP="00857656">
      <w:pPr>
        <w:pStyle w:val="ListParagraph"/>
        <w:numPr>
          <w:ilvl w:val="0"/>
          <w:numId w:val="4"/>
        </w:numPr>
        <w:rPr>
          <w:lang w:val="en-US"/>
        </w:rPr>
      </w:pPr>
      <w:r w:rsidRPr="00857656">
        <w:rPr>
          <w:lang w:val="en-US"/>
        </w:rPr>
        <w:t>Au foil at sample position for each focusing nose</w:t>
      </w:r>
    </w:p>
    <w:p w14:paraId="09BEDF0D" w14:textId="268B9119" w:rsidR="00857656" w:rsidRDefault="00857656">
      <w:pPr>
        <w:rPr>
          <w:lang w:val="en-US"/>
        </w:rPr>
      </w:pPr>
      <w:r>
        <w:rPr>
          <w:lang w:val="en-US"/>
        </w:rPr>
        <w:t>Beam divergence</w:t>
      </w:r>
      <w:r w:rsidR="00732CFE">
        <w:rPr>
          <w:lang w:val="en-US"/>
        </w:rPr>
        <w:t>, dimensions</w:t>
      </w:r>
      <w:r w:rsidR="00F202B4">
        <w:rPr>
          <w:lang w:val="en-US"/>
        </w:rPr>
        <w:t>, pro</w:t>
      </w:r>
      <w:r w:rsidR="00D32B18">
        <w:rPr>
          <w:lang w:val="en-US"/>
        </w:rPr>
        <w:t>f</w:t>
      </w:r>
      <w:r w:rsidR="00F202B4">
        <w:rPr>
          <w:lang w:val="en-US"/>
        </w:rPr>
        <w:t>ile</w:t>
      </w:r>
    </w:p>
    <w:p w14:paraId="1B9358D4" w14:textId="6039AAFD" w:rsidR="00857656" w:rsidRDefault="00857656" w:rsidP="00857656">
      <w:pPr>
        <w:pStyle w:val="ListParagraph"/>
        <w:numPr>
          <w:ilvl w:val="0"/>
          <w:numId w:val="3"/>
        </w:numPr>
        <w:rPr>
          <w:lang w:val="en-US"/>
        </w:rPr>
      </w:pPr>
      <w:r w:rsidRPr="00857656">
        <w:rPr>
          <w:lang w:val="en-US"/>
        </w:rPr>
        <w:t>n-camera image at sample position, several positions upstream and downstream of sample.</w:t>
      </w:r>
    </w:p>
    <w:p w14:paraId="1F61A020" w14:textId="338C6FA2" w:rsidR="00857656" w:rsidRDefault="00857656" w:rsidP="0085765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[equipment needed] mechanics to mount camera at sample position and up/down the beam</w:t>
      </w:r>
    </w:p>
    <w:p w14:paraId="2DA365E8" w14:textId="27548770" w:rsidR="00076A5C" w:rsidRDefault="00076A5C" w:rsidP="0085765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Adjust the beam to be measured by Au foil using slits/jaws.</w:t>
      </w:r>
    </w:p>
    <w:p w14:paraId="50370891" w14:textId="7822986C" w:rsidR="00857656" w:rsidRDefault="00857656" w:rsidP="00857656">
      <w:pPr>
        <w:rPr>
          <w:lang w:val="en-US"/>
        </w:rPr>
      </w:pPr>
      <w:r>
        <w:rPr>
          <w:lang w:val="en-US"/>
        </w:rPr>
        <w:t xml:space="preserve">Repeat the above for N </w:t>
      </w:r>
      <w:proofErr w:type="spellStart"/>
      <w:r>
        <w:rPr>
          <w:lang w:val="en-US"/>
        </w:rPr>
        <w:t>Ei</w:t>
      </w:r>
      <w:proofErr w:type="spellEnd"/>
      <w:r>
        <w:rPr>
          <w:lang w:val="en-US"/>
        </w:rPr>
        <w:t>.</w:t>
      </w:r>
      <w:r w:rsidR="00732CFE">
        <w:rPr>
          <w:lang w:val="en-US"/>
        </w:rPr>
        <w:t xml:space="preserve"> Assuming fully open collimation for each run [possible need to measure at &gt;1 collimation setting?].</w:t>
      </w:r>
    </w:p>
    <w:p w14:paraId="6D945B83" w14:textId="24610F93" w:rsidR="00857656" w:rsidRDefault="00857656" w:rsidP="00857656">
      <w:pPr>
        <w:rPr>
          <w:lang w:val="en-US"/>
        </w:rPr>
      </w:pPr>
      <w:r w:rsidRPr="00631097">
        <w:rPr>
          <w:u w:val="single"/>
          <w:lang w:val="en-US"/>
        </w:rPr>
        <w:t>Rough number of measurements</w:t>
      </w:r>
      <w:r w:rsidR="00D17598" w:rsidRPr="00631097">
        <w:rPr>
          <w:u w:val="single"/>
          <w:lang w:val="en-US"/>
        </w:rPr>
        <w:t>:</w:t>
      </w:r>
      <w:r w:rsidR="00B01657">
        <w:rPr>
          <w:lang w:val="en-US"/>
        </w:rPr>
        <w:t xml:space="preserve"> [large number, can be reduced if results show to be predictable]</w:t>
      </w:r>
      <w:r>
        <w:rPr>
          <w:lang w:val="en-US"/>
        </w:rPr>
        <w:t>:</w:t>
      </w:r>
    </w:p>
    <w:p w14:paraId="6F87A121" w14:textId="137FE9E3" w:rsidR="00857656" w:rsidRPr="003C776A" w:rsidRDefault="00B01657" w:rsidP="0085765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N [=10-20?]</w:t>
      </w:r>
      <w:r w:rsidR="00857656" w:rsidRPr="003C776A">
        <w:rPr>
          <w:lang w:val="en-US"/>
        </w:rPr>
        <w:t xml:space="preserve"> beam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Ei</w:t>
      </w:r>
      <w:proofErr w:type="spellEnd"/>
      <w:r w:rsidR="00857656" w:rsidRPr="003C776A">
        <w:rPr>
          <w:lang w:val="en-US"/>
        </w:rPr>
        <w:t xml:space="preserve"> settings</w:t>
      </w:r>
    </w:p>
    <w:p w14:paraId="413D6899" w14:textId="2306AC6D" w:rsidR="00857656" w:rsidRDefault="00B01657" w:rsidP="0085765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6 runs per setting (1x Au, 5x camera positions)</w:t>
      </w:r>
    </w:p>
    <w:p w14:paraId="52118419" w14:textId="42252CF7" w:rsidR="0035608F" w:rsidRDefault="0035608F" w:rsidP="0085765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2 weeks</w:t>
      </w:r>
    </w:p>
    <w:p w14:paraId="58AC87C1" w14:textId="77777777" w:rsidR="00857656" w:rsidRPr="00631097" w:rsidRDefault="00857656" w:rsidP="00857656">
      <w:pPr>
        <w:rPr>
          <w:u w:val="single"/>
          <w:lang w:val="en-US"/>
        </w:rPr>
      </w:pPr>
      <w:r w:rsidRPr="00631097">
        <w:rPr>
          <w:u w:val="single"/>
          <w:lang w:val="en-US"/>
        </w:rPr>
        <w:t>Deferment:</w:t>
      </w:r>
    </w:p>
    <w:p w14:paraId="50CD6009" w14:textId="75F30F5B" w:rsidR="00857656" w:rsidRPr="00857656" w:rsidRDefault="00162E6F" w:rsidP="00857656">
      <w:pPr>
        <w:rPr>
          <w:lang w:val="en-US"/>
        </w:rPr>
      </w:pPr>
      <w:r>
        <w:rPr>
          <w:lang w:val="en-US"/>
        </w:rPr>
        <w:t xml:space="preserve">None for settings that must be available for Early Science. Testing of additional settings can be deferred. </w:t>
      </w:r>
    </w:p>
    <w:p w14:paraId="305D5B62" w14:textId="77777777" w:rsidR="00162E6F" w:rsidRPr="003234F1" w:rsidRDefault="00162E6F" w:rsidP="00162E6F">
      <w:pPr>
        <w:rPr>
          <w:u w:val="single"/>
          <w:lang w:val="en-US"/>
        </w:rPr>
      </w:pPr>
      <w:r>
        <w:rPr>
          <w:u w:val="single"/>
          <w:lang w:val="en-US"/>
        </w:rPr>
        <w:t>Time needed</w:t>
      </w:r>
      <w:r w:rsidRPr="00631097">
        <w:rPr>
          <w:u w:val="single"/>
          <w:lang w:val="en-US"/>
        </w:rPr>
        <w:t>:</w:t>
      </w:r>
    </w:p>
    <w:p w14:paraId="08878CE8" w14:textId="37D801E7" w:rsidR="00162E6F" w:rsidRPr="003234F1" w:rsidRDefault="00162E6F" w:rsidP="00162E6F">
      <w:pPr>
        <w:rPr>
          <w:lang w:val="en-US"/>
        </w:rPr>
      </w:pPr>
      <w:r>
        <w:rPr>
          <w:lang w:val="en-US"/>
        </w:rPr>
        <w:t xml:space="preserve">2 weeks beam time </w:t>
      </w:r>
    </w:p>
    <w:p w14:paraId="1178F71D" w14:textId="529B01B6" w:rsidR="003C776A" w:rsidRDefault="003C776A">
      <w:pPr>
        <w:rPr>
          <w:lang w:val="en-US"/>
        </w:rPr>
      </w:pPr>
    </w:p>
    <w:p w14:paraId="1F9D92C3" w14:textId="39B09D99" w:rsidR="00732CFE" w:rsidRDefault="00732CFE">
      <w:pPr>
        <w:rPr>
          <w:lang w:val="en-US"/>
        </w:rPr>
      </w:pPr>
    </w:p>
    <w:p w14:paraId="479AB91E" w14:textId="643EB06E" w:rsidR="00732CFE" w:rsidRPr="00631097" w:rsidRDefault="00C84AE2">
      <w:pPr>
        <w:rPr>
          <w:b/>
          <w:sz w:val="28"/>
          <w:szCs w:val="28"/>
          <w:u w:val="single"/>
          <w:lang w:val="en-US"/>
        </w:rPr>
      </w:pPr>
      <w:r w:rsidRPr="00631097">
        <w:rPr>
          <w:b/>
          <w:sz w:val="28"/>
          <w:szCs w:val="28"/>
          <w:u w:val="single"/>
          <w:lang w:val="en-US"/>
        </w:rPr>
        <w:t>Neutron Transport</w:t>
      </w:r>
    </w:p>
    <w:p w14:paraId="3FA26FFF" w14:textId="77777777" w:rsidR="00732CFE" w:rsidRDefault="00732CFE" w:rsidP="00732CFE">
      <w:pPr>
        <w:pStyle w:val="ListParagraph"/>
        <w:numPr>
          <w:ilvl w:val="0"/>
          <w:numId w:val="2"/>
        </w:numPr>
        <w:rPr>
          <w:lang w:val="en-US"/>
        </w:rPr>
      </w:pPr>
      <w:r w:rsidRPr="00732CFE">
        <w:rPr>
          <w:lang w:val="en-US"/>
        </w:rPr>
        <w:t>Verify Chopper phasing</w:t>
      </w:r>
    </w:p>
    <w:p w14:paraId="5C798B07" w14:textId="1D48EC2A" w:rsidR="00732CFE" w:rsidRDefault="00732CFE" w:rsidP="00732CFE">
      <w:pPr>
        <w:pStyle w:val="ListParagraph"/>
        <w:numPr>
          <w:ilvl w:val="0"/>
          <w:numId w:val="2"/>
        </w:numPr>
        <w:rPr>
          <w:lang w:val="en-US"/>
        </w:rPr>
      </w:pPr>
      <w:r w:rsidRPr="00732CFE">
        <w:rPr>
          <w:lang w:val="en-US"/>
        </w:rPr>
        <w:t xml:space="preserve">Verify </w:t>
      </w:r>
      <w:proofErr w:type="spellStart"/>
      <w:r w:rsidRPr="00732CFE">
        <w:rPr>
          <w:lang w:val="en-US"/>
        </w:rPr>
        <w:t>Ei</w:t>
      </w:r>
      <w:proofErr w:type="spellEnd"/>
      <w:r w:rsidR="00015DE0">
        <w:rPr>
          <w:lang w:val="en-US"/>
        </w:rPr>
        <w:t xml:space="preserve"> / energy band / pulse structure</w:t>
      </w:r>
      <w:r w:rsidRPr="00732CFE">
        <w:rPr>
          <w:lang w:val="en-US"/>
        </w:rPr>
        <w:t xml:space="preserve"> settings</w:t>
      </w:r>
    </w:p>
    <w:p w14:paraId="43C779A8" w14:textId="32A87EBC" w:rsidR="00732CFE" w:rsidRPr="00732CFE" w:rsidRDefault="00015DE0" w:rsidP="00732CF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[CSPEC] </w:t>
      </w:r>
      <w:r w:rsidR="00732CFE">
        <w:rPr>
          <w:lang w:val="en-US"/>
        </w:rPr>
        <w:t xml:space="preserve">Verify </w:t>
      </w:r>
      <w:proofErr w:type="spellStart"/>
      <w:r w:rsidR="00732CFE">
        <w:rPr>
          <w:lang w:val="en-US"/>
        </w:rPr>
        <w:t>dE</w:t>
      </w:r>
      <w:proofErr w:type="spellEnd"/>
      <w:r w:rsidR="00732CFE">
        <w:rPr>
          <w:lang w:val="en-US"/>
        </w:rPr>
        <w:t>/E</w:t>
      </w:r>
    </w:p>
    <w:p w14:paraId="3A81998E" w14:textId="36847697" w:rsidR="00732CFE" w:rsidRDefault="00732CFE">
      <w:pPr>
        <w:rPr>
          <w:lang w:val="en-US"/>
        </w:rPr>
      </w:pPr>
      <w:r>
        <w:rPr>
          <w:lang w:val="en-US"/>
        </w:rPr>
        <w:t xml:space="preserve">Measurement of </w:t>
      </w:r>
      <w:proofErr w:type="spellStart"/>
      <w:r>
        <w:rPr>
          <w:lang w:val="en-US"/>
        </w:rPr>
        <w:t>ToF</w:t>
      </w:r>
      <w:proofErr w:type="spellEnd"/>
      <w:r>
        <w:rPr>
          <w:lang w:val="en-US"/>
        </w:rPr>
        <w:t xml:space="preserve"> spectrum of:</w:t>
      </w:r>
    </w:p>
    <w:p w14:paraId="636AF46D" w14:textId="50BA8B9E" w:rsidR="00732CFE" w:rsidRDefault="00732CFE" w:rsidP="00732CF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Each monitor</w:t>
      </w:r>
    </w:p>
    <w:p w14:paraId="1F8B0843" w14:textId="0F2FC425" w:rsidR="00732CFE" w:rsidRPr="00732CFE" w:rsidRDefault="00732CFE" w:rsidP="00732CF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Detectors (with V sample)</w:t>
      </w:r>
    </w:p>
    <w:p w14:paraId="4B91E86B" w14:textId="294D0C53" w:rsidR="00732CFE" w:rsidRDefault="00732CFE">
      <w:pPr>
        <w:rPr>
          <w:lang w:val="en-US"/>
        </w:rPr>
      </w:pPr>
      <w:r>
        <w:rPr>
          <w:lang w:val="en-US"/>
        </w:rPr>
        <w:lastRenderedPageBreak/>
        <w:t xml:space="preserve">If measured </w:t>
      </w:r>
      <w:proofErr w:type="spellStart"/>
      <w:r>
        <w:rPr>
          <w:lang w:val="en-US"/>
        </w:rPr>
        <w:t>ToF</w:t>
      </w:r>
      <w:proofErr w:type="spellEnd"/>
      <w:r>
        <w:rPr>
          <w:lang w:val="en-US"/>
        </w:rPr>
        <w:t xml:space="preserve"> spectra do not correspond to expected spectra, search for errors in chopper phases [large number of runs]</w:t>
      </w:r>
    </w:p>
    <w:p w14:paraId="0BDEA7A5" w14:textId="2CA0522D" w:rsidR="00FC0853" w:rsidRPr="00FC0853" w:rsidRDefault="00FC0853">
      <w:pPr>
        <w:rPr>
          <w:lang w:val="en-US"/>
        </w:rPr>
      </w:pPr>
      <w:r w:rsidRPr="00FC0853">
        <w:rPr>
          <w:u w:val="single"/>
          <w:lang w:val="en-US"/>
        </w:rPr>
        <w:t xml:space="preserve">Investigate Prompt </w:t>
      </w:r>
      <w:r>
        <w:rPr>
          <w:u w:val="single"/>
          <w:lang w:val="en-US"/>
        </w:rPr>
        <w:t>P</w:t>
      </w:r>
      <w:r w:rsidRPr="00FC0853">
        <w:rPr>
          <w:u w:val="single"/>
          <w:lang w:val="en-US"/>
        </w:rPr>
        <w:t>ulse</w:t>
      </w:r>
      <w:r>
        <w:rPr>
          <w:u w:val="single"/>
          <w:lang w:val="en-US"/>
        </w:rPr>
        <w:t xml:space="preserve"> (PP)</w:t>
      </w:r>
      <w:r w:rsidRPr="00FC0853">
        <w:rPr>
          <w:u w:val="single"/>
          <w:lang w:val="en-US"/>
        </w:rPr>
        <w:t>:</w:t>
      </w:r>
      <w:r>
        <w:rPr>
          <w:u w:val="single"/>
          <w:lang w:val="en-US"/>
        </w:rPr>
        <w:t xml:space="preserve"> </w:t>
      </w:r>
      <w:r>
        <w:rPr>
          <w:lang w:val="en-US"/>
        </w:rPr>
        <w:t>PP from target, PP from sample [can be attained using a U-containing sample, or using stron</w:t>
      </w:r>
      <w:r w:rsidR="00D32B18">
        <w:rPr>
          <w:lang w:val="en-US"/>
        </w:rPr>
        <w:t>g</w:t>
      </w:r>
      <w:r>
        <w:rPr>
          <w:lang w:val="en-US"/>
        </w:rPr>
        <w:t xml:space="preserve"> gamma emitter, ex. B10, operating detectors with low threshold].</w:t>
      </w:r>
      <w:r>
        <w:rPr>
          <w:u w:val="single"/>
          <w:lang w:val="en-US"/>
        </w:rPr>
        <w:t xml:space="preserve"> </w:t>
      </w:r>
    </w:p>
    <w:p w14:paraId="35270E35" w14:textId="2F4DA40A" w:rsidR="00FC0853" w:rsidRPr="00FC0853" w:rsidRDefault="00FC0853" w:rsidP="00FC0853">
      <w:pPr>
        <w:pStyle w:val="ListParagraph"/>
        <w:numPr>
          <w:ilvl w:val="0"/>
          <w:numId w:val="5"/>
        </w:numPr>
        <w:rPr>
          <w:lang w:val="en-US"/>
        </w:rPr>
      </w:pPr>
      <w:r w:rsidRPr="00FC0853">
        <w:rPr>
          <w:lang w:val="en-US"/>
        </w:rPr>
        <w:t xml:space="preserve">Relation to </w:t>
      </w:r>
      <w:proofErr w:type="spellStart"/>
      <w:r w:rsidRPr="00FC0853">
        <w:rPr>
          <w:lang w:val="en-US"/>
        </w:rPr>
        <w:t>ToF</w:t>
      </w:r>
      <w:proofErr w:type="spellEnd"/>
      <w:r w:rsidRPr="00FC0853">
        <w:rPr>
          <w:lang w:val="en-US"/>
        </w:rPr>
        <w:t xml:space="preserve"> spectrum</w:t>
      </w:r>
    </w:p>
    <w:p w14:paraId="7721DB4A" w14:textId="6686ECB7" w:rsidR="00FC0853" w:rsidRPr="00FC0853" w:rsidRDefault="00FC0853" w:rsidP="00FC0853">
      <w:pPr>
        <w:pStyle w:val="ListParagraph"/>
        <w:numPr>
          <w:ilvl w:val="0"/>
          <w:numId w:val="5"/>
        </w:numPr>
        <w:rPr>
          <w:lang w:val="en-US"/>
        </w:rPr>
      </w:pPr>
      <w:r w:rsidRPr="00FC0853">
        <w:rPr>
          <w:lang w:val="en-US"/>
        </w:rPr>
        <w:t>Pulse-to-background</w:t>
      </w:r>
    </w:p>
    <w:p w14:paraId="1EA0708C" w14:textId="1A3DB2B7" w:rsidR="00C84AE2" w:rsidRPr="00FC0853" w:rsidRDefault="00015DE0" w:rsidP="00C84AE2">
      <w:pPr>
        <w:rPr>
          <w:u w:val="single"/>
          <w:lang w:val="en-US"/>
        </w:rPr>
      </w:pPr>
      <w:r>
        <w:rPr>
          <w:u w:val="single"/>
          <w:lang w:val="en-US"/>
        </w:rPr>
        <w:t xml:space="preserve">[CSPEC] </w:t>
      </w:r>
      <w:r w:rsidR="00C84AE2" w:rsidRPr="00FC0853">
        <w:rPr>
          <w:u w:val="single"/>
          <w:lang w:val="en-US"/>
        </w:rPr>
        <w:t xml:space="preserve">Confirm </w:t>
      </w:r>
      <w:proofErr w:type="spellStart"/>
      <w:r w:rsidR="00C84AE2" w:rsidRPr="00FC0853">
        <w:rPr>
          <w:u w:val="single"/>
          <w:lang w:val="en-US"/>
        </w:rPr>
        <w:t>Ei</w:t>
      </w:r>
      <w:proofErr w:type="spellEnd"/>
      <w:r w:rsidR="00C84AE2" w:rsidRPr="00FC0853">
        <w:rPr>
          <w:u w:val="single"/>
          <w:lang w:val="en-US"/>
        </w:rPr>
        <w:t xml:space="preserve"> settings</w:t>
      </w:r>
    </w:p>
    <w:p w14:paraId="6FAB6DCE" w14:textId="7D4DB606" w:rsidR="00C84AE2" w:rsidRDefault="00C84AE2">
      <w:pPr>
        <w:rPr>
          <w:lang w:val="en-US"/>
        </w:rPr>
      </w:pPr>
      <w:r>
        <w:rPr>
          <w:lang w:val="en-US"/>
        </w:rPr>
        <w:t xml:space="preserve">Start with a known diffraction sample in white beam. Select </w:t>
      </w:r>
      <w:proofErr w:type="spellStart"/>
      <w:r>
        <w:rPr>
          <w:lang w:val="en-US"/>
        </w:rPr>
        <w:t>Ei</w:t>
      </w:r>
      <w:proofErr w:type="spellEnd"/>
      <w:r>
        <w:rPr>
          <w:lang w:val="en-US"/>
        </w:rPr>
        <w:t xml:space="preserve"> to target specific diffraction features (powder rings or Bragg spots). Confirm that the primary spectrometer delivers the energy that is expected.  </w:t>
      </w:r>
      <w:r w:rsidR="00FC0853">
        <w:rPr>
          <w:lang w:val="en-US"/>
        </w:rPr>
        <w:t xml:space="preserve">Confirm </w:t>
      </w:r>
      <w:proofErr w:type="spellStart"/>
      <w:r w:rsidR="00FC0853">
        <w:rPr>
          <w:lang w:val="en-US"/>
        </w:rPr>
        <w:t>Ei</w:t>
      </w:r>
      <w:proofErr w:type="spellEnd"/>
      <w:r w:rsidR="00FC0853">
        <w:rPr>
          <w:lang w:val="en-US"/>
        </w:rPr>
        <w:t xml:space="preserve"> using Prompt[target]/Prompt[sample] signal.</w:t>
      </w:r>
    </w:p>
    <w:p w14:paraId="6722B618" w14:textId="3EF6987C" w:rsidR="00732CFE" w:rsidRDefault="00732CFE">
      <w:pPr>
        <w:rPr>
          <w:lang w:val="en-US"/>
        </w:rPr>
      </w:pPr>
      <w:r>
        <w:rPr>
          <w:lang w:val="en-US"/>
        </w:rPr>
        <w:t xml:space="preserve">For verified </w:t>
      </w:r>
      <w:proofErr w:type="spellStart"/>
      <w:r>
        <w:rPr>
          <w:lang w:val="en-US"/>
        </w:rPr>
        <w:t>Ei</w:t>
      </w:r>
      <w:proofErr w:type="spellEnd"/>
      <w:r>
        <w:rPr>
          <w:lang w:val="en-US"/>
        </w:rPr>
        <w:t xml:space="preserve"> settings</w:t>
      </w:r>
      <w:r w:rsidR="00F858D7">
        <w:rPr>
          <w:lang w:val="en-US"/>
        </w:rPr>
        <w:t xml:space="preserve"> / wavelength bands</w:t>
      </w:r>
      <w:r>
        <w:rPr>
          <w:lang w:val="en-US"/>
        </w:rPr>
        <w:t>,</w:t>
      </w:r>
      <w:r w:rsidR="00C84AE2">
        <w:rPr>
          <w:lang w:val="en-US"/>
        </w:rPr>
        <w:t xml:space="preserve"> high resolution / high flux</w:t>
      </w:r>
      <w:r>
        <w:rPr>
          <w:lang w:val="en-US"/>
        </w:rPr>
        <w:t xml:space="preserve"> measure </w:t>
      </w:r>
    </w:p>
    <w:p w14:paraId="2C285AC5" w14:textId="4AD4165F" w:rsidR="00732CFE" w:rsidRDefault="00732CFE" w:rsidP="00732CF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Line width on normalization monitor</w:t>
      </w:r>
    </w:p>
    <w:p w14:paraId="456B1DCB" w14:textId="6B69FA59" w:rsidR="00732CFE" w:rsidRDefault="00732CFE" w:rsidP="00732CF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Line width on detectors with V sample</w:t>
      </w:r>
    </w:p>
    <w:p w14:paraId="5BB61760" w14:textId="7E8AFECE" w:rsidR="00295EAA" w:rsidRPr="00295EAA" w:rsidRDefault="00295EAA" w:rsidP="00295EAA">
      <w:pPr>
        <w:rPr>
          <w:lang w:val="en-US"/>
        </w:rPr>
      </w:pPr>
      <w:r w:rsidRPr="00295EAA">
        <w:rPr>
          <w:u w:val="single"/>
          <w:lang w:val="en-US"/>
        </w:rPr>
        <w:t>Determine Chopper Phases</w:t>
      </w:r>
      <w:r>
        <w:rPr>
          <w:lang w:val="en-US"/>
        </w:rPr>
        <w:t xml:space="preserve"> as a function of </w:t>
      </w:r>
      <w:proofErr w:type="spellStart"/>
      <w:r>
        <w:rPr>
          <w:lang w:val="en-US"/>
        </w:rPr>
        <w:t>Ei</w:t>
      </w:r>
      <w:proofErr w:type="spellEnd"/>
      <w:r w:rsidR="00F858D7">
        <w:rPr>
          <w:lang w:val="en-US"/>
        </w:rPr>
        <w:t xml:space="preserve"> / wavelength band</w:t>
      </w:r>
    </w:p>
    <w:p w14:paraId="684B091E" w14:textId="2F1C6F0C" w:rsidR="003B7A44" w:rsidRPr="003B7A44" w:rsidRDefault="00015DE0" w:rsidP="003B7A44">
      <w:pPr>
        <w:rPr>
          <w:u w:val="single"/>
          <w:lang w:val="en-US"/>
        </w:rPr>
      </w:pPr>
      <w:r>
        <w:rPr>
          <w:u w:val="single"/>
          <w:lang w:val="en-US"/>
        </w:rPr>
        <w:t xml:space="preserve">[CSPEC] </w:t>
      </w:r>
      <w:r w:rsidR="003B7A44" w:rsidRPr="003B7A44">
        <w:rPr>
          <w:u w:val="single"/>
          <w:lang w:val="en-US"/>
        </w:rPr>
        <w:t>Determine Time Offsets</w:t>
      </w:r>
    </w:p>
    <w:p w14:paraId="36BD2BE9" w14:textId="56C4288C" w:rsidR="003B7A44" w:rsidRPr="003B7A44" w:rsidRDefault="003B7A44" w:rsidP="003B7A44">
      <w:pPr>
        <w:rPr>
          <w:lang w:val="en-US"/>
        </w:rPr>
      </w:pPr>
      <w:r>
        <w:rPr>
          <w:lang w:val="en-US"/>
        </w:rPr>
        <w:t xml:space="preserve">If necessary, determine time offsets for </w:t>
      </w:r>
      <w:proofErr w:type="spellStart"/>
      <w:r>
        <w:rPr>
          <w:lang w:val="en-US"/>
        </w:rPr>
        <w:t>Ei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Ef</w:t>
      </w:r>
      <w:proofErr w:type="spellEnd"/>
      <w:r>
        <w:rPr>
          <w:lang w:val="en-US"/>
        </w:rPr>
        <w:t xml:space="preserve"> reconstruction</w:t>
      </w:r>
    </w:p>
    <w:p w14:paraId="1CE785B7" w14:textId="4B28FDC8" w:rsidR="00997625" w:rsidRDefault="00997625" w:rsidP="00997625">
      <w:pPr>
        <w:rPr>
          <w:lang w:val="en-US"/>
        </w:rPr>
      </w:pPr>
      <w:r w:rsidRPr="003B7A44">
        <w:rPr>
          <w:u w:val="single"/>
          <w:lang w:val="en-US"/>
        </w:rPr>
        <w:t>Energy Spectrum at sample</w:t>
      </w:r>
      <w:r>
        <w:rPr>
          <w:lang w:val="en-US"/>
        </w:rPr>
        <w:t xml:space="preserve"> (also at beam monitor positions)</w:t>
      </w:r>
    </w:p>
    <w:p w14:paraId="7E9CCFCC" w14:textId="502AC4DD" w:rsidR="00997625" w:rsidRDefault="00997625" w:rsidP="0099762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Can be measured relative detector / monitor efficiency curve </w:t>
      </w:r>
    </w:p>
    <w:p w14:paraId="13CF26E2" w14:textId="55A7B94B" w:rsidR="00997625" w:rsidRPr="00997625" w:rsidRDefault="00997625" w:rsidP="0099762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May not be measurable directly absolutely. </w:t>
      </w:r>
    </w:p>
    <w:p w14:paraId="2A46C4E7" w14:textId="11727DB0" w:rsidR="00D17598" w:rsidRPr="00631097" w:rsidRDefault="00D17598" w:rsidP="00D17598">
      <w:pPr>
        <w:rPr>
          <w:u w:val="single"/>
          <w:lang w:val="en-US"/>
        </w:rPr>
      </w:pPr>
      <w:r w:rsidRPr="00631097">
        <w:rPr>
          <w:u w:val="single"/>
          <w:lang w:val="en-US"/>
        </w:rPr>
        <w:t>Rough number of measurements</w:t>
      </w:r>
      <w:r w:rsidR="00631097">
        <w:rPr>
          <w:u w:val="single"/>
          <w:lang w:val="en-US"/>
        </w:rPr>
        <w:t>:</w:t>
      </w:r>
    </w:p>
    <w:p w14:paraId="474D9B1F" w14:textId="70DCE8A3" w:rsidR="00D17598" w:rsidRDefault="00D17598" w:rsidP="00D1759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100</w:t>
      </w:r>
      <w:r w:rsidR="00C84AE2">
        <w:rPr>
          <w:lang w:val="en-US"/>
        </w:rPr>
        <w:t>+</w:t>
      </w:r>
    </w:p>
    <w:p w14:paraId="28317BF4" w14:textId="599769C6" w:rsidR="00732CFE" w:rsidRPr="00631097" w:rsidRDefault="00732CFE" w:rsidP="00732CFE">
      <w:pPr>
        <w:rPr>
          <w:u w:val="single"/>
          <w:lang w:val="en-US"/>
        </w:rPr>
      </w:pPr>
      <w:r w:rsidRPr="00631097">
        <w:rPr>
          <w:u w:val="single"/>
          <w:lang w:val="en-US"/>
        </w:rPr>
        <w:t>Deferment:</w:t>
      </w:r>
    </w:p>
    <w:p w14:paraId="20C1C66B" w14:textId="527D4F07" w:rsidR="00732CFE" w:rsidRPr="00732CFE" w:rsidRDefault="00732CFE" w:rsidP="00732CFE">
      <w:pPr>
        <w:rPr>
          <w:lang w:val="en-US"/>
        </w:rPr>
      </w:pPr>
      <w:r>
        <w:rPr>
          <w:lang w:val="en-US"/>
        </w:rPr>
        <w:t>None</w:t>
      </w:r>
      <w:r w:rsidR="00015DE0">
        <w:rPr>
          <w:lang w:val="en-US"/>
        </w:rPr>
        <w:t xml:space="preserve"> for settings that must be available for Early Science</w:t>
      </w:r>
      <w:r w:rsidR="00B8788E">
        <w:rPr>
          <w:lang w:val="en-US"/>
        </w:rPr>
        <w:t xml:space="preserve">. Testing of additional settings can be deferred. </w:t>
      </w:r>
    </w:p>
    <w:p w14:paraId="74CDDE92" w14:textId="77777777" w:rsidR="00162E6F" w:rsidRPr="003234F1" w:rsidRDefault="00162E6F" w:rsidP="00162E6F">
      <w:pPr>
        <w:rPr>
          <w:u w:val="single"/>
          <w:lang w:val="en-US"/>
        </w:rPr>
      </w:pPr>
      <w:r>
        <w:rPr>
          <w:u w:val="single"/>
          <w:lang w:val="en-US"/>
        </w:rPr>
        <w:t>Time needed</w:t>
      </w:r>
      <w:r w:rsidRPr="00631097">
        <w:rPr>
          <w:u w:val="single"/>
          <w:lang w:val="en-US"/>
        </w:rPr>
        <w:t>:</w:t>
      </w:r>
    </w:p>
    <w:p w14:paraId="18E07736" w14:textId="7410B5B6" w:rsidR="00162E6F" w:rsidRPr="003234F1" w:rsidRDefault="00162E6F" w:rsidP="00162E6F">
      <w:pPr>
        <w:rPr>
          <w:lang w:val="en-US"/>
        </w:rPr>
      </w:pPr>
      <w:r>
        <w:rPr>
          <w:lang w:val="en-US"/>
        </w:rPr>
        <w:t>2-4 weeks. This has typically required significantly more time than expected on new instruments with large numbers of choppers (</w:t>
      </w:r>
      <w:proofErr w:type="spellStart"/>
      <w:r>
        <w:rPr>
          <w:lang w:val="en-US"/>
        </w:rPr>
        <w:t>ie</w:t>
      </w:r>
      <w:proofErr w:type="spellEnd"/>
      <w:r>
        <w:rPr>
          <w:lang w:val="en-US"/>
        </w:rPr>
        <w:t>. Applies to all ESS instruments)</w:t>
      </w:r>
    </w:p>
    <w:p w14:paraId="2CAF5D25" w14:textId="10AAC5DE" w:rsidR="00732CFE" w:rsidRDefault="00732CFE">
      <w:pPr>
        <w:rPr>
          <w:lang w:val="en-US"/>
        </w:rPr>
      </w:pPr>
    </w:p>
    <w:p w14:paraId="0275A2D4" w14:textId="75F455EF" w:rsidR="00C84AE2" w:rsidRDefault="00C84AE2">
      <w:pPr>
        <w:rPr>
          <w:lang w:val="en-US"/>
        </w:rPr>
      </w:pPr>
    </w:p>
    <w:p w14:paraId="47519DB8" w14:textId="77777777" w:rsidR="00732CFE" w:rsidRDefault="00732CFE">
      <w:pPr>
        <w:rPr>
          <w:lang w:val="en-US"/>
        </w:rPr>
      </w:pPr>
    </w:p>
    <w:p w14:paraId="4824C6B5" w14:textId="6165DD62" w:rsidR="003C776A" w:rsidRPr="00631097" w:rsidRDefault="003C776A">
      <w:pPr>
        <w:rPr>
          <w:b/>
          <w:sz w:val="28"/>
          <w:szCs w:val="28"/>
          <w:u w:val="single"/>
          <w:lang w:val="en-US"/>
        </w:rPr>
      </w:pPr>
      <w:r w:rsidRPr="00631097">
        <w:rPr>
          <w:b/>
          <w:sz w:val="28"/>
          <w:szCs w:val="28"/>
          <w:u w:val="single"/>
          <w:lang w:val="en-US"/>
        </w:rPr>
        <w:t xml:space="preserve">Detector alignment </w:t>
      </w:r>
    </w:p>
    <w:p w14:paraId="279BE389" w14:textId="1B5F2924" w:rsidR="00D17598" w:rsidRDefault="00D17598">
      <w:pPr>
        <w:rPr>
          <w:lang w:val="en-US"/>
        </w:rPr>
      </w:pPr>
      <w:r>
        <w:rPr>
          <w:lang w:val="en-US"/>
        </w:rPr>
        <w:t>Measure in diffraction mode: white beam with powder. Confirm alignment of powder rings throughout detector elements.</w:t>
      </w:r>
    </w:p>
    <w:p w14:paraId="2CBA0340" w14:textId="473BF328" w:rsidR="00D0792A" w:rsidRDefault="00D0792A">
      <w:pPr>
        <w:rPr>
          <w:lang w:val="en-US"/>
        </w:rPr>
      </w:pPr>
      <w:r>
        <w:rPr>
          <w:lang w:val="en-US"/>
        </w:rPr>
        <w:t xml:space="preserve">Detector Pixel Distance Calibration. Using information from </w:t>
      </w:r>
      <w:proofErr w:type="spellStart"/>
      <w:r>
        <w:rPr>
          <w:lang w:val="en-US"/>
        </w:rPr>
        <w:t>Ei</w:t>
      </w:r>
      <w:proofErr w:type="spellEnd"/>
      <w:r>
        <w:rPr>
          <w:lang w:val="en-US"/>
        </w:rPr>
        <w:t xml:space="preserve"> reconstruction. </w:t>
      </w:r>
    </w:p>
    <w:p w14:paraId="61EC2D28" w14:textId="58A863E7" w:rsidR="001E73A4" w:rsidRDefault="001E73A4">
      <w:pPr>
        <w:rPr>
          <w:lang w:val="en-US"/>
        </w:rPr>
      </w:pPr>
      <w:r>
        <w:rPr>
          <w:lang w:val="en-US"/>
        </w:rPr>
        <w:t>[LOKI] Detector</w:t>
      </w:r>
      <w:r w:rsidR="00015DE0">
        <w:rPr>
          <w:lang w:val="en-US"/>
        </w:rPr>
        <w:t xml:space="preserve"> position</w:t>
      </w:r>
      <w:r>
        <w:rPr>
          <w:lang w:val="en-US"/>
        </w:rPr>
        <w:t xml:space="preserve"> distance calibration</w:t>
      </w:r>
    </w:p>
    <w:p w14:paraId="4C1A6A0F" w14:textId="1E170A7B" w:rsidR="009B5579" w:rsidRDefault="009B5579">
      <w:pPr>
        <w:rPr>
          <w:lang w:val="en-US"/>
        </w:rPr>
      </w:pPr>
      <w:r>
        <w:rPr>
          <w:lang w:val="en-US"/>
        </w:rPr>
        <w:t xml:space="preserve">[DREAM] Verify detectors are aligned that the images (Bragg peak positions) as a function of detector depth are constant. Verify that there is no unexpected shadowing of detector pixels. Done by comparing pixel intensities to expectation. </w:t>
      </w:r>
    </w:p>
    <w:p w14:paraId="55899A25" w14:textId="1D3983D9" w:rsidR="00760B18" w:rsidRDefault="00760B18">
      <w:pPr>
        <w:rPr>
          <w:lang w:val="en-US"/>
        </w:rPr>
      </w:pPr>
      <w:r>
        <w:rPr>
          <w:lang w:val="en-US"/>
        </w:rPr>
        <w:t>[</w:t>
      </w:r>
      <w:r w:rsidRPr="007A200A">
        <w:rPr>
          <w:u w:val="single"/>
          <w:lang w:val="en-US"/>
        </w:rPr>
        <w:t>BIFROST] Detector tank alignment</w:t>
      </w:r>
    </w:p>
    <w:p w14:paraId="2F3DBE1D" w14:textId="62418C59" w:rsidR="00760B18" w:rsidRDefault="00760B18">
      <w:pPr>
        <w:rPr>
          <w:lang w:val="en-US"/>
        </w:rPr>
      </w:pPr>
      <w:r>
        <w:rPr>
          <w:lang w:val="en-US"/>
        </w:rPr>
        <w:t>[BIFROST] Calibrate detector tank position using scattering from a known sample</w:t>
      </w:r>
    </w:p>
    <w:p w14:paraId="02F7EAAA" w14:textId="6886E6E0" w:rsidR="003C776A" w:rsidRPr="00631097" w:rsidRDefault="00D17598">
      <w:pPr>
        <w:rPr>
          <w:u w:val="single"/>
          <w:lang w:val="en-US"/>
        </w:rPr>
      </w:pPr>
      <w:r w:rsidRPr="00631097">
        <w:rPr>
          <w:u w:val="single"/>
          <w:lang w:val="en-US"/>
        </w:rPr>
        <w:t>Rough number of measurements:</w:t>
      </w:r>
    </w:p>
    <w:p w14:paraId="1A54056E" w14:textId="4F0D78F2" w:rsidR="00D17598" w:rsidRDefault="00D17598" w:rsidP="00D1759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10 runs/settings/powders in order to cover most of the detector pixels</w:t>
      </w:r>
    </w:p>
    <w:p w14:paraId="4B45C15B" w14:textId="6155CA31" w:rsidR="00D17598" w:rsidRPr="00631097" w:rsidRDefault="00D17598" w:rsidP="00D17598">
      <w:pPr>
        <w:rPr>
          <w:u w:val="single"/>
          <w:lang w:val="en-US"/>
        </w:rPr>
      </w:pPr>
      <w:r w:rsidRPr="00631097">
        <w:rPr>
          <w:u w:val="single"/>
          <w:lang w:val="en-US"/>
        </w:rPr>
        <w:t xml:space="preserve">Deferment: </w:t>
      </w:r>
    </w:p>
    <w:p w14:paraId="333AB283" w14:textId="59CC7969" w:rsidR="00D17598" w:rsidRDefault="00D17598" w:rsidP="00D17598">
      <w:pPr>
        <w:rPr>
          <w:lang w:val="en-US"/>
        </w:rPr>
      </w:pPr>
      <w:r>
        <w:rPr>
          <w:lang w:val="en-US"/>
        </w:rPr>
        <w:t>Measurement to be repeated when additional detector</w:t>
      </w:r>
      <w:r w:rsidR="00C84AE2">
        <w:rPr>
          <w:lang w:val="en-US"/>
        </w:rPr>
        <w:t>s</w:t>
      </w:r>
      <w:r>
        <w:rPr>
          <w:lang w:val="en-US"/>
        </w:rPr>
        <w:t xml:space="preserve"> are added.</w:t>
      </w:r>
    </w:p>
    <w:p w14:paraId="13CE5B25" w14:textId="77777777" w:rsidR="00D85820" w:rsidRPr="003234F1" w:rsidRDefault="00D85820" w:rsidP="00D85820">
      <w:pPr>
        <w:rPr>
          <w:u w:val="single"/>
          <w:lang w:val="en-US"/>
        </w:rPr>
      </w:pPr>
      <w:r>
        <w:rPr>
          <w:u w:val="single"/>
          <w:lang w:val="en-US"/>
        </w:rPr>
        <w:t>Time needed</w:t>
      </w:r>
      <w:r w:rsidRPr="00631097">
        <w:rPr>
          <w:u w:val="single"/>
          <w:lang w:val="en-US"/>
        </w:rPr>
        <w:t>:</w:t>
      </w:r>
    </w:p>
    <w:p w14:paraId="6E8B5C73" w14:textId="4567CA92" w:rsidR="00D85820" w:rsidRPr="003234F1" w:rsidRDefault="00D85820" w:rsidP="00D85820">
      <w:pPr>
        <w:rPr>
          <w:lang w:val="en-US"/>
        </w:rPr>
      </w:pPr>
      <w:r>
        <w:rPr>
          <w:lang w:val="en-US"/>
        </w:rPr>
        <w:t>2 days beam time, possible with imperfect beam</w:t>
      </w:r>
    </w:p>
    <w:p w14:paraId="778BE49B" w14:textId="4BC5AA28" w:rsidR="00D17598" w:rsidRDefault="00D17598" w:rsidP="00D17598">
      <w:pPr>
        <w:rPr>
          <w:lang w:val="en-US"/>
        </w:rPr>
      </w:pPr>
    </w:p>
    <w:p w14:paraId="791DAEF9" w14:textId="77777777" w:rsidR="00753F9C" w:rsidRDefault="00753F9C" w:rsidP="00D17598">
      <w:pPr>
        <w:rPr>
          <w:lang w:val="en-US"/>
        </w:rPr>
      </w:pPr>
    </w:p>
    <w:p w14:paraId="02FFA83F" w14:textId="612C6A1F" w:rsidR="00753F9C" w:rsidRPr="00631097" w:rsidRDefault="00753F9C" w:rsidP="00753F9C">
      <w:pPr>
        <w:rPr>
          <w:b/>
          <w:sz w:val="28"/>
          <w:szCs w:val="28"/>
          <w:u w:val="single"/>
          <w:lang w:val="en-US"/>
        </w:rPr>
      </w:pPr>
      <w:r w:rsidRPr="00631097">
        <w:rPr>
          <w:b/>
          <w:sz w:val="28"/>
          <w:szCs w:val="28"/>
          <w:u w:val="single"/>
          <w:lang w:val="en-US"/>
        </w:rPr>
        <w:t xml:space="preserve">Detector </w:t>
      </w:r>
      <w:r>
        <w:rPr>
          <w:b/>
          <w:sz w:val="28"/>
          <w:szCs w:val="28"/>
          <w:u w:val="single"/>
          <w:lang w:val="en-US"/>
        </w:rPr>
        <w:t>/ Monitor Threshold Setting</w:t>
      </w:r>
      <w:r w:rsidRPr="00631097">
        <w:rPr>
          <w:b/>
          <w:sz w:val="28"/>
          <w:szCs w:val="28"/>
          <w:u w:val="single"/>
          <w:lang w:val="en-US"/>
        </w:rPr>
        <w:t xml:space="preserve"> </w:t>
      </w:r>
    </w:p>
    <w:p w14:paraId="24E62A1E" w14:textId="52EFABCA" w:rsidR="00753F9C" w:rsidRDefault="00753F9C" w:rsidP="00753F9C">
      <w:pPr>
        <w:rPr>
          <w:lang w:val="en-US"/>
        </w:rPr>
      </w:pPr>
      <w:r>
        <w:rPr>
          <w:lang w:val="en-US"/>
        </w:rPr>
        <w:t xml:space="preserve">Measure </w:t>
      </w:r>
      <w:proofErr w:type="spellStart"/>
      <w:r>
        <w:rPr>
          <w:lang w:val="en-US"/>
        </w:rPr>
        <w:t>ToF</w:t>
      </w:r>
      <w:proofErr w:type="spellEnd"/>
      <w:r>
        <w:rPr>
          <w:lang w:val="en-US"/>
        </w:rPr>
        <w:t xml:space="preserve"> Pulse-Height Spectra (PHS) with:</w:t>
      </w:r>
    </w:p>
    <w:p w14:paraId="4F9E36BA" w14:textId="614AEFBB" w:rsidR="00753F9C" w:rsidRDefault="00753F9C" w:rsidP="00753F9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Neutrons</w:t>
      </w:r>
    </w:p>
    <w:p w14:paraId="5F8BF5AD" w14:textId="084921A9" w:rsidR="00753F9C" w:rsidRDefault="00753F9C" w:rsidP="00753F9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Gammas (can be produced by Cd sample). (Monitors: existing gamma flux)</w:t>
      </w:r>
    </w:p>
    <w:p w14:paraId="789CFCC0" w14:textId="29CABE63" w:rsidR="00753F9C" w:rsidRDefault="00753F9C" w:rsidP="00753F9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Shutter closed / source off. </w:t>
      </w:r>
    </w:p>
    <w:p w14:paraId="61F6ADEF" w14:textId="3319E636" w:rsidR="00753F9C" w:rsidRDefault="00753F9C" w:rsidP="00753F9C">
      <w:pPr>
        <w:rPr>
          <w:lang w:val="en-US"/>
        </w:rPr>
      </w:pPr>
      <w:r>
        <w:rPr>
          <w:lang w:val="en-US"/>
        </w:rPr>
        <w:t xml:space="preserve">Repeat measurements throughout HC, in order to access stability. </w:t>
      </w:r>
    </w:p>
    <w:p w14:paraId="03A1738C" w14:textId="1D7D524E" w:rsidR="00D0792A" w:rsidRDefault="00D0792A" w:rsidP="00753F9C">
      <w:pPr>
        <w:rPr>
          <w:lang w:val="en-US"/>
        </w:rPr>
      </w:pPr>
      <w:r>
        <w:rPr>
          <w:lang w:val="en-US"/>
        </w:rPr>
        <w:t>Determine pixel efficiency correction (uniformity map)</w:t>
      </w:r>
    </w:p>
    <w:p w14:paraId="6BCB3886" w14:textId="1BE9C026" w:rsidR="00D32B18" w:rsidRPr="00753F9C" w:rsidRDefault="00D32B18" w:rsidP="00753F9C">
      <w:pPr>
        <w:rPr>
          <w:lang w:val="en-US"/>
        </w:rPr>
      </w:pPr>
      <w:r>
        <w:rPr>
          <w:lang w:val="en-US"/>
        </w:rPr>
        <w:t xml:space="preserve">Can be measured already in CC with lab n, gamma sources, however, should be retested in HC with beam (Beam represents a much cleaner </w:t>
      </w:r>
      <w:proofErr w:type="spellStart"/>
      <w:r>
        <w:rPr>
          <w:lang w:val="en-US"/>
        </w:rPr>
        <w:t>n</w:t>
      </w:r>
      <w:proofErr w:type="spellEnd"/>
      <w:r>
        <w:rPr>
          <w:lang w:val="en-US"/>
        </w:rPr>
        <w:t xml:space="preserve"> flux than a lab source (</w:t>
      </w:r>
      <w:proofErr w:type="spellStart"/>
      <w:r>
        <w:rPr>
          <w:lang w:val="en-US"/>
        </w:rPr>
        <w:t>AmBe</w:t>
      </w:r>
      <w:proofErr w:type="spellEnd"/>
      <w:r>
        <w:rPr>
          <w:lang w:val="en-US"/>
        </w:rPr>
        <w:t xml:space="preserve">/252Cd) could provide). </w:t>
      </w:r>
    </w:p>
    <w:p w14:paraId="2CEA8157" w14:textId="77777777" w:rsidR="00753F9C" w:rsidRPr="00631097" w:rsidRDefault="00753F9C" w:rsidP="00753F9C">
      <w:pPr>
        <w:rPr>
          <w:u w:val="single"/>
          <w:lang w:val="en-US"/>
        </w:rPr>
      </w:pPr>
      <w:r w:rsidRPr="00631097">
        <w:rPr>
          <w:u w:val="single"/>
          <w:lang w:val="en-US"/>
        </w:rPr>
        <w:t>Rough number of measurements:</w:t>
      </w:r>
    </w:p>
    <w:p w14:paraId="3B70B92D" w14:textId="16B55481" w:rsidR="00753F9C" w:rsidRDefault="00753F9C" w:rsidP="00753F9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10 runs</w:t>
      </w:r>
    </w:p>
    <w:p w14:paraId="4577A451" w14:textId="1EB5C0A1" w:rsidR="00400E13" w:rsidRDefault="00292130" w:rsidP="00753F9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time</w:t>
      </w:r>
      <w:r w:rsidR="00400E13">
        <w:rPr>
          <w:lang w:val="en-US"/>
        </w:rPr>
        <w:t xml:space="preserve"> (depends on the number of detector channels and software available)</w:t>
      </w:r>
    </w:p>
    <w:p w14:paraId="6E7CD3A1" w14:textId="77777777" w:rsidR="00753F9C" w:rsidRPr="00631097" w:rsidRDefault="00753F9C" w:rsidP="00753F9C">
      <w:pPr>
        <w:rPr>
          <w:u w:val="single"/>
          <w:lang w:val="en-US"/>
        </w:rPr>
      </w:pPr>
      <w:r w:rsidRPr="00631097">
        <w:rPr>
          <w:u w:val="single"/>
          <w:lang w:val="en-US"/>
        </w:rPr>
        <w:t xml:space="preserve">Deferment: </w:t>
      </w:r>
    </w:p>
    <w:p w14:paraId="45CFB0FD" w14:textId="39D3140A" w:rsidR="00753F9C" w:rsidRDefault="00753F9C" w:rsidP="00753F9C">
      <w:pPr>
        <w:rPr>
          <w:lang w:val="en-US"/>
        </w:rPr>
      </w:pPr>
      <w:r>
        <w:rPr>
          <w:lang w:val="en-US"/>
        </w:rPr>
        <w:t xml:space="preserve">None, but needs to be periodically repeated. </w:t>
      </w:r>
    </w:p>
    <w:p w14:paraId="35528770" w14:textId="77777777" w:rsidR="00D85820" w:rsidRPr="003234F1" w:rsidRDefault="00D85820" w:rsidP="00D85820">
      <w:pPr>
        <w:rPr>
          <w:u w:val="single"/>
          <w:lang w:val="en-US"/>
        </w:rPr>
      </w:pPr>
      <w:r>
        <w:rPr>
          <w:u w:val="single"/>
          <w:lang w:val="en-US"/>
        </w:rPr>
        <w:t>Time needed</w:t>
      </w:r>
      <w:r w:rsidRPr="00631097">
        <w:rPr>
          <w:u w:val="single"/>
          <w:lang w:val="en-US"/>
        </w:rPr>
        <w:t>:</w:t>
      </w:r>
    </w:p>
    <w:p w14:paraId="3A229C25" w14:textId="4ECF23F8" w:rsidR="00D85820" w:rsidRPr="003234F1" w:rsidRDefault="00D85820" w:rsidP="00D85820">
      <w:pPr>
        <w:rPr>
          <w:lang w:val="en-US"/>
        </w:rPr>
      </w:pPr>
      <w:proofErr w:type="gramStart"/>
      <w:r>
        <w:rPr>
          <w:lang w:val="en-US"/>
        </w:rPr>
        <w:t>1 week</w:t>
      </w:r>
      <w:proofErr w:type="gramEnd"/>
      <w:r>
        <w:rPr>
          <w:lang w:val="en-US"/>
        </w:rPr>
        <w:t xml:space="preserve"> beam time</w:t>
      </w:r>
      <w:r w:rsidR="00292130">
        <w:rPr>
          <w:lang w:val="en-US"/>
        </w:rPr>
        <w:t>, extra verification time during other tests</w:t>
      </w:r>
      <w:r>
        <w:rPr>
          <w:lang w:val="en-US"/>
        </w:rPr>
        <w:t>. Possible with imperfect beam. Can be combined with other measurements where the beam is fully propagated.</w:t>
      </w:r>
    </w:p>
    <w:p w14:paraId="71B484AB" w14:textId="77777777" w:rsidR="00D85820" w:rsidRDefault="00D85820" w:rsidP="00753F9C">
      <w:pPr>
        <w:rPr>
          <w:lang w:val="en-US"/>
        </w:rPr>
      </w:pPr>
    </w:p>
    <w:p w14:paraId="2A1A5039" w14:textId="77777777" w:rsidR="00C84AE2" w:rsidRPr="00D17598" w:rsidRDefault="00C84AE2" w:rsidP="00D17598">
      <w:pPr>
        <w:rPr>
          <w:lang w:val="en-US"/>
        </w:rPr>
      </w:pPr>
    </w:p>
    <w:p w14:paraId="5A5BB250" w14:textId="0AD47EBB" w:rsidR="00D17598" w:rsidRDefault="00D17598">
      <w:pPr>
        <w:rPr>
          <w:lang w:val="en-US"/>
        </w:rPr>
      </w:pPr>
    </w:p>
    <w:p w14:paraId="150E9358" w14:textId="73AB389E" w:rsidR="00D17598" w:rsidRPr="00631097" w:rsidRDefault="00D17598">
      <w:pPr>
        <w:rPr>
          <w:b/>
          <w:sz w:val="28"/>
          <w:szCs w:val="28"/>
          <w:u w:val="single"/>
          <w:lang w:val="en-US"/>
        </w:rPr>
      </w:pPr>
      <w:r w:rsidRPr="00631097">
        <w:rPr>
          <w:b/>
          <w:sz w:val="28"/>
          <w:szCs w:val="28"/>
          <w:u w:val="single"/>
          <w:lang w:val="en-US"/>
        </w:rPr>
        <w:t>Background Characterization</w:t>
      </w:r>
    </w:p>
    <w:p w14:paraId="2C2ABBE5" w14:textId="7412B68A" w:rsidR="00151B33" w:rsidRDefault="00151B33">
      <w:pPr>
        <w:rPr>
          <w:lang w:val="en-US"/>
        </w:rPr>
      </w:pPr>
      <w:r>
        <w:rPr>
          <w:lang w:val="en-US"/>
        </w:rPr>
        <w:t xml:space="preserve">Minimum background requirements have to be fulfilled prior to Early Science start. </w:t>
      </w:r>
    </w:p>
    <w:p w14:paraId="0AA7FD36" w14:textId="29C2AB1A" w:rsidR="00227D58" w:rsidRDefault="00227D58">
      <w:pPr>
        <w:rPr>
          <w:lang w:val="en-US"/>
        </w:rPr>
      </w:pPr>
      <w:r>
        <w:rPr>
          <w:lang w:val="en-US"/>
        </w:rPr>
        <w:t>Compare detector and monitor rates with:</w:t>
      </w:r>
    </w:p>
    <w:p w14:paraId="172EEAE5" w14:textId="6DBAA93D" w:rsidR="00227D58" w:rsidRPr="00227D58" w:rsidRDefault="00227D58" w:rsidP="00227D58">
      <w:pPr>
        <w:pStyle w:val="ListParagraph"/>
        <w:numPr>
          <w:ilvl w:val="0"/>
          <w:numId w:val="2"/>
        </w:numPr>
        <w:rPr>
          <w:lang w:val="en-US"/>
        </w:rPr>
      </w:pPr>
      <w:r w:rsidRPr="00227D58">
        <w:rPr>
          <w:lang w:val="en-US"/>
        </w:rPr>
        <w:t xml:space="preserve">Beam on, V sample </w:t>
      </w:r>
    </w:p>
    <w:p w14:paraId="2CFB7E80" w14:textId="6A13AEB4" w:rsidR="00227D58" w:rsidRPr="00227D58" w:rsidRDefault="00227D58" w:rsidP="00227D58">
      <w:pPr>
        <w:pStyle w:val="ListParagraph"/>
        <w:numPr>
          <w:ilvl w:val="0"/>
          <w:numId w:val="2"/>
        </w:numPr>
        <w:rPr>
          <w:lang w:val="en-US"/>
        </w:rPr>
      </w:pPr>
      <w:r w:rsidRPr="00227D58">
        <w:rPr>
          <w:lang w:val="en-US"/>
        </w:rPr>
        <w:t>Beam on, no sample</w:t>
      </w:r>
    </w:p>
    <w:p w14:paraId="10222E3F" w14:textId="793F105B" w:rsidR="00227D58" w:rsidRPr="00227D58" w:rsidRDefault="00227D58" w:rsidP="00227D58">
      <w:pPr>
        <w:pStyle w:val="ListParagraph"/>
        <w:numPr>
          <w:ilvl w:val="0"/>
          <w:numId w:val="2"/>
        </w:numPr>
        <w:rPr>
          <w:lang w:val="en-US"/>
        </w:rPr>
      </w:pPr>
      <w:r w:rsidRPr="00227D58">
        <w:rPr>
          <w:lang w:val="en-US"/>
        </w:rPr>
        <w:t xml:space="preserve">Shutter closed </w:t>
      </w:r>
    </w:p>
    <w:p w14:paraId="0363646E" w14:textId="73DF2D89" w:rsidR="00227D58" w:rsidRPr="00227D58" w:rsidRDefault="00227D58" w:rsidP="00227D58">
      <w:pPr>
        <w:pStyle w:val="ListParagraph"/>
        <w:numPr>
          <w:ilvl w:val="0"/>
          <w:numId w:val="2"/>
        </w:numPr>
        <w:rPr>
          <w:lang w:val="en-US"/>
        </w:rPr>
      </w:pPr>
      <w:r w:rsidRPr="00227D58">
        <w:rPr>
          <w:lang w:val="en-US"/>
        </w:rPr>
        <w:t>Source off</w:t>
      </w:r>
    </w:p>
    <w:p w14:paraId="53E2D881" w14:textId="1C174876" w:rsidR="00227D58" w:rsidRDefault="00227D58" w:rsidP="00227D58">
      <w:pPr>
        <w:pStyle w:val="ListParagraph"/>
        <w:numPr>
          <w:ilvl w:val="0"/>
          <w:numId w:val="2"/>
        </w:numPr>
        <w:rPr>
          <w:lang w:val="en-US"/>
        </w:rPr>
      </w:pPr>
      <w:r w:rsidRPr="00227D58">
        <w:rPr>
          <w:lang w:val="en-US"/>
        </w:rPr>
        <w:t>Source off (has been off for a longer period)</w:t>
      </w:r>
    </w:p>
    <w:p w14:paraId="44438626" w14:textId="041568A9" w:rsidR="0066617F" w:rsidRDefault="0066617F" w:rsidP="00227D5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Beam on with various SA [can be combined with other tests]</w:t>
      </w:r>
    </w:p>
    <w:p w14:paraId="445CC02F" w14:textId="098E080E" w:rsidR="00A23DEA" w:rsidRPr="00227D58" w:rsidRDefault="00A23DEA" w:rsidP="00227D5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Test effectiveness of radial collimator / vanes</w:t>
      </w:r>
      <w:r w:rsidR="00D32B18">
        <w:rPr>
          <w:lang w:val="en-US"/>
        </w:rPr>
        <w:t xml:space="preserve"> / cross talk shielding</w:t>
      </w:r>
      <w:r>
        <w:rPr>
          <w:lang w:val="en-US"/>
        </w:rPr>
        <w:t>???</w:t>
      </w:r>
      <w:r w:rsidR="00D32B18">
        <w:rPr>
          <w:lang w:val="en-US"/>
        </w:rPr>
        <w:t xml:space="preserve"> How???</w:t>
      </w:r>
    </w:p>
    <w:p w14:paraId="0803E850" w14:textId="77777777" w:rsidR="00227D58" w:rsidRPr="00631097" w:rsidRDefault="00227D58" w:rsidP="00227D58">
      <w:pPr>
        <w:rPr>
          <w:u w:val="single"/>
          <w:lang w:val="en-US"/>
        </w:rPr>
      </w:pPr>
      <w:r w:rsidRPr="00631097">
        <w:rPr>
          <w:u w:val="single"/>
          <w:lang w:val="en-US"/>
        </w:rPr>
        <w:t>Rough number of measurements:</w:t>
      </w:r>
    </w:p>
    <w:p w14:paraId="062A3A08" w14:textId="4BF56BC0" w:rsidR="00227D58" w:rsidRDefault="0066617F" w:rsidP="00227D5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10+</w:t>
      </w:r>
      <w:r w:rsidR="00227D58">
        <w:rPr>
          <w:lang w:val="en-US"/>
        </w:rPr>
        <w:t xml:space="preserve"> runs</w:t>
      </w:r>
    </w:p>
    <w:p w14:paraId="5F87F5C4" w14:textId="7BF9917F" w:rsidR="00227D58" w:rsidRDefault="00227D58" w:rsidP="00227D5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Source on and off required</w:t>
      </w:r>
    </w:p>
    <w:p w14:paraId="304FBACF" w14:textId="30FD3A9C" w:rsidR="00400E13" w:rsidRPr="00227D58" w:rsidRDefault="00400E13" w:rsidP="00227D5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All measurements here benefit from large statistics.</w:t>
      </w:r>
    </w:p>
    <w:p w14:paraId="1BB2CF5F" w14:textId="21CE62E8" w:rsidR="00D17598" w:rsidRPr="00631097" w:rsidRDefault="00D17598">
      <w:pPr>
        <w:rPr>
          <w:u w:val="single"/>
          <w:lang w:val="en-US"/>
        </w:rPr>
      </w:pPr>
      <w:r w:rsidRPr="00631097">
        <w:rPr>
          <w:u w:val="single"/>
          <w:lang w:val="en-US"/>
        </w:rPr>
        <w:t xml:space="preserve">Deferment: </w:t>
      </w:r>
    </w:p>
    <w:p w14:paraId="05B518E1" w14:textId="38E5233F" w:rsidR="00D17598" w:rsidRDefault="00D17598">
      <w:pPr>
        <w:rPr>
          <w:lang w:val="en-US"/>
        </w:rPr>
      </w:pPr>
      <w:r>
        <w:rPr>
          <w:lang w:val="en-US"/>
        </w:rPr>
        <w:t>Background measurements and optimizations are expected to continue throughout Early Science and early stages of the User Program</w:t>
      </w:r>
      <w:r w:rsidR="00227D58">
        <w:rPr>
          <w:lang w:val="en-US"/>
        </w:rPr>
        <w:t xml:space="preserve">. </w:t>
      </w:r>
    </w:p>
    <w:p w14:paraId="4985F6A3" w14:textId="5F305236" w:rsidR="00227D58" w:rsidRDefault="00227D58">
      <w:pPr>
        <w:rPr>
          <w:lang w:val="en-US"/>
        </w:rPr>
      </w:pPr>
      <w:r>
        <w:rPr>
          <w:lang w:val="en-US"/>
        </w:rPr>
        <w:t xml:space="preserve">Auxiliary detection systems may be needed. </w:t>
      </w:r>
    </w:p>
    <w:p w14:paraId="098E5599" w14:textId="3C5C7B3E" w:rsidR="00E051EA" w:rsidRDefault="00227D58">
      <w:pPr>
        <w:rPr>
          <w:lang w:val="en-US"/>
        </w:rPr>
      </w:pPr>
      <w:r>
        <w:rPr>
          <w:lang w:val="en-US"/>
        </w:rPr>
        <w:t xml:space="preserve">This is expected to be an iterative process. </w:t>
      </w:r>
    </w:p>
    <w:p w14:paraId="7DBE37D4" w14:textId="77777777" w:rsidR="00D85820" w:rsidRPr="003234F1" w:rsidRDefault="00D85820" w:rsidP="00D85820">
      <w:pPr>
        <w:rPr>
          <w:u w:val="single"/>
          <w:lang w:val="en-US"/>
        </w:rPr>
      </w:pPr>
      <w:r>
        <w:rPr>
          <w:u w:val="single"/>
          <w:lang w:val="en-US"/>
        </w:rPr>
        <w:t>Time needed</w:t>
      </w:r>
      <w:r w:rsidRPr="00631097">
        <w:rPr>
          <w:u w:val="single"/>
          <w:lang w:val="en-US"/>
        </w:rPr>
        <w:t>:</w:t>
      </w:r>
    </w:p>
    <w:p w14:paraId="0570B2F6" w14:textId="6C32F417" w:rsidR="00D85820" w:rsidRPr="003234F1" w:rsidRDefault="00D85820" w:rsidP="00D85820">
      <w:pPr>
        <w:rPr>
          <w:lang w:val="en-US"/>
        </w:rPr>
      </w:pPr>
      <w:r>
        <w:rPr>
          <w:lang w:val="en-US"/>
        </w:rPr>
        <w:t xml:space="preserve">2 weeks beam, 2 weeks non-beam, 2 days of shutter closed. Can be combined with other activities in the same beam conditions.  </w:t>
      </w:r>
    </w:p>
    <w:p w14:paraId="42F0DFBA" w14:textId="2DC3CA1F" w:rsidR="00FB02F6" w:rsidRDefault="00FB02F6">
      <w:pPr>
        <w:rPr>
          <w:lang w:val="en-US"/>
        </w:rPr>
      </w:pPr>
    </w:p>
    <w:p w14:paraId="4B2DE226" w14:textId="148953F3" w:rsidR="00FB02F6" w:rsidRDefault="00FB02F6">
      <w:pPr>
        <w:rPr>
          <w:lang w:val="en-US"/>
        </w:rPr>
      </w:pPr>
    </w:p>
    <w:p w14:paraId="37681AC4" w14:textId="430130F3" w:rsidR="00FB02F6" w:rsidRPr="00631097" w:rsidRDefault="00FB02F6" w:rsidP="00FB02F6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Detector pixel crosstalk</w:t>
      </w:r>
    </w:p>
    <w:p w14:paraId="2FD7A5F3" w14:textId="25B1750B" w:rsidR="00FB02F6" w:rsidRDefault="00FB02F6" w:rsidP="00FB02F6">
      <w:pPr>
        <w:rPr>
          <w:lang w:val="en-US"/>
        </w:rPr>
      </w:pPr>
      <w:r>
        <w:rPr>
          <w:lang w:val="en-US"/>
        </w:rPr>
        <w:t>Test of the efficiency of:</w:t>
      </w:r>
    </w:p>
    <w:p w14:paraId="23E3E8DC" w14:textId="47DE19C5" w:rsidR="00FB02F6" w:rsidRPr="00FB02F6" w:rsidRDefault="00FB02F6" w:rsidP="00FB02F6">
      <w:pPr>
        <w:pStyle w:val="ListParagraph"/>
        <w:numPr>
          <w:ilvl w:val="0"/>
          <w:numId w:val="12"/>
        </w:numPr>
        <w:rPr>
          <w:lang w:val="en-US"/>
        </w:rPr>
      </w:pPr>
      <w:r w:rsidRPr="00FB02F6">
        <w:rPr>
          <w:lang w:val="en-US"/>
        </w:rPr>
        <w:t>[BIFROST] Crosstalk shielding</w:t>
      </w:r>
    </w:p>
    <w:p w14:paraId="2E8F78FA" w14:textId="408D13AF" w:rsidR="00FB02F6" w:rsidRPr="00FB02F6" w:rsidRDefault="00FB02F6" w:rsidP="00FB02F6">
      <w:pPr>
        <w:pStyle w:val="ListParagraph"/>
        <w:numPr>
          <w:ilvl w:val="0"/>
          <w:numId w:val="12"/>
        </w:numPr>
        <w:rPr>
          <w:lang w:val="en-US"/>
        </w:rPr>
      </w:pPr>
      <w:r w:rsidRPr="00FB02F6">
        <w:rPr>
          <w:lang w:val="en-US"/>
        </w:rPr>
        <w:t>[CSPEC] Vanes</w:t>
      </w:r>
    </w:p>
    <w:p w14:paraId="7F38E6DA" w14:textId="5E1853C6" w:rsidR="00FB02F6" w:rsidRDefault="00FB02F6" w:rsidP="00FB02F6">
      <w:pPr>
        <w:rPr>
          <w:lang w:val="en-US"/>
        </w:rPr>
      </w:pPr>
      <w:r>
        <w:rPr>
          <w:lang w:val="en-US"/>
        </w:rPr>
        <w:t>Use a Bragg reflection into a given detector angle. Observe signal in neighbor pixels, comparing to:</w:t>
      </w:r>
    </w:p>
    <w:p w14:paraId="6652C3B2" w14:textId="6E2D4E2D" w:rsidR="00FB02F6" w:rsidRPr="00FB02F6" w:rsidRDefault="00FB02F6" w:rsidP="00FB02F6">
      <w:pPr>
        <w:pStyle w:val="ListParagraph"/>
        <w:numPr>
          <w:ilvl w:val="0"/>
          <w:numId w:val="11"/>
        </w:numPr>
        <w:rPr>
          <w:lang w:val="en-US"/>
        </w:rPr>
      </w:pPr>
      <w:r w:rsidRPr="00FB02F6">
        <w:rPr>
          <w:lang w:val="en-US"/>
        </w:rPr>
        <w:t>Background with beam off</w:t>
      </w:r>
    </w:p>
    <w:p w14:paraId="20D590D2" w14:textId="130741D9" w:rsidR="00FB02F6" w:rsidRPr="00FB02F6" w:rsidRDefault="00FB02F6" w:rsidP="00FB02F6">
      <w:pPr>
        <w:pStyle w:val="ListParagraph"/>
        <w:numPr>
          <w:ilvl w:val="0"/>
          <w:numId w:val="11"/>
        </w:numPr>
        <w:rPr>
          <w:lang w:val="en-US"/>
        </w:rPr>
      </w:pPr>
      <w:r w:rsidRPr="00FB02F6">
        <w:rPr>
          <w:lang w:val="en-US"/>
        </w:rPr>
        <w:t>Background with beam on (Bragg reflection far away)</w:t>
      </w:r>
    </w:p>
    <w:p w14:paraId="4529D809" w14:textId="7151BA8B" w:rsidR="00FB02F6" w:rsidRPr="00FB02F6" w:rsidRDefault="00FB02F6" w:rsidP="00FB02F6">
      <w:pPr>
        <w:pStyle w:val="ListParagraph"/>
        <w:numPr>
          <w:ilvl w:val="0"/>
          <w:numId w:val="11"/>
        </w:numPr>
        <w:rPr>
          <w:lang w:val="en-US"/>
        </w:rPr>
      </w:pPr>
      <w:r w:rsidRPr="00FB02F6">
        <w:rPr>
          <w:lang w:val="en-US"/>
        </w:rPr>
        <w:t>Signal in pixels that have a line of sight to the Bragg spot detection location</w:t>
      </w:r>
    </w:p>
    <w:p w14:paraId="0468A3FE" w14:textId="77777777" w:rsidR="00FB02F6" w:rsidRPr="00631097" w:rsidRDefault="00FB02F6" w:rsidP="00FB02F6">
      <w:pPr>
        <w:rPr>
          <w:u w:val="single"/>
          <w:lang w:val="en-US"/>
        </w:rPr>
      </w:pPr>
      <w:r w:rsidRPr="00631097">
        <w:rPr>
          <w:u w:val="single"/>
          <w:lang w:val="en-US"/>
        </w:rPr>
        <w:t>Rough number of measurements:</w:t>
      </w:r>
    </w:p>
    <w:p w14:paraId="3D680AC9" w14:textId="4FCF260C" w:rsidR="00FB02F6" w:rsidRDefault="00FB02F6" w:rsidP="00FB02F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10 runs</w:t>
      </w:r>
    </w:p>
    <w:p w14:paraId="5B728DBF" w14:textId="7D2C0475" w:rsidR="00FB02F6" w:rsidRDefault="00FB02F6" w:rsidP="00FB02F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Source on and off required</w:t>
      </w:r>
    </w:p>
    <w:p w14:paraId="54B4B23A" w14:textId="77777777" w:rsidR="00FB02F6" w:rsidRPr="00631097" w:rsidRDefault="00FB02F6" w:rsidP="00FB02F6">
      <w:pPr>
        <w:rPr>
          <w:u w:val="single"/>
          <w:lang w:val="en-US"/>
        </w:rPr>
      </w:pPr>
      <w:r w:rsidRPr="00631097">
        <w:rPr>
          <w:u w:val="single"/>
          <w:lang w:val="en-US"/>
        </w:rPr>
        <w:t xml:space="preserve">Deferment: </w:t>
      </w:r>
    </w:p>
    <w:p w14:paraId="46C006BC" w14:textId="301F302B" w:rsidR="00FB02F6" w:rsidRDefault="00FB02F6" w:rsidP="00FB02F6">
      <w:pPr>
        <w:rPr>
          <w:lang w:val="en-US"/>
        </w:rPr>
      </w:pPr>
      <w:r>
        <w:rPr>
          <w:lang w:val="en-US"/>
        </w:rPr>
        <w:t>To be tested during HC. Data containing this information likely to be available from some of the regular experiments</w:t>
      </w:r>
      <w:r w:rsidR="00400E13">
        <w:rPr>
          <w:lang w:val="en-US"/>
        </w:rPr>
        <w:t xml:space="preserve">. It </w:t>
      </w:r>
      <w:r>
        <w:rPr>
          <w:lang w:val="en-US"/>
        </w:rPr>
        <w:t xml:space="preserve">can be used to periodically verify crosstalk. </w:t>
      </w:r>
    </w:p>
    <w:p w14:paraId="79CAF955" w14:textId="77777777" w:rsidR="00D85820" w:rsidRPr="003234F1" w:rsidRDefault="00D85820" w:rsidP="00D85820">
      <w:pPr>
        <w:rPr>
          <w:u w:val="single"/>
          <w:lang w:val="en-US"/>
        </w:rPr>
      </w:pPr>
      <w:r>
        <w:rPr>
          <w:u w:val="single"/>
          <w:lang w:val="en-US"/>
        </w:rPr>
        <w:t>Time needed</w:t>
      </w:r>
      <w:r w:rsidRPr="00631097">
        <w:rPr>
          <w:u w:val="single"/>
          <w:lang w:val="en-US"/>
        </w:rPr>
        <w:t>:</w:t>
      </w:r>
    </w:p>
    <w:p w14:paraId="7ACC3021" w14:textId="7B88372F" w:rsidR="00D85820" w:rsidRPr="003234F1" w:rsidRDefault="0022138C" w:rsidP="00D85820">
      <w:pPr>
        <w:rPr>
          <w:lang w:val="en-US"/>
        </w:rPr>
      </w:pPr>
      <w:r>
        <w:rPr>
          <w:lang w:val="en-US"/>
        </w:rPr>
        <w:t>3</w:t>
      </w:r>
      <w:r w:rsidR="00D85820">
        <w:rPr>
          <w:lang w:val="en-US"/>
        </w:rPr>
        <w:t xml:space="preserve"> days beam </w:t>
      </w:r>
    </w:p>
    <w:p w14:paraId="73665216" w14:textId="77777777" w:rsidR="00FB02F6" w:rsidRDefault="00FB02F6">
      <w:pPr>
        <w:rPr>
          <w:lang w:val="en-US"/>
        </w:rPr>
      </w:pPr>
    </w:p>
    <w:p w14:paraId="04329E9F" w14:textId="6128067A" w:rsidR="0066617F" w:rsidRDefault="0066617F">
      <w:pPr>
        <w:rPr>
          <w:lang w:val="en-US"/>
        </w:rPr>
      </w:pPr>
    </w:p>
    <w:p w14:paraId="65400FEF" w14:textId="758543B6" w:rsidR="00B661AF" w:rsidRPr="00631097" w:rsidRDefault="00B661AF" w:rsidP="00B661AF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Detector rate capability</w:t>
      </w:r>
    </w:p>
    <w:p w14:paraId="65B024EE" w14:textId="3F31296A" w:rsidR="00B661AF" w:rsidRDefault="00B661AF" w:rsidP="00B661AF">
      <w:pPr>
        <w:rPr>
          <w:lang w:val="en-US"/>
        </w:rPr>
      </w:pPr>
      <w:r>
        <w:rPr>
          <w:lang w:val="en-US"/>
        </w:rPr>
        <w:t>While this is tested in the development stage of the detector, it should be verified in the final configuration.</w:t>
      </w:r>
    </w:p>
    <w:p w14:paraId="52EE0B23" w14:textId="77777777" w:rsidR="00B661AF" w:rsidRDefault="00B661AF" w:rsidP="00B661AF">
      <w:pPr>
        <w:rPr>
          <w:lang w:val="en-US"/>
        </w:rPr>
      </w:pPr>
      <w:r>
        <w:rPr>
          <w:lang w:val="en-US"/>
        </w:rPr>
        <w:t xml:space="preserve">Measure a beam at fixed beam transport settings with several different known attenuators. </w:t>
      </w:r>
    </w:p>
    <w:p w14:paraId="33EAEA7D" w14:textId="798C0270" w:rsidR="00B661AF" w:rsidRDefault="00B661AF" w:rsidP="00B661AF">
      <w:pPr>
        <w:rPr>
          <w:lang w:val="en-US"/>
        </w:rPr>
      </w:pPr>
      <w:r>
        <w:rPr>
          <w:lang w:val="en-US"/>
        </w:rPr>
        <w:t xml:space="preserve">Using: </w:t>
      </w:r>
    </w:p>
    <w:p w14:paraId="0B4674F5" w14:textId="461A11D9" w:rsidR="00B661AF" w:rsidRDefault="00B661AF" w:rsidP="00B661AF">
      <w:pPr>
        <w:pStyle w:val="ListParagraph"/>
        <w:numPr>
          <w:ilvl w:val="0"/>
          <w:numId w:val="14"/>
        </w:numPr>
        <w:rPr>
          <w:lang w:val="en-US"/>
        </w:rPr>
      </w:pPr>
      <w:r w:rsidRPr="00B661AF">
        <w:rPr>
          <w:lang w:val="en-US"/>
        </w:rPr>
        <w:t>Single crystal</w:t>
      </w:r>
      <w:r>
        <w:rPr>
          <w:lang w:val="en-US"/>
        </w:rPr>
        <w:t xml:space="preserve"> reflection</w:t>
      </w:r>
    </w:p>
    <w:p w14:paraId="712B7DBB" w14:textId="230C91ED" w:rsidR="00B661AF" w:rsidRDefault="00B661AF" w:rsidP="00B661AF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>Powder rings</w:t>
      </w:r>
    </w:p>
    <w:p w14:paraId="3446E792" w14:textId="3787AE20" w:rsidR="00B661AF" w:rsidRDefault="00B661AF" w:rsidP="00B661AF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>V elastic line</w:t>
      </w:r>
    </w:p>
    <w:p w14:paraId="6B2FC68F" w14:textId="7C89A6B7" w:rsidR="00400E13" w:rsidRPr="00B661AF" w:rsidRDefault="00400E13" w:rsidP="00B661AF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>[SANS, Reflectometers] Direct beam</w:t>
      </w:r>
    </w:p>
    <w:p w14:paraId="69A23483" w14:textId="112E2FC2" w:rsidR="00B661AF" w:rsidRDefault="00B661AF" w:rsidP="00B661AF">
      <w:pPr>
        <w:rPr>
          <w:lang w:val="en-US"/>
        </w:rPr>
      </w:pPr>
      <w:r>
        <w:rPr>
          <w:lang w:val="en-US"/>
        </w:rPr>
        <w:t>Study:</w:t>
      </w:r>
    </w:p>
    <w:p w14:paraId="54A49AE1" w14:textId="1DE5F23A" w:rsidR="00B661AF" w:rsidRPr="00B661AF" w:rsidRDefault="00B661AF" w:rsidP="00B661AF">
      <w:pPr>
        <w:pStyle w:val="ListParagraph"/>
        <w:numPr>
          <w:ilvl w:val="0"/>
          <w:numId w:val="13"/>
        </w:numPr>
        <w:rPr>
          <w:lang w:val="en-US"/>
        </w:rPr>
      </w:pPr>
      <w:r w:rsidRPr="00B661AF">
        <w:rPr>
          <w:lang w:val="en-US"/>
        </w:rPr>
        <w:t>Count rate vs. incoming flux</w:t>
      </w:r>
    </w:p>
    <w:p w14:paraId="198A4DE0" w14:textId="45415944" w:rsidR="00B661AF" w:rsidRPr="00B661AF" w:rsidRDefault="00B661AF" w:rsidP="00B661AF">
      <w:pPr>
        <w:pStyle w:val="ListParagraph"/>
        <w:numPr>
          <w:ilvl w:val="0"/>
          <w:numId w:val="13"/>
        </w:numPr>
        <w:rPr>
          <w:lang w:val="en-US"/>
        </w:rPr>
      </w:pPr>
      <w:proofErr w:type="spellStart"/>
      <w:r w:rsidRPr="00B661AF">
        <w:rPr>
          <w:lang w:val="en-US"/>
        </w:rPr>
        <w:t>ToF</w:t>
      </w:r>
      <w:proofErr w:type="spellEnd"/>
      <w:r w:rsidRPr="00B661AF">
        <w:rPr>
          <w:lang w:val="en-US"/>
        </w:rPr>
        <w:t xml:space="preserve"> distribution as function of incoming flux</w:t>
      </w:r>
    </w:p>
    <w:p w14:paraId="5853ACCA" w14:textId="13229471" w:rsidR="00B661AF" w:rsidRPr="00B661AF" w:rsidRDefault="00B661AF" w:rsidP="00B661AF">
      <w:pPr>
        <w:pStyle w:val="ListParagraph"/>
        <w:numPr>
          <w:ilvl w:val="0"/>
          <w:numId w:val="13"/>
        </w:numPr>
        <w:rPr>
          <w:lang w:val="en-US"/>
        </w:rPr>
      </w:pPr>
      <w:r w:rsidRPr="00B661AF">
        <w:rPr>
          <w:lang w:val="en-US"/>
        </w:rPr>
        <w:t>Position resolution as function of incoming flux</w:t>
      </w:r>
    </w:p>
    <w:p w14:paraId="33BA11F7" w14:textId="1F031C83" w:rsidR="0022138C" w:rsidRPr="003234F1" w:rsidRDefault="0022138C" w:rsidP="0022138C">
      <w:pPr>
        <w:rPr>
          <w:u w:val="single"/>
          <w:lang w:val="en-US"/>
        </w:rPr>
      </w:pPr>
      <w:r>
        <w:rPr>
          <w:u w:val="single"/>
          <w:lang w:val="en-US"/>
        </w:rPr>
        <w:t>Time needed</w:t>
      </w:r>
      <w:r w:rsidRPr="00631097">
        <w:rPr>
          <w:u w:val="single"/>
          <w:lang w:val="en-US"/>
        </w:rPr>
        <w:t>:</w:t>
      </w:r>
    </w:p>
    <w:p w14:paraId="3392EB44" w14:textId="7A85E361" w:rsidR="00B661AF" w:rsidRDefault="0022138C" w:rsidP="00B661AF">
      <w:pPr>
        <w:rPr>
          <w:lang w:val="en-US"/>
        </w:rPr>
      </w:pPr>
      <w:r>
        <w:rPr>
          <w:lang w:val="en-US"/>
        </w:rPr>
        <w:t xml:space="preserve">2 days beam. Likely extra iterations in case DAQ behaves poorly in high rate situations and fixes are necessary. </w:t>
      </w:r>
      <w:r w:rsidR="00225009">
        <w:rPr>
          <w:lang w:val="en-US"/>
        </w:rPr>
        <w:t xml:space="preserve">10 </w:t>
      </w:r>
      <w:r w:rsidR="008F1511">
        <w:rPr>
          <w:lang w:val="en-US"/>
        </w:rPr>
        <w:t>non-</w:t>
      </w:r>
      <w:proofErr w:type="gramStart"/>
      <w:r w:rsidR="008F1511">
        <w:rPr>
          <w:lang w:val="en-US"/>
        </w:rPr>
        <w:t>beam</w:t>
      </w:r>
      <w:proofErr w:type="gramEnd"/>
      <w:r w:rsidR="00225009">
        <w:rPr>
          <w:lang w:val="en-US"/>
        </w:rPr>
        <w:t>.</w:t>
      </w:r>
      <w:r>
        <w:rPr>
          <w:lang w:val="en-US"/>
        </w:rPr>
        <w:t xml:space="preserve"> </w:t>
      </w:r>
    </w:p>
    <w:p w14:paraId="717DFB2C" w14:textId="0919BA27" w:rsidR="0066617F" w:rsidRDefault="0066617F">
      <w:pPr>
        <w:rPr>
          <w:lang w:val="en-US"/>
        </w:rPr>
      </w:pPr>
    </w:p>
    <w:p w14:paraId="3B0724B0" w14:textId="77777777" w:rsidR="0066617F" w:rsidRPr="006B3D7D" w:rsidRDefault="0066617F">
      <w:pPr>
        <w:rPr>
          <w:lang w:val="en-US"/>
        </w:rPr>
      </w:pPr>
    </w:p>
    <w:p w14:paraId="5E7E0713" w14:textId="77777777" w:rsidR="00225009" w:rsidRDefault="005B40C4">
      <w:pPr>
        <w:rPr>
          <w:color w:val="000000" w:themeColor="text1"/>
          <w:sz w:val="36"/>
          <w:szCs w:val="36"/>
          <w:lang w:val="en-US"/>
        </w:rPr>
      </w:pPr>
      <w:r w:rsidRPr="00E05A0E">
        <w:rPr>
          <w:color w:val="000000" w:themeColor="text1"/>
          <w:sz w:val="36"/>
          <w:szCs w:val="36"/>
          <w:lang w:val="en-US"/>
        </w:rPr>
        <w:t>Hot Commissioning Stage</w:t>
      </w:r>
      <w:r w:rsidR="006B3D7D" w:rsidRPr="00E05A0E">
        <w:rPr>
          <w:color w:val="000000" w:themeColor="text1"/>
          <w:sz w:val="36"/>
          <w:szCs w:val="36"/>
          <w:lang w:val="en-US"/>
        </w:rPr>
        <w:t xml:space="preserve"> 2: Instrument Operation</w:t>
      </w:r>
      <w:r w:rsidR="00931D28">
        <w:rPr>
          <w:color w:val="000000" w:themeColor="text1"/>
          <w:sz w:val="36"/>
          <w:szCs w:val="36"/>
          <w:lang w:val="en-US"/>
        </w:rPr>
        <w:t xml:space="preserve"> /</w:t>
      </w:r>
      <w:r w:rsidR="00B858AB">
        <w:rPr>
          <w:color w:val="000000" w:themeColor="text1"/>
          <w:sz w:val="36"/>
          <w:szCs w:val="36"/>
          <w:lang w:val="en-US"/>
        </w:rPr>
        <w:t>/</w:t>
      </w:r>
      <w:r w:rsidR="00931D28">
        <w:rPr>
          <w:color w:val="000000" w:themeColor="text1"/>
          <w:sz w:val="36"/>
          <w:szCs w:val="36"/>
          <w:lang w:val="en-US"/>
        </w:rPr>
        <w:t xml:space="preserve"> </w:t>
      </w:r>
      <w:r w:rsidR="007B607B">
        <w:rPr>
          <w:color w:val="000000" w:themeColor="text1"/>
          <w:sz w:val="36"/>
          <w:szCs w:val="36"/>
          <w:lang w:val="en-US"/>
        </w:rPr>
        <w:t xml:space="preserve">Instrument Characterization </w:t>
      </w:r>
      <w:r w:rsidR="00B858AB">
        <w:rPr>
          <w:color w:val="000000" w:themeColor="text1"/>
          <w:sz w:val="36"/>
          <w:szCs w:val="36"/>
          <w:lang w:val="en-US"/>
        </w:rPr>
        <w:t>// Validation Experiments</w:t>
      </w:r>
      <w:r w:rsidR="00225009">
        <w:rPr>
          <w:color w:val="000000" w:themeColor="text1"/>
          <w:sz w:val="36"/>
          <w:szCs w:val="36"/>
          <w:lang w:val="en-US"/>
        </w:rPr>
        <w:t xml:space="preserve"> </w:t>
      </w:r>
    </w:p>
    <w:p w14:paraId="6597A2AE" w14:textId="77B07440" w:rsidR="006B3D7D" w:rsidRDefault="00225009">
      <w:pPr>
        <w:rPr>
          <w:lang w:val="en-US"/>
        </w:rPr>
      </w:pPr>
      <w:r>
        <w:rPr>
          <w:color w:val="000000" w:themeColor="text1"/>
          <w:sz w:val="36"/>
          <w:szCs w:val="36"/>
          <w:lang w:val="en-US"/>
        </w:rPr>
        <w:t>+ Early Science</w:t>
      </w:r>
    </w:p>
    <w:p w14:paraId="75E8C04A" w14:textId="1C411B01" w:rsidR="0079512A" w:rsidRDefault="0079512A" w:rsidP="0079512A">
      <w:pPr>
        <w:rPr>
          <w:lang w:val="en-US"/>
        </w:rPr>
      </w:pPr>
    </w:p>
    <w:p w14:paraId="1A58EECA" w14:textId="50B7F186" w:rsidR="001375E8" w:rsidRPr="003457BA" w:rsidRDefault="001375E8" w:rsidP="001375E8">
      <w:pPr>
        <w:rPr>
          <w:u w:val="single"/>
          <w:lang w:val="en-US"/>
        </w:rPr>
      </w:pPr>
      <w:r w:rsidRPr="003457BA">
        <w:rPr>
          <w:u w:val="single"/>
          <w:lang w:val="en-US"/>
        </w:rPr>
        <w:t>[[</w:t>
      </w:r>
      <w:r w:rsidR="00B858AB">
        <w:rPr>
          <w:u w:val="single"/>
          <w:lang w:val="en-US"/>
        </w:rPr>
        <w:t>Test basic operating modes with standard samples. Test and tune calibration, data reduction and analysis</w:t>
      </w:r>
      <w:r w:rsidRPr="003457BA">
        <w:rPr>
          <w:u w:val="single"/>
          <w:lang w:val="en-US"/>
        </w:rPr>
        <w:t>]]</w:t>
      </w:r>
    </w:p>
    <w:p w14:paraId="08B5A878" w14:textId="17678EDC" w:rsidR="001375E8" w:rsidRDefault="001375E8" w:rsidP="0079512A">
      <w:pPr>
        <w:rPr>
          <w:lang w:val="en-US"/>
        </w:rPr>
      </w:pPr>
    </w:p>
    <w:p w14:paraId="0A841D59" w14:textId="172E7731" w:rsidR="00B858AB" w:rsidRPr="003457BA" w:rsidRDefault="00B858AB" w:rsidP="00B858AB">
      <w:pPr>
        <w:rPr>
          <w:u w:val="single"/>
          <w:lang w:val="en-US"/>
        </w:rPr>
      </w:pPr>
      <w:r w:rsidRPr="003457BA">
        <w:rPr>
          <w:u w:val="single"/>
          <w:lang w:val="en-US"/>
        </w:rPr>
        <w:lastRenderedPageBreak/>
        <w:t>[[</w:t>
      </w:r>
      <w:r>
        <w:rPr>
          <w:u w:val="single"/>
          <w:lang w:val="en-US"/>
        </w:rPr>
        <w:t>Experiments demonstrating performance gains and new science potential.</w:t>
      </w:r>
      <w:r w:rsidR="00F55F48">
        <w:rPr>
          <w:u w:val="single"/>
          <w:lang w:val="en-US"/>
        </w:rPr>
        <w:t xml:space="preserve"> </w:t>
      </w:r>
      <w:r w:rsidR="00940750">
        <w:rPr>
          <w:u w:val="single"/>
          <w:lang w:val="en-US"/>
        </w:rPr>
        <w:t>Confirm the ability to enter the user program.</w:t>
      </w:r>
      <w:r w:rsidRPr="003457BA">
        <w:rPr>
          <w:u w:val="single"/>
          <w:lang w:val="en-US"/>
        </w:rPr>
        <w:t>]]</w:t>
      </w:r>
    </w:p>
    <w:p w14:paraId="7AE050AE" w14:textId="77777777" w:rsidR="00B858AB" w:rsidRDefault="00B858AB" w:rsidP="0079512A">
      <w:pPr>
        <w:rPr>
          <w:lang w:val="en-US"/>
        </w:rPr>
      </w:pPr>
    </w:p>
    <w:p w14:paraId="4E25C73B" w14:textId="77777777" w:rsidR="001375E8" w:rsidRDefault="001375E8" w:rsidP="0079512A">
      <w:pPr>
        <w:rPr>
          <w:lang w:val="en-US"/>
        </w:rPr>
      </w:pPr>
    </w:p>
    <w:p w14:paraId="7D25BF2E" w14:textId="77777777" w:rsidR="0079512A" w:rsidRPr="00CB54D0" w:rsidRDefault="0079512A" w:rsidP="0079512A">
      <w:pPr>
        <w:rPr>
          <w:b/>
          <w:sz w:val="28"/>
          <w:szCs w:val="28"/>
          <w:u w:val="single"/>
          <w:lang w:val="en-US"/>
        </w:rPr>
      </w:pPr>
      <w:r w:rsidRPr="00CB54D0">
        <w:rPr>
          <w:b/>
          <w:sz w:val="28"/>
          <w:szCs w:val="28"/>
          <w:u w:val="single"/>
          <w:lang w:val="en-US"/>
        </w:rPr>
        <w:t>Test Samples</w:t>
      </w:r>
    </w:p>
    <w:p w14:paraId="2C2441EC" w14:textId="77777777" w:rsidR="0079512A" w:rsidRDefault="0079512A" w:rsidP="0079512A">
      <w:pPr>
        <w:rPr>
          <w:lang w:val="en-US"/>
        </w:rPr>
      </w:pPr>
      <w:r>
        <w:rPr>
          <w:lang w:val="en-US"/>
        </w:rPr>
        <w:t>[DREAM] C</w:t>
      </w:r>
      <w:r w:rsidRPr="00CB54D0">
        <w:rPr>
          <w:lang w:val="en-US"/>
        </w:rPr>
        <w:t>alibration measurements of diamond, empty container and solid vanadium rod could be taken</w:t>
      </w:r>
      <w:r>
        <w:rPr>
          <w:lang w:val="en-US"/>
        </w:rPr>
        <w:t>.</w:t>
      </w:r>
    </w:p>
    <w:p w14:paraId="0601B81B" w14:textId="77777777" w:rsidR="0079512A" w:rsidRDefault="0079512A" w:rsidP="0079512A">
      <w:pPr>
        <w:rPr>
          <w:lang w:val="en-US"/>
        </w:rPr>
      </w:pPr>
      <w:r>
        <w:rPr>
          <w:lang w:val="en-US"/>
        </w:rPr>
        <w:t xml:space="preserve">[DREAM] </w:t>
      </w:r>
      <w:r w:rsidRPr="00A5075E">
        <w:rPr>
          <w:lang w:val="en-US"/>
        </w:rPr>
        <w:t xml:space="preserve">The pulse length at various wavelengths will be measured using an inorganic crystal of known </w:t>
      </w:r>
      <w:proofErr w:type="spellStart"/>
      <w:r w:rsidRPr="00A5075E">
        <w:rPr>
          <w:lang w:val="en-US"/>
        </w:rPr>
        <w:t>mosaicity</w:t>
      </w:r>
      <w:proofErr w:type="spellEnd"/>
      <w:r w:rsidRPr="00A5075E">
        <w:rPr>
          <w:lang w:val="en-US"/>
        </w:rPr>
        <w:t>.</w:t>
      </w:r>
    </w:p>
    <w:p w14:paraId="0B008E39" w14:textId="77777777" w:rsidR="0079512A" w:rsidRPr="007B0983" w:rsidRDefault="0079512A" w:rsidP="0079512A">
      <w:pPr>
        <w:rPr>
          <w:lang w:val="en-US"/>
        </w:rPr>
      </w:pPr>
      <w:r>
        <w:rPr>
          <w:lang w:val="en-US"/>
        </w:rPr>
        <w:t>[DREAM] C</w:t>
      </w:r>
      <w:r w:rsidRPr="007B0983">
        <w:rPr>
          <w:lang w:val="en-US"/>
        </w:rPr>
        <w:t>alibration standards in powder diffraction (Si, Ni, diamond and LaB6).</w:t>
      </w:r>
    </w:p>
    <w:p w14:paraId="54526E02" w14:textId="795329D3" w:rsidR="0079512A" w:rsidRDefault="0079512A">
      <w:pPr>
        <w:rPr>
          <w:lang w:val="en-US"/>
        </w:rPr>
      </w:pPr>
      <w:r>
        <w:rPr>
          <w:lang w:val="en-US"/>
        </w:rPr>
        <w:t xml:space="preserve">[CSPEC] H2O for </w:t>
      </w:r>
      <w:proofErr w:type="spellStart"/>
      <w:r>
        <w:rPr>
          <w:lang w:val="en-US"/>
        </w:rPr>
        <w:t>quasielastic</w:t>
      </w:r>
      <w:proofErr w:type="spellEnd"/>
      <w:r>
        <w:rPr>
          <w:lang w:val="en-US"/>
        </w:rPr>
        <w:t xml:space="preserve"> line shape characterization.</w:t>
      </w:r>
    </w:p>
    <w:p w14:paraId="162B2D6C" w14:textId="7ED1C7C0" w:rsidR="0079512A" w:rsidRDefault="0079512A">
      <w:pPr>
        <w:rPr>
          <w:lang w:val="en-US"/>
        </w:rPr>
      </w:pPr>
      <w:r>
        <w:rPr>
          <w:lang w:val="en-US"/>
        </w:rPr>
        <w:t>Vanadium for uniformity, efficiency normalization. Energy resolution on spectrometers</w:t>
      </w:r>
    </w:p>
    <w:p w14:paraId="69A3C167" w14:textId="77777777" w:rsidR="0079512A" w:rsidRDefault="0079512A">
      <w:pPr>
        <w:rPr>
          <w:lang w:val="en-US"/>
        </w:rPr>
      </w:pPr>
    </w:p>
    <w:p w14:paraId="5BB53CE5" w14:textId="77F88CD3" w:rsidR="00F202B4" w:rsidRDefault="0079512A">
      <w:pPr>
        <w:rPr>
          <w:lang w:val="en-US"/>
        </w:rPr>
      </w:pPr>
      <w:r>
        <w:rPr>
          <w:lang w:val="en-US"/>
        </w:rPr>
        <w:t xml:space="preserve">[SPECTROMETERS] </w:t>
      </w:r>
      <w:r w:rsidR="00F202B4">
        <w:rPr>
          <w:lang w:val="en-US"/>
        </w:rPr>
        <w:t>Sample size vs. energy resolution</w:t>
      </w:r>
    </w:p>
    <w:p w14:paraId="653B2FE0" w14:textId="752B8BCB" w:rsidR="00F202B4" w:rsidRDefault="00F202B4">
      <w:pPr>
        <w:rPr>
          <w:lang w:val="en-US"/>
        </w:rPr>
      </w:pPr>
    </w:p>
    <w:p w14:paraId="229ED633" w14:textId="2274CDC2" w:rsidR="00276BC8" w:rsidRDefault="00276BC8">
      <w:pPr>
        <w:rPr>
          <w:lang w:val="en-US"/>
        </w:rPr>
      </w:pPr>
      <w:r>
        <w:rPr>
          <w:lang w:val="en-US"/>
        </w:rPr>
        <w:t>Collimation vs. q resolution</w:t>
      </w:r>
    </w:p>
    <w:p w14:paraId="13A23120" w14:textId="77777777" w:rsidR="00276BC8" w:rsidRDefault="00276BC8">
      <w:pPr>
        <w:rPr>
          <w:lang w:val="en-US"/>
        </w:rPr>
      </w:pPr>
    </w:p>
    <w:p w14:paraId="1ED36093" w14:textId="543D5535" w:rsidR="00F202B4" w:rsidRDefault="00F202B4">
      <w:pPr>
        <w:rPr>
          <w:lang w:val="en-US"/>
        </w:rPr>
      </w:pPr>
      <w:r>
        <w:rPr>
          <w:lang w:val="en-US"/>
        </w:rPr>
        <w:t xml:space="preserve">Compare scattering rate for known sample to expectation </w:t>
      </w:r>
    </w:p>
    <w:p w14:paraId="4FFABDA0" w14:textId="61498820" w:rsidR="00F202B4" w:rsidRDefault="00F202B4">
      <w:pPr>
        <w:rPr>
          <w:lang w:val="en-US"/>
        </w:rPr>
      </w:pPr>
    </w:p>
    <w:p w14:paraId="5CF82E22" w14:textId="5B94763B" w:rsidR="00F202B4" w:rsidRDefault="00F202B4">
      <w:pPr>
        <w:rPr>
          <w:lang w:val="en-US"/>
        </w:rPr>
      </w:pPr>
      <w:r>
        <w:rPr>
          <w:lang w:val="en-US"/>
        </w:rPr>
        <w:t>Test Frame-frame crosstalk [</w:t>
      </w:r>
      <w:r w:rsidR="0063375E">
        <w:rPr>
          <w:lang w:val="en-US"/>
        </w:rPr>
        <w:t>source in</w:t>
      </w:r>
      <w:r>
        <w:rPr>
          <w:lang w:val="en-US"/>
        </w:rPr>
        <w:t xml:space="preserve"> pulse skipping</w:t>
      </w:r>
      <w:r w:rsidR="0063375E">
        <w:rPr>
          <w:lang w:val="en-US"/>
        </w:rPr>
        <w:t xml:space="preserve"> mode</w:t>
      </w:r>
      <w:r>
        <w:rPr>
          <w:lang w:val="en-US"/>
        </w:rPr>
        <w:t xml:space="preserve"> {does pulse skipping achieve 100% pulse suppression?}]</w:t>
      </w:r>
    </w:p>
    <w:p w14:paraId="51FDFC0A" w14:textId="17BADF55" w:rsidR="003B5C36" w:rsidRDefault="003B5C36">
      <w:pPr>
        <w:rPr>
          <w:lang w:val="en-US"/>
        </w:rPr>
      </w:pPr>
    </w:p>
    <w:p w14:paraId="77166F3B" w14:textId="4C412957" w:rsidR="003B5C36" w:rsidRDefault="005A04AA">
      <w:pPr>
        <w:rPr>
          <w:lang w:val="en-US"/>
        </w:rPr>
      </w:pPr>
      <w:r>
        <w:rPr>
          <w:lang w:val="en-US"/>
        </w:rPr>
        <w:t xml:space="preserve">Characterize inelastic scattering. Confirm </w:t>
      </w:r>
      <w:proofErr w:type="spellStart"/>
      <w:r>
        <w:rPr>
          <w:lang w:val="en-US"/>
        </w:rPr>
        <w:t>Ef</w:t>
      </w:r>
      <w:proofErr w:type="spellEnd"/>
      <w:r>
        <w:rPr>
          <w:lang w:val="en-US"/>
        </w:rPr>
        <w:t xml:space="preserve"> reconstruction. Confirm </w:t>
      </w:r>
      <w:proofErr w:type="spellStart"/>
      <w:r>
        <w:rPr>
          <w:lang w:val="en-US"/>
        </w:rPr>
        <w:t>Ef</w:t>
      </w:r>
      <w:proofErr w:type="spellEnd"/>
      <w:r>
        <w:rPr>
          <w:lang w:val="en-US"/>
        </w:rPr>
        <w:t xml:space="preserve"> resolution.</w:t>
      </w:r>
    </w:p>
    <w:p w14:paraId="7ADBDD0C" w14:textId="5FBC0B85" w:rsidR="00E05E1A" w:rsidRDefault="00E05E1A">
      <w:pPr>
        <w:rPr>
          <w:lang w:val="en-US"/>
        </w:rPr>
      </w:pPr>
    </w:p>
    <w:p w14:paraId="4C12D863" w14:textId="1A6CB93F" w:rsidR="00E05E1A" w:rsidRDefault="00E05E1A">
      <w:pPr>
        <w:rPr>
          <w:lang w:val="en-US"/>
        </w:rPr>
      </w:pPr>
      <w:r>
        <w:rPr>
          <w:lang w:val="en-US"/>
        </w:rPr>
        <w:t>Performance of S</w:t>
      </w:r>
      <w:r w:rsidR="0079512A">
        <w:rPr>
          <w:lang w:val="en-US"/>
        </w:rPr>
        <w:t>E</w:t>
      </w:r>
      <w:r>
        <w:rPr>
          <w:lang w:val="en-US"/>
        </w:rPr>
        <w:t xml:space="preserve"> in context of [instrument].</w:t>
      </w:r>
    </w:p>
    <w:p w14:paraId="765A8582" w14:textId="09C0B61B" w:rsidR="005F7AEC" w:rsidRDefault="005F7AEC">
      <w:pPr>
        <w:rPr>
          <w:lang w:val="en-US"/>
        </w:rPr>
      </w:pPr>
    </w:p>
    <w:p w14:paraId="4116D03F" w14:textId="795942FA" w:rsidR="005F7AEC" w:rsidRDefault="005F7AEC">
      <w:pPr>
        <w:rPr>
          <w:lang w:val="en-US"/>
        </w:rPr>
      </w:pPr>
      <w:r>
        <w:rPr>
          <w:lang w:val="en-US"/>
        </w:rPr>
        <w:t>Use case of WFM / RRM</w:t>
      </w:r>
    </w:p>
    <w:p w14:paraId="706B7A03" w14:textId="6634B568" w:rsidR="005F7AEC" w:rsidRDefault="005F7AEC">
      <w:pPr>
        <w:rPr>
          <w:lang w:val="en-US"/>
        </w:rPr>
      </w:pPr>
    </w:p>
    <w:p w14:paraId="0F203B6A" w14:textId="69B188A4" w:rsidR="005F7AEC" w:rsidRDefault="005F7AEC">
      <w:pPr>
        <w:rPr>
          <w:lang w:val="en-US"/>
        </w:rPr>
      </w:pPr>
      <w:r>
        <w:rPr>
          <w:lang w:val="en-US"/>
        </w:rPr>
        <w:t xml:space="preserve">Demonstration of data processing </w:t>
      </w:r>
    </w:p>
    <w:p w14:paraId="4515987B" w14:textId="68876DDD" w:rsidR="009142A0" w:rsidRDefault="009142A0">
      <w:pPr>
        <w:rPr>
          <w:lang w:val="en-US"/>
        </w:rPr>
      </w:pPr>
    </w:p>
    <w:p w14:paraId="3E736BBB" w14:textId="6CF8AB37" w:rsidR="009142A0" w:rsidRDefault="009142A0">
      <w:pPr>
        <w:rPr>
          <w:lang w:val="en-US"/>
        </w:rPr>
      </w:pPr>
    </w:p>
    <w:p w14:paraId="1ACD455C" w14:textId="4FEA8EF2" w:rsidR="009142A0" w:rsidRDefault="009142A0">
      <w:pPr>
        <w:rPr>
          <w:lang w:val="en-US"/>
        </w:rPr>
      </w:pPr>
    </w:p>
    <w:p w14:paraId="747AC06A" w14:textId="5EC6173B" w:rsidR="009142A0" w:rsidRPr="00E05A0E" w:rsidRDefault="009142A0">
      <w:pPr>
        <w:rPr>
          <w:color w:val="000000" w:themeColor="text1"/>
          <w:sz w:val="36"/>
          <w:szCs w:val="36"/>
          <w:lang w:val="en-US"/>
        </w:rPr>
      </w:pPr>
      <w:r w:rsidRPr="00E05A0E">
        <w:rPr>
          <w:color w:val="000000" w:themeColor="text1"/>
          <w:sz w:val="36"/>
          <w:szCs w:val="36"/>
          <w:lang w:val="en-US"/>
        </w:rPr>
        <w:t>Overall Output of</w:t>
      </w:r>
      <w:r w:rsidR="003C02FD">
        <w:rPr>
          <w:color w:val="000000" w:themeColor="text1"/>
          <w:sz w:val="36"/>
          <w:szCs w:val="36"/>
          <w:lang w:val="en-US"/>
        </w:rPr>
        <w:t xml:space="preserve"> Hot</w:t>
      </w:r>
      <w:r w:rsidRPr="00E05A0E">
        <w:rPr>
          <w:color w:val="000000" w:themeColor="text1"/>
          <w:sz w:val="36"/>
          <w:szCs w:val="36"/>
          <w:lang w:val="en-US"/>
        </w:rPr>
        <w:t xml:space="preserve"> Commissioning</w:t>
      </w:r>
    </w:p>
    <w:p w14:paraId="63D73E1B" w14:textId="537690A9" w:rsidR="009142A0" w:rsidRDefault="009142A0">
      <w:pPr>
        <w:rPr>
          <w:lang w:val="en-US"/>
        </w:rPr>
      </w:pPr>
    </w:p>
    <w:p w14:paraId="2C00DFBB" w14:textId="2E40456C" w:rsidR="009142A0" w:rsidRPr="00D32B18" w:rsidRDefault="009142A0" w:rsidP="00D32B18">
      <w:pPr>
        <w:pStyle w:val="ListParagraph"/>
        <w:numPr>
          <w:ilvl w:val="0"/>
          <w:numId w:val="6"/>
        </w:numPr>
        <w:rPr>
          <w:lang w:val="en-US"/>
        </w:rPr>
      </w:pPr>
      <w:r w:rsidRPr="00D32B18">
        <w:rPr>
          <w:lang w:val="en-US"/>
        </w:rPr>
        <w:t>Verification Report update</w:t>
      </w:r>
    </w:p>
    <w:p w14:paraId="62F75B2E" w14:textId="72B40A1C" w:rsidR="009142A0" w:rsidRPr="00D32B18" w:rsidRDefault="009142A0" w:rsidP="00D32B18">
      <w:pPr>
        <w:pStyle w:val="ListParagraph"/>
        <w:numPr>
          <w:ilvl w:val="0"/>
          <w:numId w:val="6"/>
        </w:numPr>
        <w:rPr>
          <w:lang w:val="en-US"/>
        </w:rPr>
      </w:pPr>
      <w:r w:rsidRPr="00D32B18">
        <w:rPr>
          <w:lang w:val="en-US"/>
        </w:rPr>
        <w:t>Validation Report</w:t>
      </w:r>
    </w:p>
    <w:p w14:paraId="73D5AB62" w14:textId="7FF4D81E" w:rsidR="009142A0" w:rsidRPr="00D32B18" w:rsidRDefault="009142A0" w:rsidP="00D32B18">
      <w:pPr>
        <w:pStyle w:val="ListParagraph"/>
        <w:numPr>
          <w:ilvl w:val="0"/>
          <w:numId w:val="6"/>
        </w:numPr>
        <w:rPr>
          <w:lang w:val="en-US"/>
        </w:rPr>
      </w:pPr>
      <w:r w:rsidRPr="00D32B18">
        <w:rPr>
          <w:lang w:val="en-US"/>
        </w:rPr>
        <w:t>Define list of systems to be deferred, that cannot be commissioned (due to missing equipment, or inaccessibility of operating modes)</w:t>
      </w:r>
    </w:p>
    <w:p w14:paraId="2045039C" w14:textId="6F13F227" w:rsidR="009142A0" w:rsidRPr="00D32B18" w:rsidRDefault="009142A0" w:rsidP="00D32B18">
      <w:pPr>
        <w:pStyle w:val="ListParagraph"/>
        <w:numPr>
          <w:ilvl w:val="0"/>
          <w:numId w:val="6"/>
        </w:numPr>
        <w:rPr>
          <w:lang w:val="en-US"/>
        </w:rPr>
      </w:pPr>
      <w:r w:rsidRPr="00D32B18">
        <w:rPr>
          <w:lang w:val="en-US"/>
        </w:rPr>
        <w:t>Define list of operating modes that will be deferred</w:t>
      </w:r>
    </w:p>
    <w:p w14:paraId="65DAE0E8" w14:textId="6B3DBABA" w:rsidR="009142A0" w:rsidRPr="00D32B18" w:rsidRDefault="009142A0" w:rsidP="00D32B18">
      <w:pPr>
        <w:pStyle w:val="ListParagraph"/>
        <w:numPr>
          <w:ilvl w:val="0"/>
          <w:numId w:val="6"/>
        </w:numPr>
        <w:rPr>
          <w:lang w:val="en-US"/>
        </w:rPr>
      </w:pPr>
      <w:r w:rsidRPr="00D32B18">
        <w:rPr>
          <w:lang w:val="en-US"/>
        </w:rPr>
        <w:t>Plan for deferred commissioning</w:t>
      </w:r>
    </w:p>
    <w:p w14:paraId="6E5A7181" w14:textId="3A315573" w:rsidR="00E84CB3" w:rsidRPr="00D32B18" w:rsidRDefault="009142A0" w:rsidP="00D32B18">
      <w:pPr>
        <w:pStyle w:val="ListParagraph"/>
        <w:numPr>
          <w:ilvl w:val="0"/>
          <w:numId w:val="6"/>
        </w:numPr>
        <w:rPr>
          <w:lang w:val="en-US"/>
        </w:rPr>
      </w:pPr>
      <w:r w:rsidRPr="00D32B18">
        <w:rPr>
          <w:lang w:val="en-US"/>
        </w:rPr>
        <w:t>Update of Risk Register</w:t>
      </w:r>
    </w:p>
    <w:p w14:paraId="6EC593AC" w14:textId="5800B583" w:rsidR="00E84CB3" w:rsidRPr="00D32B18" w:rsidRDefault="00E84CB3" w:rsidP="00D32B18">
      <w:pPr>
        <w:pStyle w:val="ListParagraph"/>
        <w:numPr>
          <w:ilvl w:val="0"/>
          <w:numId w:val="6"/>
        </w:numPr>
        <w:rPr>
          <w:lang w:val="en-US"/>
        </w:rPr>
      </w:pPr>
      <w:r w:rsidRPr="00D32B18">
        <w:rPr>
          <w:lang w:val="en-US"/>
        </w:rPr>
        <w:t>Operation Manual</w:t>
      </w:r>
    </w:p>
    <w:p w14:paraId="5A31A4EE" w14:textId="0A5C7D55" w:rsidR="007B607B" w:rsidRDefault="00E84CB3" w:rsidP="007B607B">
      <w:pPr>
        <w:pStyle w:val="ListParagraph"/>
        <w:numPr>
          <w:ilvl w:val="0"/>
          <w:numId w:val="6"/>
        </w:numPr>
        <w:rPr>
          <w:lang w:val="en-US"/>
        </w:rPr>
      </w:pPr>
      <w:r w:rsidRPr="00D32B18">
        <w:rPr>
          <w:lang w:val="en-US"/>
        </w:rPr>
        <w:t xml:space="preserve">Change requests </w:t>
      </w:r>
    </w:p>
    <w:p w14:paraId="1940CCD8" w14:textId="77777777" w:rsidR="00F67419" w:rsidRPr="00F67419" w:rsidRDefault="00F67419" w:rsidP="00F67419">
      <w:pPr>
        <w:rPr>
          <w:lang w:val="en-US"/>
        </w:rPr>
      </w:pPr>
    </w:p>
    <w:p w14:paraId="05B6AD1C" w14:textId="489EB4A1" w:rsidR="007B607B" w:rsidRDefault="007B607B" w:rsidP="007B607B">
      <w:pPr>
        <w:rPr>
          <w:lang w:val="en-US"/>
        </w:rPr>
      </w:pPr>
    </w:p>
    <w:p w14:paraId="0B845B42" w14:textId="0E169F3A" w:rsidR="00374315" w:rsidRDefault="00374315" w:rsidP="007B607B">
      <w:pPr>
        <w:rPr>
          <w:lang w:val="en-US"/>
        </w:rPr>
      </w:pPr>
    </w:p>
    <w:p w14:paraId="72D500E9" w14:textId="1A08D56B" w:rsidR="00374315" w:rsidRPr="00E05A0E" w:rsidRDefault="00374315" w:rsidP="00374315">
      <w:pPr>
        <w:rPr>
          <w:color w:val="000000" w:themeColor="text1"/>
          <w:sz w:val="36"/>
          <w:szCs w:val="36"/>
          <w:lang w:val="en-US"/>
        </w:rPr>
      </w:pPr>
      <w:r>
        <w:rPr>
          <w:color w:val="000000" w:themeColor="text1"/>
          <w:sz w:val="36"/>
          <w:szCs w:val="36"/>
          <w:lang w:val="en-US"/>
        </w:rPr>
        <w:lastRenderedPageBreak/>
        <w:t xml:space="preserve">Total </w:t>
      </w:r>
      <w:r w:rsidR="00DE63C3">
        <w:rPr>
          <w:color w:val="000000" w:themeColor="text1"/>
          <w:sz w:val="36"/>
          <w:szCs w:val="36"/>
          <w:lang w:val="en-US"/>
        </w:rPr>
        <w:t>T</w:t>
      </w:r>
      <w:r>
        <w:rPr>
          <w:color w:val="000000" w:themeColor="text1"/>
          <w:sz w:val="36"/>
          <w:szCs w:val="36"/>
          <w:lang w:val="en-US"/>
        </w:rPr>
        <w:t xml:space="preserve">ime </w:t>
      </w:r>
      <w:r w:rsidR="00DE63C3">
        <w:rPr>
          <w:color w:val="000000" w:themeColor="text1"/>
          <w:sz w:val="36"/>
          <w:szCs w:val="36"/>
          <w:lang w:val="en-US"/>
        </w:rPr>
        <w:t>R</w:t>
      </w:r>
      <w:r>
        <w:rPr>
          <w:color w:val="000000" w:themeColor="text1"/>
          <w:sz w:val="36"/>
          <w:szCs w:val="36"/>
          <w:lang w:val="en-US"/>
        </w:rPr>
        <w:t xml:space="preserve">equirement </w:t>
      </w:r>
    </w:p>
    <w:p w14:paraId="14E7217B" w14:textId="6D8E97DE" w:rsidR="00374315" w:rsidRDefault="00374315" w:rsidP="007B607B">
      <w:pPr>
        <w:rPr>
          <w:lang w:val="en-US"/>
        </w:rPr>
      </w:pPr>
    </w:p>
    <w:p w14:paraId="12650AA6" w14:textId="643C3923" w:rsidR="00DE63C3" w:rsidRDefault="00DE63C3" w:rsidP="007B607B">
      <w:pPr>
        <w:rPr>
          <w:lang w:val="en-US"/>
        </w:rPr>
      </w:pPr>
      <w:r>
        <w:rPr>
          <w:lang w:val="en-US"/>
        </w:rPr>
        <w:t>Assumptions:</w:t>
      </w:r>
    </w:p>
    <w:p w14:paraId="7568EE4B" w14:textId="13965A47" w:rsidR="00DE63C3" w:rsidRDefault="004014C2" w:rsidP="00DE63C3">
      <w:pPr>
        <w:pStyle w:val="ListParagraph"/>
        <w:numPr>
          <w:ilvl w:val="0"/>
          <w:numId w:val="16"/>
        </w:numPr>
        <w:rPr>
          <w:lang w:val="en-US"/>
        </w:rPr>
      </w:pPr>
      <w:r w:rsidRPr="004014C2">
        <w:rPr>
          <w:b/>
          <w:lang w:val="en-US"/>
        </w:rPr>
        <w:t xml:space="preserve">Hot Commissioning </w:t>
      </w:r>
      <w:r w:rsidR="00DE63C3" w:rsidRPr="004014C2">
        <w:rPr>
          <w:b/>
          <w:lang w:val="en-US"/>
        </w:rPr>
        <w:t>Time</w:t>
      </w:r>
      <w:r w:rsidR="00DE63C3" w:rsidRPr="00DE63C3">
        <w:rPr>
          <w:lang w:val="en-US"/>
        </w:rPr>
        <w:t xml:space="preserve"> estimated conservatively but based on generally successful process. </w:t>
      </w:r>
    </w:p>
    <w:p w14:paraId="0A1223DF" w14:textId="1398C398" w:rsidR="00E207E6" w:rsidRDefault="00E207E6" w:rsidP="00DE63C3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b/>
          <w:lang w:val="en-US"/>
        </w:rPr>
        <w:t xml:space="preserve">Beam tests that may be possible to perform simultaneously </w:t>
      </w:r>
      <w:r>
        <w:rPr>
          <w:lang w:val="en-US"/>
        </w:rPr>
        <w:t xml:space="preserve">are treated separately. This is a potential time saving, but is not guaranteed, it can only be leveraged if additional staff is available simultaneously. </w:t>
      </w:r>
    </w:p>
    <w:p w14:paraId="20628040" w14:textId="429B90CC" w:rsidR="00DE63C3" w:rsidRDefault="004014C2" w:rsidP="00DE63C3">
      <w:pPr>
        <w:pStyle w:val="ListParagraph"/>
        <w:numPr>
          <w:ilvl w:val="0"/>
          <w:numId w:val="16"/>
        </w:numPr>
        <w:rPr>
          <w:lang w:val="en-US"/>
        </w:rPr>
      </w:pPr>
      <w:r w:rsidRPr="004014C2">
        <w:rPr>
          <w:b/>
          <w:lang w:val="en-US"/>
        </w:rPr>
        <w:t>Hot Commissioning</w:t>
      </w:r>
      <w:r w:rsidR="0061296D">
        <w:rPr>
          <w:b/>
          <w:lang w:val="en-US"/>
        </w:rPr>
        <w:t xml:space="preserve"> Rework Time.</w:t>
      </w:r>
      <w:r w:rsidRPr="004014C2">
        <w:rPr>
          <w:b/>
          <w:lang w:val="en-US"/>
        </w:rPr>
        <w:t xml:space="preserve"> </w:t>
      </w:r>
      <w:r w:rsidRPr="0061296D">
        <w:rPr>
          <w:lang w:val="en-US"/>
        </w:rPr>
        <w:t>Iterations, issues and additional work is</w:t>
      </w:r>
      <w:r>
        <w:rPr>
          <w:lang w:val="en-US"/>
        </w:rPr>
        <w:t xml:space="preserve"> expected. It is expected that most of this can be done while the source is off, however, assuming that at least 2 issues will take at least 2 weeks each and require beam for resolution or confirmation.</w:t>
      </w:r>
      <w:r w:rsidR="008F1511">
        <w:rPr>
          <w:lang w:val="en-US"/>
        </w:rPr>
        <w:t xml:space="preserve"> Issues not requiring beam are primarily limited by </w:t>
      </w:r>
      <w:r w:rsidR="00461A2C">
        <w:rPr>
          <w:lang w:val="en-US"/>
        </w:rPr>
        <w:t xml:space="preserve">installation and </w:t>
      </w:r>
      <w:r w:rsidR="008F1511">
        <w:rPr>
          <w:lang w:val="en-US"/>
        </w:rPr>
        <w:t>procurement/manufacturing time</w:t>
      </w:r>
      <w:r w:rsidR="0006215C">
        <w:rPr>
          <w:lang w:val="en-US"/>
        </w:rPr>
        <w:t xml:space="preserve"> – assuming that at least one item will have a 2-month delivery time and significantly impacts schedule – this time is added as non-beam time</w:t>
      </w:r>
      <w:r w:rsidR="008F1511">
        <w:rPr>
          <w:lang w:val="en-US"/>
        </w:rPr>
        <w:t>.</w:t>
      </w:r>
    </w:p>
    <w:p w14:paraId="638DDCE3" w14:textId="15C669DD" w:rsidR="00E207E6" w:rsidRDefault="00E207E6" w:rsidP="00DE63C3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b/>
          <w:lang w:val="en-US"/>
        </w:rPr>
        <w:t xml:space="preserve">Neutron Production </w:t>
      </w:r>
      <w:r>
        <w:rPr>
          <w:lang w:val="en-US"/>
        </w:rPr>
        <w:t>is assumed to be with a sufficient percentage of time with a stable beam with the correct pulse characteristics. It is assumed that low-quality beam (if relevant) can be utilized for test that require neutrons in any time structure (mainly detector calibration and DAQ tests).</w:t>
      </w:r>
    </w:p>
    <w:p w14:paraId="08BC2B2B" w14:textId="5EF71B13" w:rsidR="004014C2" w:rsidRDefault="004014C2" w:rsidP="00DE63C3">
      <w:pPr>
        <w:pStyle w:val="ListParagraph"/>
        <w:numPr>
          <w:ilvl w:val="0"/>
          <w:numId w:val="16"/>
        </w:numPr>
        <w:rPr>
          <w:lang w:val="en-US"/>
        </w:rPr>
      </w:pPr>
      <w:r w:rsidRPr="004014C2">
        <w:rPr>
          <w:b/>
          <w:lang w:val="en-US"/>
        </w:rPr>
        <w:t>Early Science Time</w:t>
      </w:r>
      <w:r>
        <w:rPr>
          <w:lang w:val="en-US"/>
        </w:rPr>
        <w:t xml:space="preserve"> needed for validation samples and new science samples is estimated as a typical (long) beam time for each sample in order to account for measurements with multiple sample environments</w:t>
      </w:r>
      <w:r w:rsidR="006E1588">
        <w:rPr>
          <w:lang w:val="en-US"/>
        </w:rPr>
        <w:t xml:space="preserve"> and beam settings</w:t>
      </w:r>
      <w:r>
        <w:rPr>
          <w:lang w:val="en-US"/>
        </w:rPr>
        <w:t>.</w:t>
      </w:r>
      <w:r w:rsidR="006E1588">
        <w:rPr>
          <w:lang w:val="en-US"/>
        </w:rPr>
        <w:t xml:space="preserve"> Minimum 5 experiments, 1 week each.</w:t>
      </w:r>
    </w:p>
    <w:p w14:paraId="77E8F8E7" w14:textId="53C18A0C" w:rsidR="004014C2" w:rsidRDefault="004014C2" w:rsidP="00DE63C3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b/>
          <w:lang w:val="en-US"/>
        </w:rPr>
        <w:t xml:space="preserve">Early Science </w:t>
      </w:r>
      <w:r w:rsidR="0061296D">
        <w:rPr>
          <w:b/>
          <w:lang w:val="en-US"/>
        </w:rPr>
        <w:t>Rework</w:t>
      </w:r>
      <w:r>
        <w:rPr>
          <w:b/>
          <w:lang w:val="en-US"/>
        </w:rPr>
        <w:t xml:space="preserve"> </w:t>
      </w:r>
      <w:r w:rsidR="0061296D">
        <w:rPr>
          <w:b/>
          <w:lang w:val="en-US"/>
        </w:rPr>
        <w:t>T</w:t>
      </w:r>
      <w:r>
        <w:rPr>
          <w:b/>
          <w:lang w:val="en-US"/>
        </w:rPr>
        <w:t>ime</w:t>
      </w:r>
      <w:r w:rsidR="0061296D">
        <w:rPr>
          <w:lang w:val="en-US"/>
        </w:rPr>
        <w:t xml:space="preserve"> is estimated as repeat of half the experiments. </w:t>
      </w:r>
      <w:r w:rsidR="00CF4A55">
        <w:rPr>
          <w:lang w:val="en-US"/>
        </w:rPr>
        <w:t>Assuming at least one technical issue that requires a procurement/manufacturing that delays other activities – 2 months.</w:t>
      </w:r>
    </w:p>
    <w:p w14:paraId="65B2CACC" w14:textId="5A10C788" w:rsidR="0061296D" w:rsidRDefault="0061296D" w:rsidP="00DE63C3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b/>
          <w:lang w:val="en-US"/>
        </w:rPr>
        <w:t>Deferred Hot Commissioning</w:t>
      </w:r>
      <w:r>
        <w:rPr>
          <w:lang w:val="en-US"/>
        </w:rPr>
        <w:t xml:space="preserve"> 30% of hot commissioning is assumed to be deferred to Early Science phase. Note, this 30% is not removed from HC time, these are activities that were performed in HC and in HC rework and nevertheless failed and ha</w:t>
      </w:r>
      <w:r w:rsidR="00AA455E">
        <w:rPr>
          <w:lang w:val="en-US"/>
        </w:rPr>
        <w:t>ve</w:t>
      </w:r>
      <w:r>
        <w:rPr>
          <w:lang w:val="en-US"/>
        </w:rPr>
        <w:t xml:space="preserve"> to be fully redone. </w:t>
      </w:r>
      <w:r w:rsidR="00461A2C">
        <w:rPr>
          <w:lang w:val="en-US"/>
        </w:rPr>
        <w:t xml:space="preserve">This also includes repeated activities, such as calibration of additional detectors. </w:t>
      </w:r>
    </w:p>
    <w:p w14:paraId="7B8DACD7" w14:textId="23022458" w:rsidR="0006215C" w:rsidRDefault="0006215C" w:rsidP="00DE63C3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b/>
          <w:lang w:val="en-US"/>
        </w:rPr>
        <w:t xml:space="preserve">Accelerator/Target Commissioning </w:t>
      </w:r>
      <w:r>
        <w:rPr>
          <w:lang w:val="en-US"/>
        </w:rPr>
        <w:t>is not included. Any such commissioning that significantly disrupts neutron production must be added separately.</w:t>
      </w:r>
    </w:p>
    <w:p w14:paraId="6F89188D" w14:textId="0CC4A18A" w:rsidR="00DE63C3" w:rsidRPr="002504B8" w:rsidRDefault="00D2253E" w:rsidP="007B607B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b/>
          <w:lang w:val="en-US"/>
        </w:rPr>
        <w:t xml:space="preserve">ESS Services Availability. </w:t>
      </w:r>
      <w:r w:rsidRPr="00D2253E">
        <w:rPr>
          <w:lang w:val="en-US"/>
        </w:rPr>
        <w:t xml:space="preserve">Technology, technical support, </w:t>
      </w:r>
      <w:r w:rsidR="002504B8">
        <w:rPr>
          <w:lang w:val="en-US"/>
        </w:rPr>
        <w:t>rigging, survey, vacuum, radioprotection teams and administration are</w:t>
      </w:r>
      <w:r w:rsidRPr="00D2253E">
        <w:rPr>
          <w:lang w:val="en-US"/>
        </w:rPr>
        <w:t xml:space="preserve"> assumed to be available whenever needed. </w:t>
      </w:r>
    </w:p>
    <w:p w14:paraId="0D8D71FC" w14:textId="77777777" w:rsidR="00DE63C3" w:rsidRDefault="00DE63C3" w:rsidP="007B607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2540"/>
      </w:tblGrid>
      <w:tr w:rsidR="00DE63C3" w14:paraId="04C244F9" w14:textId="77777777" w:rsidTr="00772D3B">
        <w:tc>
          <w:tcPr>
            <w:tcW w:w="3964" w:type="dxa"/>
          </w:tcPr>
          <w:p w14:paraId="272AF30A" w14:textId="3A5497BC" w:rsidR="00DE63C3" w:rsidRDefault="00E207E6" w:rsidP="00461A2C">
            <w:pPr>
              <w:pageBreakBefore/>
              <w:rPr>
                <w:lang w:val="en-US"/>
              </w:rPr>
            </w:pPr>
            <w:r w:rsidRPr="004014C2">
              <w:rPr>
                <w:b/>
                <w:lang w:val="en-US"/>
              </w:rPr>
              <w:lastRenderedPageBreak/>
              <w:t>Hot Commissioning Time</w:t>
            </w:r>
          </w:p>
        </w:tc>
        <w:tc>
          <w:tcPr>
            <w:tcW w:w="2552" w:type="dxa"/>
          </w:tcPr>
          <w:p w14:paraId="35BA9AEE" w14:textId="6340A364" w:rsidR="00DE63C3" w:rsidRDefault="00E207E6" w:rsidP="00461A2C">
            <w:pPr>
              <w:pageBreakBefore/>
              <w:rPr>
                <w:lang w:val="en-US"/>
              </w:rPr>
            </w:pPr>
            <w:r>
              <w:rPr>
                <w:lang w:val="en-US"/>
              </w:rPr>
              <w:t xml:space="preserve">Beam days </w:t>
            </w:r>
          </w:p>
        </w:tc>
        <w:tc>
          <w:tcPr>
            <w:tcW w:w="2540" w:type="dxa"/>
          </w:tcPr>
          <w:p w14:paraId="52D65D33" w14:textId="41C91F00" w:rsidR="00DE63C3" w:rsidRDefault="00E207E6" w:rsidP="00461A2C">
            <w:pPr>
              <w:pageBreakBefore/>
              <w:rPr>
                <w:lang w:val="en-US"/>
              </w:rPr>
            </w:pPr>
            <w:r>
              <w:rPr>
                <w:lang w:val="en-US"/>
              </w:rPr>
              <w:t xml:space="preserve">Non-beam days </w:t>
            </w:r>
          </w:p>
        </w:tc>
      </w:tr>
      <w:tr w:rsidR="00DE63C3" w14:paraId="444C78A2" w14:textId="77777777" w:rsidTr="00772D3B">
        <w:tc>
          <w:tcPr>
            <w:tcW w:w="3964" w:type="dxa"/>
          </w:tcPr>
          <w:p w14:paraId="2BDCB6F6" w14:textId="2D365A14" w:rsidR="00DE63C3" w:rsidRDefault="00E207E6" w:rsidP="007B607B">
            <w:pPr>
              <w:rPr>
                <w:lang w:val="en-US"/>
              </w:rPr>
            </w:pPr>
            <w:r>
              <w:rPr>
                <w:lang w:val="en-US"/>
              </w:rPr>
              <w:t>Radio-protection</w:t>
            </w:r>
          </w:p>
        </w:tc>
        <w:tc>
          <w:tcPr>
            <w:tcW w:w="2552" w:type="dxa"/>
          </w:tcPr>
          <w:p w14:paraId="4D63BF2D" w14:textId="0C0B4BD1" w:rsidR="00DE63C3" w:rsidRDefault="00E207E6" w:rsidP="007B607B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540" w:type="dxa"/>
          </w:tcPr>
          <w:p w14:paraId="06AA09F4" w14:textId="77777777" w:rsidR="00DE63C3" w:rsidRDefault="00DE63C3" w:rsidP="007B607B">
            <w:pPr>
              <w:rPr>
                <w:lang w:val="en-US"/>
              </w:rPr>
            </w:pPr>
          </w:p>
        </w:tc>
      </w:tr>
      <w:tr w:rsidR="00DE63C3" w14:paraId="7E823D02" w14:textId="77777777" w:rsidTr="00772D3B">
        <w:tc>
          <w:tcPr>
            <w:tcW w:w="3964" w:type="dxa"/>
          </w:tcPr>
          <w:p w14:paraId="44BCB206" w14:textId="1B0CFD90" w:rsidR="00DE63C3" w:rsidRDefault="00C65CE2" w:rsidP="007B607B">
            <w:pPr>
              <w:rPr>
                <w:lang w:val="en-US"/>
              </w:rPr>
            </w:pPr>
            <w:r>
              <w:rPr>
                <w:lang w:val="en-US"/>
              </w:rPr>
              <w:t xml:space="preserve">Attenuation </w:t>
            </w:r>
            <w:r w:rsidR="00461A2C">
              <w:rPr>
                <w:lang w:val="en-US"/>
              </w:rPr>
              <w:t>Tests</w:t>
            </w:r>
          </w:p>
        </w:tc>
        <w:tc>
          <w:tcPr>
            <w:tcW w:w="2552" w:type="dxa"/>
          </w:tcPr>
          <w:p w14:paraId="16065B7C" w14:textId="7CDEEDF4" w:rsidR="00DE63C3" w:rsidRDefault="00C65CE2" w:rsidP="007B607B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540" w:type="dxa"/>
          </w:tcPr>
          <w:p w14:paraId="0CF06C95" w14:textId="77777777" w:rsidR="00DE63C3" w:rsidRDefault="00DE63C3" w:rsidP="007B607B">
            <w:pPr>
              <w:rPr>
                <w:lang w:val="en-US"/>
              </w:rPr>
            </w:pPr>
          </w:p>
        </w:tc>
      </w:tr>
      <w:tr w:rsidR="00DE63C3" w14:paraId="3003A88D" w14:textId="77777777" w:rsidTr="00772D3B">
        <w:tc>
          <w:tcPr>
            <w:tcW w:w="3964" w:type="dxa"/>
          </w:tcPr>
          <w:p w14:paraId="656B6E5C" w14:textId="5F7E7E80" w:rsidR="00DE63C3" w:rsidRDefault="00772D3B" w:rsidP="007B607B">
            <w:pPr>
              <w:rPr>
                <w:lang w:val="en-US"/>
              </w:rPr>
            </w:pPr>
            <w:r>
              <w:rPr>
                <w:lang w:val="en-US"/>
              </w:rPr>
              <w:t xml:space="preserve">Flux </w:t>
            </w:r>
            <w:r w:rsidR="00461A2C">
              <w:rPr>
                <w:lang w:val="en-US"/>
              </w:rPr>
              <w:t>Tests</w:t>
            </w:r>
          </w:p>
        </w:tc>
        <w:tc>
          <w:tcPr>
            <w:tcW w:w="2552" w:type="dxa"/>
          </w:tcPr>
          <w:p w14:paraId="6575AA58" w14:textId="0F5B9E9B" w:rsidR="00DE63C3" w:rsidRDefault="00C65CE2" w:rsidP="007B607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40" w:type="dxa"/>
          </w:tcPr>
          <w:p w14:paraId="6E14D386" w14:textId="641A33BD" w:rsidR="00DE63C3" w:rsidRDefault="00C65CE2" w:rsidP="007B607B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DE63C3" w14:paraId="466BE335" w14:textId="77777777" w:rsidTr="00772D3B">
        <w:tc>
          <w:tcPr>
            <w:tcW w:w="3964" w:type="dxa"/>
          </w:tcPr>
          <w:p w14:paraId="17660038" w14:textId="726457E6" w:rsidR="00DE63C3" w:rsidRDefault="00772D3B" w:rsidP="007B607B">
            <w:pPr>
              <w:rPr>
                <w:lang w:val="en-US"/>
              </w:rPr>
            </w:pPr>
            <w:r>
              <w:rPr>
                <w:lang w:val="en-US"/>
              </w:rPr>
              <w:t>Beam on Sample Characterization</w:t>
            </w:r>
          </w:p>
        </w:tc>
        <w:tc>
          <w:tcPr>
            <w:tcW w:w="2552" w:type="dxa"/>
          </w:tcPr>
          <w:p w14:paraId="3F231366" w14:textId="5301A639" w:rsidR="00DE63C3" w:rsidRDefault="00772D3B" w:rsidP="007B607B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540" w:type="dxa"/>
          </w:tcPr>
          <w:p w14:paraId="3FAC0C97" w14:textId="77777777" w:rsidR="00DE63C3" w:rsidRDefault="00DE63C3" w:rsidP="007B607B">
            <w:pPr>
              <w:rPr>
                <w:lang w:val="en-US"/>
              </w:rPr>
            </w:pPr>
          </w:p>
        </w:tc>
      </w:tr>
      <w:tr w:rsidR="00DE63C3" w14:paraId="33ECB2A4" w14:textId="77777777" w:rsidTr="00772D3B">
        <w:tc>
          <w:tcPr>
            <w:tcW w:w="3964" w:type="dxa"/>
          </w:tcPr>
          <w:p w14:paraId="33F846BD" w14:textId="1FE84C92" w:rsidR="00DE63C3" w:rsidRDefault="00772D3B" w:rsidP="007B607B">
            <w:pPr>
              <w:rPr>
                <w:lang w:val="en-US"/>
              </w:rPr>
            </w:pPr>
            <w:r>
              <w:rPr>
                <w:lang w:val="en-US"/>
              </w:rPr>
              <w:t>Neutron Transport</w:t>
            </w:r>
          </w:p>
        </w:tc>
        <w:tc>
          <w:tcPr>
            <w:tcW w:w="2552" w:type="dxa"/>
          </w:tcPr>
          <w:p w14:paraId="56BE9C5F" w14:textId="5A19AA45" w:rsidR="00DE63C3" w:rsidRDefault="00772D3B" w:rsidP="007B607B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540" w:type="dxa"/>
          </w:tcPr>
          <w:p w14:paraId="6981CEF0" w14:textId="77777777" w:rsidR="00DE63C3" w:rsidRDefault="00DE63C3" w:rsidP="007B607B">
            <w:pPr>
              <w:rPr>
                <w:lang w:val="en-US"/>
              </w:rPr>
            </w:pPr>
          </w:p>
        </w:tc>
      </w:tr>
      <w:tr w:rsidR="00DE63C3" w14:paraId="4B7EE29B" w14:textId="77777777" w:rsidTr="00772D3B">
        <w:tc>
          <w:tcPr>
            <w:tcW w:w="3964" w:type="dxa"/>
          </w:tcPr>
          <w:p w14:paraId="1A8E152C" w14:textId="752EA32F" w:rsidR="00DE63C3" w:rsidRDefault="00772D3B" w:rsidP="007B607B">
            <w:pPr>
              <w:rPr>
                <w:lang w:val="en-US"/>
              </w:rPr>
            </w:pPr>
            <w:r>
              <w:rPr>
                <w:lang w:val="en-US"/>
              </w:rPr>
              <w:t>Detector Alignment</w:t>
            </w:r>
          </w:p>
        </w:tc>
        <w:tc>
          <w:tcPr>
            <w:tcW w:w="2552" w:type="dxa"/>
          </w:tcPr>
          <w:p w14:paraId="57CEF96C" w14:textId="1937455A" w:rsidR="00DE63C3" w:rsidRDefault="00772D3B" w:rsidP="007B607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40" w:type="dxa"/>
          </w:tcPr>
          <w:p w14:paraId="3A43862B" w14:textId="77777777" w:rsidR="00DE63C3" w:rsidRDefault="00DE63C3" w:rsidP="007B607B">
            <w:pPr>
              <w:rPr>
                <w:lang w:val="en-US"/>
              </w:rPr>
            </w:pPr>
          </w:p>
        </w:tc>
      </w:tr>
      <w:tr w:rsidR="00DE63C3" w14:paraId="6D7BDA7D" w14:textId="77777777" w:rsidTr="00772D3B">
        <w:tc>
          <w:tcPr>
            <w:tcW w:w="3964" w:type="dxa"/>
          </w:tcPr>
          <w:p w14:paraId="5DC83CFB" w14:textId="0292EAD6" w:rsidR="00DE63C3" w:rsidRDefault="00772D3B" w:rsidP="007B607B">
            <w:pPr>
              <w:rPr>
                <w:lang w:val="en-US"/>
              </w:rPr>
            </w:pPr>
            <w:r>
              <w:rPr>
                <w:lang w:val="en-US"/>
              </w:rPr>
              <w:t>Detector/Monitor Thresholds</w:t>
            </w:r>
          </w:p>
        </w:tc>
        <w:tc>
          <w:tcPr>
            <w:tcW w:w="2552" w:type="dxa"/>
          </w:tcPr>
          <w:p w14:paraId="65D85FDE" w14:textId="786C4A29" w:rsidR="00DE63C3" w:rsidRDefault="00772D3B" w:rsidP="007B607B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540" w:type="dxa"/>
          </w:tcPr>
          <w:p w14:paraId="38E2BD10" w14:textId="77777777" w:rsidR="00DE63C3" w:rsidRDefault="00DE63C3" w:rsidP="007B607B">
            <w:pPr>
              <w:rPr>
                <w:lang w:val="en-US"/>
              </w:rPr>
            </w:pPr>
          </w:p>
        </w:tc>
      </w:tr>
      <w:tr w:rsidR="00DE63C3" w14:paraId="76FFD92F" w14:textId="77777777" w:rsidTr="00772D3B">
        <w:tc>
          <w:tcPr>
            <w:tcW w:w="3964" w:type="dxa"/>
          </w:tcPr>
          <w:p w14:paraId="4379D8C8" w14:textId="31DEA207" w:rsidR="00DE63C3" w:rsidRDefault="00772D3B" w:rsidP="007B607B">
            <w:pPr>
              <w:rPr>
                <w:lang w:val="en-US"/>
              </w:rPr>
            </w:pPr>
            <w:r>
              <w:rPr>
                <w:lang w:val="en-US"/>
              </w:rPr>
              <w:t>Background Characterization</w:t>
            </w:r>
          </w:p>
        </w:tc>
        <w:tc>
          <w:tcPr>
            <w:tcW w:w="2552" w:type="dxa"/>
          </w:tcPr>
          <w:p w14:paraId="347E55BC" w14:textId="3273185B" w:rsidR="00DE63C3" w:rsidRDefault="00772D3B" w:rsidP="007B607B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540" w:type="dxa"/>
          </w:tcPr>
          <w:p w14:paraId="6DABE868" w14:textId="5BCB5593" w:rsidR="00DE63C3" w:rsidRDefault="00772D3B" w:rsidP="007B607B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DE63C3" w14:paraId="6065CFE9" w14:textId="77777777" w:rsidTr="00772D3B">
        <w:tc>
          <w:tcPr>
            <w:tcW w:w="3964" w:type="dxa"/>
          </w:tcPr>
          <w:p w14:paraId="503BE692" w14:textId="1FBEDC3A" w:rsidR="00DE63C3" w:rsidRDefault="008F1511" w:rsidP="007B607B">
            <w:pPr>
              <w:rPr>
                <w:lang w:val="en-US"/>
              </w:rPr>
            </w:pPr>
            <w:r>
              <w:rPr>
                <w:lang w:val="en-US"/>
              </w:rPr>
              <w:t>Detector Pixel Crosstalk</w:t>
            </w:r>
          </w:p>
        </w:tc>
        <w:tc>
          <w:tcPr>
            <w:tcW w:w="2552" w:type="dxa"/>
          </w:tcPr>
          <w:p w14:paraId="25094AAE" w14:textId="78136CF1" w:rsidR="00DE63C3" w:rsidRDefault="008F1511" w:rsidP="007B607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40" w:type="dxa"/>
          </w:tcPr>
          <w:p w14:paraId="7082AE4E" w14:textId="77777777" w:rsidR="00DE63C3" w:rsidRDefault="00DE63C3" w:rsidP="007B607B">
            <w:pPr>
              <w:rPr>
                <w:lang w:val="en-US"/>
              </w:rPr>
            </w:pPr>
          </w:p>
        </w:tc>
      </w:tr>
      <w:tr w:rsidR="00DE63C3" w14:paraId="0B154A22" w14:textId="77777777" w:rsidTr="00772D3B">
        <w:tc>
          <w:tcPr>
            <w:tcW w:w="3964" w:type="dxa"/>
          </w:tcPr>
          <w:p w14:paraId="3CE5F4F0" w14:textId="36D8A9A5" w:rsidR="00DE63C3" w:rsidRDefault="008F1511" w:rsidP="007B607B">
            <w:pPr>
              <w:rPr>
                <w:lang w:val="en-US"/>
              </w:rPr>
            </w:pPr>
            <w:r>
              <w:rPr>
                <w:lang w:val="en-US"/>
              </w:rPr>
              <w:t>Rate Capability</w:t>
            </w:r>
          </w:p>
        </w:tc>
        <w:tc>
          <w:tcPr>
            <w:tcW w:w="2552" w:type="dxa"/>
          </w:tcPr>
          <w:p w14:paraId="5CF2661D" w14:textId="1C474B85" w:rsidR="00DE63C3" w:rsidRDefault="008F1511" w:rsidP="007B607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40" w:type="dxa"/>
          </w:tcPr>
          <w:p w14:paraId="5A4458F3" w14:textId="74CB8DF8" w:rsidR="00DE63C3" w:rsidRDefault="008F1511" w:rsidP="007B607B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DE63C3" w14:paraId="7217C731" w14:textId="77777777" w:rsidTr="00772D3B">
        <w:tc>
          <w:tcPr>
            <w:tcW w:w="3964" w:type="dxa"/>
          </w:tcPr>
          <w:p w14:paraId="4AC9A463" w14:textId="6CCCB25E" w:rsidR="00DE63C3" w:rsidRPr="008F1511" w:rsidRDefault="008F1511" w:rsidP="008F1511">
            <w:pPr>
              <w:jc w:val="right"/>
              <w:rPr>
                <w:b/>
                <w:i/>
                <w:lang w:val="en-US"/>
              </w:rPr>
            </w:pPr>
            <w:r w:rsidRPr="008F1511">
              <w:rPr>
                <w:b/>
                <w:i/>
                <w:lang w:val="en-US"/>
              </w:rPr>
              <w:t xml:space="preserve">Total </w:t>
            </w:r>
          </w:p>
        </w:tc>
        <w:tc>
          <w:tcPr>
            <w:tcW w:w="2552" w:type="dxa"/>
          </w:tcPr>
          <w:p w14:paraId="34B43FFC" w14:textId="5140667F" w:rsidR="00DE63C3" w:rsidRPr="008F1511" w:rsidRDefault="008F1511" w:rsidP="008F1511">
            <w:pPr>
              <w:jc w:val="right"/>
              <w:rPr>
                <w:b/>
                <w:i/>
                <w:lang w:val="en-US"/>
              </w:rPr>
            </w:pPr>
            <w:r w:rsidRPr="008F1511">
              <w:rPr>
                <w:b/>
                <w:i/>
                <w:lang w:val="en-US"/>
              </w:rPr>
              <w:t>82</w:t>
            </w:r>
          </w:p>
        </w:tc>
        <w:tc>
          <w:tcPr>
            <w:tcW w:w="2540" w:type="dxa"/>
          </w:tcPr>
          <w:p w14:paraId="02076E1C" w14:textId="22E87189" w:rsidR="00DE63C3" w:rsidRPr="008F1511" w:rsidRDefault="008F1511" w:rsidP="008F1511">
            <w:pPr>
              <w:jc w:val="right"/>
              <w:rPr>
                <w:b/>
                <w:i/>
                <w:lang w:val="en-US"/>
              </w:rPr>
            </w:pPr>
            <w:r w:rsidRPr="008F1511">
              <w:rPr>
                <w:b/>
                <w:i/>
                <w:lang w:val="en-US"/>
              </w:rPr>
              <w:t>34</w:t>
            </w:r>
          </w:p>
        </w:tc>
      </w:tr>
      <w:tr w:rsidR="00DE63C3" w14:paraId="63D9BBEB" w14:textId="77777777" w:rsidTr="00772D3B">
        <w:tc>
          <w:tcPr>
            <w:tcW w:w="3964" w:type="dxa"/>
          </w:tcPr>
          <w:p w14:paraId="1541844A" w14:textId="1B6E9737" w:rsidR="00DE63C3" w:rsidRDefault="008F1511" w:rsidP="007B607B">
            <w:pPr>
              <w:rPr>
                <w:lang w:val="en-US"/>
              </w:rPr>
            </w:pPr>
            <w:r w:rsidRPr="004014C2">
              <w:rPr>
                <w:b/>
                <w:lang w:val="en-US"/>
              </w:rPr>
              <w:t>Hot Commissioning</w:t>
            </w:r>
            <w:r>
              <w:rPr>
                <w:b/>
                <w:lang w:val="en-US"/>
              </w:rPr>
              <w:t xml:space="preserve"> Rework</w:t>
            </w:r>
          </w:p>
        </w:tc>
        <w:tc>
          <w:tcPr>
            <w:tcW w:w="2552" w:type="dxa"/>
          </w:tcPr>
          <w:p w14:paraId="0D7CBB11" w14:textId="676D638D" w:rsidR="00DE63C3" w:rsidRDefault="008F1511" w:rsidP="007B607B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540" w:type="dxa"/>
          </w:tcPr>
          <w:p w14:paraId="052126CA" w14:textId="4411C226" w:rsidR="00DE63C3" w:rsidRDefault="0006215C" w:rsidP="007B607B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DE63C3" w14:paraId="65E7586F" w14:textId="77777777" w:rsidTr="00772D3B">
        <w:tc>
          <w:tcPr>
            <w:tcW w:w="3964" w:type="dxa"/>
          </w:tcPr>
          <w:p w14:paraId="330B0A7A" w14:textId="428C209F" w:rsidR="00DE63C3" w:rsidRPr="006E1588" w:rsidRDefault="0006215C" w:rsidP="006E1588">
            <w:pPr>
              <w:jc w:val="right"/>
              <w:rPr>
                <w:b/>
                <w:i/>
                <w:lang w:val="en-US"/>
              </w:rPr>
            </w:pPr>
            <w:r w:rsidRPr="006E1588">
              <w:rPr>
                <w:b/>
                <w:i/>
                <w:lang w:val="en-US"/>
              </w:rPr>
              <w:t>HC Total</w:t>
            </w:r>
          </w:p>
        </w:tc>
        <w:tc>
          <w:tcPr>
            <w:tcW w:w="2552" w:type="dxa"/>
          </w:tcPr>
          <w:p w14:paraId="499DB792" w14:textId="72D0E3F6" w:rsidR="00DE63C3" w:rsidRPr="006E1588" w:rsidRDefault="006E1588" w:rsidP="006E1588">
            <w:pPr>
              <w:jc w:val="right"/>
              <w:rPr>
                <w:b/>
                <w:i/>
                <w:lang w:val="en-US"/>
              </w:rPr>
            </w:pPr>
            <w:r w:rsidRPr="006E1588">
              <w:rPr>
                <w:b/>
                <w:i/>
                <w:lang w:val="en-US"/>
              </w:rPr>
              <w:t>110</w:t>
            </w:r>
          </w:p>
        </w:tc>
        <w:tc>
          <w:tcPr>
            <w:tcW w:w="2540" w:type="dxa"/>
          </w:tcPr>
          <w:p w14:paraId="4298404B" w14:textId="1EC3CA0F" w:rsidR="00DE63C3" w:rsidRPr="006E1588" w:rsidRDefault="006E1588" w:rsidP="006E1588">
            <w:pPr>
              <w:jc w:val="right"/>
              <w:rPr>
                <w:b/>
                <w:i/>
                <w:lang w:val="en-US"/>
              </w:rPr>
            </w:pPr>
            <w:r w:rsidRPr="006E1588">
              <w:rPr>
                <w:b/>
                <w:i/>
                <w:lang w:val="en-US"/>
              </w:rPr>
              <w:t>94</w:t>
            </w:r>
          </w:p>
        </w:tc>
      </w:tr>
    </w:tbl>
    <w:p w14:paraId="1C51B219" w14:textId="77777777" w:rsidR="00DE63C3" w:rsidRDefault="00DE63C3" w:rsidP="007B607B">
      <w:pPr>
        <w:rPr>
          <w:lang w:val="en-US"/>
        </w:rPr>
      </w:pPr>
    </w:p>
    <w:p w14:paraId="40B174A7" w14:textId="77777777" w:rsidR="00374315" w:rsidRDefault="00374315" w:rsidP="007B607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2540"/>
      </w:tblGrid>
      <w:tr w:rsidR="006E1588" w14:paraId="1785A0E5" w14:textId="77777777" w:rsidTr="006E1588">
        <w:tc>
          <w:tcPr>
            <w:tcW w:w="3964" w:type="dxa"/>
          </w:tcPr>
          <w:p w14:paraId="00878B15" w14:textId="44A70F07" w:rsidR="006E1588" w:rsidRDefault="006E1588" w:rsidP="006E1588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Early Science </w:t>
            </w:r>
            <w:r w:rsidRPr="004014C2">
              <w:rPr>
                <w:b/>
                <w:lang w:val="en-US"/>
              </w:rPr>
              <w:t>Time</w:t>
            </w:r>
          </w:p>
        </w:tc>
        <w:tc>
          <w:tcPr>
            <w:tcW w:w="2552" w:type="dxa"/>
          </w:tcPr>
          <w:p w14:paraId="6AEF5C13" w14:textId="032CF57C" w:rsidR="006E1588" w:rsidRDefault="006E1588" w:rsidP="006E1588">
            <w:pPr>
              <w:rPr>
                <w:lang w:val="en-US"/>
              </w:rPr>
            </w:pPr>
            <w:r>
              <w:rPr>
                <w:lang w:val="en-US"/>
              </w:rPr>
              <w:t xml:space="preserve">Beam days </w:t>
            </w:r>
          </w:p>
        </w:tc>
        <w:tc>
          <w:tcPr>
            <w:tcW w:w="2540" w:type="dxa"/>
          </w:tcPr>
          <w:p w14:paraId="7BAC2EA0" w14:textId="6ED24E04" w:rsidR="006E1588" w:rsidRDefault="006E1588" w:rsidP="006E1588">
            <w:pPr>
              <w:rPr>
                <w:lang w:val="en-US"/>
              </w:rPr>
            </w:pPr>
            <w:r>
              <w:rPr>
                <w:lang w:val="en-US"/>
              </w:rPr>
              <w:t xml:space="preserve">Non-beam days </w:t>
            </w:r>
          </w:p>
        </w:tc>
      </w:tr>
      <w:tr w:rsidR="006E1588" w14:paraId="60CA118A" w14:textId="77777777" w:rsidTr="006E1588">
        <w:tc>
          <w:tcPr>
            <w:tcW w:w="3964" w:type="dxa"/>
          </w:tcPr>
          <w:p w14:paraId="7C7A32E6" w14:textId="2061766C" w:rsidR="006E1588" w:rsidRDefault="006E1588" w:rsidP="006E1588">
            <w:pPr>
              <w:rPr>
                <w:lang w:val="en-US"/>
              </w:rPr>
            </w:pPr>
            <w:r>
              <w:rPr>
                <w:lang w:val="en-US"/>
              </w:rPr>
              <w:t>Validation Samples</w:t>
            </w:r>
          </w:p>
        </w:tc>
        <w:tc>
          <w:tcPr>
            <w:tcW w:w="2552" w:type="dxa"/>
          </w:tcPr>
          <w:p w14:paraId="76FFAD38" w14:textId="290C7555" w:rsidR="006E1588" w:rsidRDefault="006E1588" w:rsidP="006E1588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540" w:type="dxa"/>
          </w:tcPr>
          <w:p w14:paraId="49A52D5C" w14:textId="292A5531" w:rsidR="006E1588" w:rsidRDefault="006E1588" w:rsidP="006E1588">
            <w:pPr>
              <w:rPr>
                <w:lang w:val="en-US"/>
              </w:rPr>
            </w:pPr>
          </w:p>
        </w:tc>
      </w:tr>
      <w:tr w:rsidR="006E1588" w14:paraId="36092331" w14:textId="77777777" w:rsidTr="006E1588">
        <w:tc>
          <w:tcPr>
            <w:tcW w:w="3964" w:type="dxa"/>
          </w:tcPr>
          <w:p w14:paraId="430FC349" w14:textId="69863356" w:rsidR="006E1588" w:rsidRDefault="006E1588" w:rsidP="006E1588">
            <w:pPr>
              <w:rPr>
                <w:lang w:val="en-US"/>
              </w:rPr>
            </w:pPr>
            <w:r>
              <w:rPr>
                <w:lang w:val="en-US"/>
              </w:rPr>
              <w:t>Validation Samples Rework</w:t>
            </w:r>
          </w:p>
        </w:tc>
        <w:tc>
          <w:tcPr>
            <w:tcW w:w="2552" w:type="dxa"/>
          </w:tcPr>
          <w:p w14:paraId="4EC38D6D" w14:textId="413782E5" w:rsidR="006E1588" w:rsidRDefault="006E1588" w:rsidP="006E1588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540" w:type="dxa"/>
          </w:tcPr>
          <w:p w14:paraId="3F157A7F" w14:textId="4B721DF5" w:rsidR="006E1588" w:rsidRDefault="00D2253E" w:rsidP="006E1588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6E1588" w14:paraId="1144E126" w14:textId="77777777" w:rsidTr="006E1588">
        <w:tc>
          <w:tcPr>
            <w:tcW w:w="3964" w:type="dxa"/>
          </w:tcPr>
          <w:p w14:paraId="1797EC77" w14:textId="2620883E" w:rsidR="006E1588" w:rsidRDefault="006E1588" w:rsidP="006E1588">
            <w:pPr>
              <w:rPr>
                <w:lang w:val="en-US"/>
              </w:rPr>
            </w:pPr>
            <w:r>
              <w:rPr>
                <w:lang w:val="en-US"/>
              </w:rPr>
              <w:t>Deferred Hot Commissioning</w:t>
            </w:r>
          </w:p>
        </w:tc>
        <w:tc>
          <w:tcPr>
            <w:tcW w:w="2552" w:type="dxa"/>
          </w:tcPr>
          <w:p w14:paraId="3A5746A8" w14:textId="64CD1929" w:rsidR="006E1588" w:rsidRDefault="006E1588" w:rsidP="006E1588">
            <w:pPr>
              <w:rPr>
                <w:lang w:val="en-US"/>
              </w:rPr>
            </w:pPr>
            <w:r>
              <w:rPr>
                <w:lang w:val="en-US"/>
              </w:rPr>
              <w:t>110*30%</w:t>
            </w:r>
            <w:r w:rsidR="00D2253E">
              <w:rPr>
                <w:lang w:val="en-US"/>
              </w:rPr>
              <w:t xml:space="preserve"> </w:t>
            </w:r>
            <w:r>
              <w:rPr>
                <w:lang w:val="en-US"/>
              </w:rPr>
              <w:t>=</w:t>
            </w:r>
            <w:r w:rsidR="00D2253E">
              <w:rPr>
                <w:lang w:val="en-US"/>
              </w:rPr>
              <w:t xml:space="preserve"> </w:t>
            </w:r>
            <w:r w:rsidR="00CF4A55">
              <w:rPr>
                <w:lang w:val="en-US"/>
              </w:rPr>
              <w:t>33</w:t>
            </w:r>
          </w:p>
        </w:tc>
        <w:tc>
          <w:tcPr>
            <w:tcW w:w="2540" w:type="dxa"/>
          </w:tcPr>
          <w:p w14:paraId="413E6210" w14:textId="4E44D326" w:rsidR="006E1588" w:rsidRDefault="00D2253E" w:rsidP="006E1588">
            <w:pPr>
              <w:rPr>
                <w:lang w:val="en-US"/>
              </w:rPr>
            </w:pPr>
            <w:r>
              <w:rPr>
                <w:lang w:val="en-US"/>
              </w:rPr>
              <w:t>94*30% = 28</w:t>
            </w:r>
          </w:p>
        </w:tc>
      </w:tr>
      <w:tr w:rsidR="006E1588" w14:paraId="345051F0" w14:textId="77777777" w:rsidTr="006E1588">
        <w:tc>
          <w:tcPr>
            <w:tcW w:w="3964" w:type="dxa"/>
          </w:tcPr>
          <w:p w14:paraId="1A7E2069" w14:textId="3FE3D8D4" w:rsidR="006E1588" w:rsidRPr="00D2253E" w:rsidRDefault="00D2253E" w:rsidP="00D2253E">
            <w:pPr>
              <w:jc w:val="right"/>
              <w:rPr>
                <w:b/>
                <w:i/>
                <w:lang w:val="en-US"/>
              </w:rPr>
            </w:pPr>
            <w:r w:rsidRPr="00D2253E">
              <w:rPr>
                <w:b/>
                <w:i/>
                <w:lang w:val="en-US"/>
              </w:rPr>
              <w:t>Early Science Total</w:t>
            </w:r>
          </w:p>
        </w:tc>
        <w:tc>
          <w:tcPr>
            <w:tcW w:w="2552" w:type="dxa"/>
          </w:tcPr>
          <w:p w14:paraId="73AE190F" w14:textId="7C4C0D6E" w:rsidR="006E1588" w:rsidRPr="00D2253E" w:rsidRDefault="00D2253E" w:rsidP="00D2253E">
            <w:pPr>
              <w:jc w:val="right"/>
              <w:rPr>
                <w:b/>
                <w:i/>
                <w:lang w:val="en-US"/>
              </w:rPr>
            </w:pPr>
            <w:r w:rsidRPr="00D2253E">
              <w:rPr>
                <w:b/>
                <w:i/>
                <w:lang w:val="en-US"/>
              </w:rPr>
              <w:t>85</w:t>
            </w:r>
          </w:p>
        </w:tc>
        <w:tc>
          <w:tcPr>
            <w:tcW w:w="2540" w:type="dxa"/>
          </w:tcPr>
          <w:p w14:paraId="79044823" w14:textId="42448340" w:rsidR="006E1588" w:rsidRPr="00D2253E" w:rsidRDefault="00D2253E" w:rsidP="00D2253E">
            <w:pPr>
              <w:jc w:val="right"/>
              <w:rPr>
                <w:b/>
                <w:i/>
                <w:lang w:val="en-US"/>
              </w:rPr>
            </w:pPr>
            <w:r w:rsidRPr="00D2253E">
              <w:rPr>
                <w:b/>
                <w:i/>
                <w:lang w:val="en-US"/>
              </w:rPr>
              <w:t>88</w:t>
            </w:r>
          </w:p>
        </w:tc>
      </w:tr>
    </w:tbl>
    <w:p w14:paraId="75CBAB4F" w14:textId="582B706C" w:rsidR="00374315" w:rsidRDefault="00374315" w:rsidP="007B607B">
      <w:pPr>
        <w:rPr>
          <w:lang w:val="en-US"/>
        </w:rPr>
      </w:pPr>
    </w:p>
    <w:p w14:paraId="1584CA4F" w14:textId="3D8A7A15" w:rsidR="006E1588" w:rsidRPr="002504B8" w:rsidRDefault="00D2253E" w:rsidP="007B607B">
      <w:pPr>
        <w:rPr>
          <w:b/>
          <w:u w:val="single"/>
          <w:lang w:val="en-US"/>
        </w:rPr>
      </w:pPr>
      <w:r w:rsidRPr="002504B8">
        <w:rPr>
          <w:b/>
          <w:u w:val="single"/>
          <w:lang w:val="en-US"/>
        </w:rPr>
        <w:t xml:space="preserve">Estimate total = </w:t>
      </w:r>
      <w:r w:rsidR="002504B8" w:rsidRPr="002504B8">
        <w:rPr>
          <w:b/>
          <w:u w:val="single"/>
          <w:lang w:val="en-US"/>
        </w:rPr>
        <w:t>377 days, or 12</w:t>
      </w:r>
      <w:r w:rsidR="002504B8">
        <w:rPr>
          <w:b/>
          <w:u w:val="single"/>
          <w:lang w:val="en-US"/>
        </w:rPr>
        <w:t>.5</w:t>
      </w:r>
      <w:r w:rsidR="002504B8" w:rsidRPr="002504B8">
        <w:rPr>
          <w:b/>
          <w:u w:val="single"/>
          <w:lang w:val="en-US"/>
        </w:rPr>
        <w:t xml:space="preserve"> months. </w:t>
      </w:r>
    </w:p>
    <w:p w14:paraId="46F78B2D" w14:textId="77777777" w:rsidR="002504B8" w:rsidRDefault="002504B8" w:rsidP="007B607B">
      <w:pPr>
        <w:rPr>
          <w:lang w:val="en-US"/>
        </w:rPr>
      </w:pPr>
    </w:p>
    <w:p w14:paraId="282E68AA" w14:textId="48F4C624" w:rsidR="002504B8" w:rsidRPr="002504B8" w:rsidRDefault="002504B8" w:rsidP="002504B8">
      <w:pPr>
        <w:pStyle w:val="ListParagraph"/>
        <w:numPr>
          <w:ilvl w:val="0"/>
          <w:numId w:val="17"/>
        </w:numPr>
        <w:rPr>
          <w:lang w:val="en-US"/>
        </w:rPr>
      </w:pPr>
      <w:r w:rsidRPr="002504B8">
        <w:rPr>
          <w:lang w:val="en-US"/>
        </w:rPr>
        <w:t>Mapping of the accelerator schedule onto the HC and Early Science schedules will not be perfect</w:t>
      </w:r>
      <w:r w:rsidR="00461A2C">
        <w:rPr>
          <w:lang w:val="en-US"/>
        </w:rPr>
        <w:t>.</w:t>
      </w:r>
      <w:r w:rsidRPr="002504B8">
        <w:rPr>
          <w:lang w:val="en-US"/>
        </w:rPr>
        <w:t xml:space="preserve"> </w:t>
      </w:r>
      <w:r w:rsidR="00461A2C">
        <w:rPr>
          <w:lang w:val="en-US"/>
        </w:rPr>
        <w:t>Further, b</w:t>
      </w:r>
      <w:r w:rsidRPr="002504B8">
        <w:rPr>
          <w:lang w:val="en-US"/>
        </w:rPr>
        <w:t>eam day losses will occur during accelerator ramp-up and commissioning.</w:t>
      </w:r>
    </w:p>
    <w:p w14:paraId="746AC494" w14:textId="3F045B4D" w:rsidR="002504B8" w:rsidRDefault="002504B8" w:rsidP="007B607B">
      <w:pPr>
        <w:rPr>
          <w:lang w:val="en-US"/>
        </w:rPr>
      </w:pPr>
    </w:p>
    <w:p w14:paraId="252F646D" w14:textId="3423AF26" w:rsidR="002504B8" w:rsidRPr="002504B8" w:rsidRDefault="002504B8" w:rsidP="002504B8">
      <w:pPr>
        <w:pStyle w:val="ListParagraph"/>
        <w:numPr>
          <w:ilvl w:val="0"/>
          <w:numId w:val="17"/>
        </w:numPr>
        <w:rPr>
          <w:lang w:val="en-US"/>
        </w:rPr>
      </w:pPr>
      <w:r w:rsidRPr="002504B8">
        <w:rPr>
          <w:lang w:val="en-US"/>
        </w:rPr>
        <w:t xml:space="preserve">ESS services will be required simultaneously by multiple instruments and may not be available at request. </w:t>
      </w:r>
    </w:p>
    <w:p w14:paraId="58030445" w14:textId="06C79F24" w:rsidR="002504B8" w:rsidRDefault="002504B8" w:rsidP="007B607B">
      <w:pPr>
        <w:rPr>
          <w:lang w:val="en-US"/>
        </w:rPr>
      </w:pPr>
    </w:p>
    <w:p w14:paraId="3330D3EA" w14:textId="5E6E6F63" w:rsidR="002504B8" w:rsidRPr="002504B8" w:rsidRDefault="002504B8" w:rsidP="002504B8">
      <w:pPr>
        <w:pStyle w:val="ListParagraph"/>
        <w:numPr>
          <w:ilvl w:val="0"/>
          <w:numId w:val="17"/>
        </w:numPr>
        <w:rPr>
          <w:lang w:val="en-US"/>
        </w:rPr>
      </w:pPr>
      <w:r w:rsidRPr="002504B8">
        <w:rPr>
          <w:lang w:val="en-US"/>
        </w:rPr>
        <w:t xml:space="preserve">Significant facility-wide operations, such as bunker access will stop HC of all instruments. </w:t>
      </w:r>
    </w:p>
    <w:p w14:paraId="4DB41C0E" w14:textId="11A51EEE" w:rsidR="002504B8" w:rsidRDefault="002504B8" w:rsidP="007B607B">
      <w:pPr>
        <w:rPr>
          <w:lang w:val="en-US"/>
        </w:rPr>
      </w:pPr>
    </w:p>
    <w:p w14:paraId="06A03BC6" w14:textId="3F9B5D44" w:rsidR="002504B8" w:rsidRPr="002504B8" w:rsidRDefault="002504B8" w:rsidP="007B607B">
      <w:pPr>
        <w:rPr>
          <w:b/>
          <w:u w:val="single"/>
          <w:lang w:val="en-US"/>
        </w:rPr>
      </w:pPr>
      <w:r w:rsidRPr="002504B8">
        <w:rPr>
          <w:b/>
          <w:u w:val="single"/>
          <w:lang w:val="en-US"/>
        </w:rPr>
        <w:t xml:space="preserve">Considering the above points, it is prudent to add at least 50% extra time, resulting in 18 months to complete both Hot Commissioning and Early Science Phases. </w:t>
      </w:r>
    </w:p>
    <w:p w14:paraId="4655CEAC" w14:textId="64E67592" w:rsidR="002504B8" w:rsidRDefault="002504B8" w:rsidP="007B607B">
      <w:pPr>
        <w:rPr>
          <w:lang w:val="en-US"/>
        </w:rPr>
      </w:pPr>
    </w:p>
    <w:p w14:paraId="7839611D" w14:textId="77777777" w:rsidR="002504B8" w:rsidRPr="007B607B" w:rsidRDefault="002504B8" w:rsidP="007B607B">
      <w:pPr>
        <w:rPr>
          <w:lang w:val="en-US"/>
        </w:rPr>
      </w:pPr>
    </w:p>
    <w:sectPr w:rsidR="002504B8" w:rsidRPr="007B607B" w:rsidSect="00D40F9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0000000000000000000"/>
    <w:charset w:val="00"/>
    <w:family w:val="auto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054F"/>
    <w:multiLevelType w:val="hybridMultilevel"/>
    <w:tmpl w:val="30B6FCB6"/>
    <w:lvl w:ilvl="0" w:tplc="7B946A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D2B9F"/>
    <w:multiLevelType w:val="hybridMultilevel"/>
    <w:tmpl w:val="5FF6F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12F26"/>
    <w:multiLevelType w:val="hybridMultilevel"/>
    <w:tmpl w:val="26F03174"/>
    <w:lvl w:ilvl="0" w:tplc="3814D3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77469"/>
    <w:multiLevelType w:val="hybridMultilevel"/>
    <w:tmpl w:val="6FA0DA0C"/>
    <w:lvl w:ilvl="0" w:tplc="3814D3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A0F0C"/>
    <w:multiLevelType w:val="hybridMultilevel"/>
    <w:tmpl w:val="C2D8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90523"/>
    <w:multiLevelType w:val="hybridMultilevel"/>
    <w:tmpl w:val="0A4435F8"/>
    <w:lvl w:ilvl="0" w:tplc="3814D3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D3DB5"/>
    <w:multiLevelType w:val="hybridMultilevel"/>
    <w:tmpl w:val="F8C0A920"/>
    <w:lvl w:ilvl="0" w:tplc="3814D3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E00C1"/>
    <w:multiLevelType w:val="hybridMultilevel"/>
    <w:tmpl w:val="169E1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147E6"/>
    <w:multiLevelType w:val="hybridMultilevel"/>
    <w:tmpl w:val="0766500A"/>
    <w:lvl w:ilvl="0" w:tplc="3814D3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D0CD4"/>
    <w:multiLevelType w:val="hybridMultilevel"/>
    <w:tmpl w:val="B3DEC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12BA3"/>
    <w:multiLevelType w:val="hybridMultilevel"/>
    <w:tmpl w:val="93908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32ECA"/>
    <w:multiLevelType w:val="hybridMultilevel"/>
    <w:tmpl w:val="8C029276"/>
    <w:lvl w:ilvl="0" w:tplc="3814D3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24ABD"/>
    <w:multiLevelType w:val="hybridMultilevel"/>
    <w:tmpl w:val="DF86D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26E99"/>
    <w:multiLevelType w:val="hybridMultilevel"/>
    <w:tmpl w:val="6D4A3914"/>
    <w:lvl w:ilvl="0" w:tplc="3814D3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96475"/>
    <w:multiLevelType w:val="hybridMultilevel"/>
    <w:tmpl w:val="3CFC1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F5B54"/>
    <w:multiLevelType w:val="hybridMultilevel"/>
    <w:tmpl w:val="B8A2B336"/>
    <w:lvl w:ilvl="0" w:tplc="3814D3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E3718"/>
    <w:multiLevelType w:val="hybridMultilevel"/>
    <w:tmpl w:val="9230B308"/>
    <w:lvl w:ilvl="0" w:tplc="3814D3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1"/>
  </w:num>
  <w:num w:numId="6">
    <w:abstractNumId w:val="3"/>
  </w:num>
  <w:num w:numId="7">
    <w:abstractNumId w:val="13"/>
  </w:num>
  <w:num w:numId="8">
    <w:abstractNumId w:val="15"/>
  </w:num>
  <w:num w:numId="9">
    <w:abstractNumId w:val="10"/>
  </w:num>
  <w:num w:numId="10">
    <w:abstractNumId w:val="12"/>
  </w:num>
  <w:num w:numId="11">
    <w:abstractNumId w:val="9"/>
  </w:num>
  <w:num w:numId="12">
    <w:abstractNumId w:val="1"/>
  </w:num>
  <w:num w:numId="13">
    <w:abstractNumId w:val="14"/>
  </w:num>
  <w:num w:numId="14">
    <w:abstractNumId w:val="4"/>
  </w:num>
  <w:num w:numId="15">
    <w:abstractNumId w:val="7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7D"/>
    <w:rsid w:val="00015DE0"/>
    <w:rsid w:val="0004378D"/>
    <w:rsid w:val="0006215C"/>
    <w:rsid w:val="00076A5C"/>
    <w:rsid w:val="000A16A2"/>
    <w:rsid w:val="000C24EB"/>
    <w:rsid w:val="000D5726"/>
    <w:rsid w:val="00121DE7"/>
    <w:rsid w:val="0012388D"/>
    <w:rsid w:val="00125E42"/>
    <w:rsid w:val="001375E8"/>
    <w:rsid w:val="00145F82"/>
    <w:rsid w:val="00151B33"/>
    <w:rsid w:val="00162E6F"/>
    <w:rsid w:val="001E73A4"/>
    <w:rsid w:val="001F2871"/>
    <w:rsid w:val="002000B1"/>
    <w:rsid w:val="00216F42"/>
    <w:rsid w:val="0022138C"/>
    <w:rsid w:val="00225009"/>
    <w:rsid w:val="00227D58"/>
    <w:rsid w:val="002504B8"/>
    <w:rsid w:val="00275DD4"/>
    <w:rsid w:val="00276BC8"/>
    <w:rsid w:val="00292130"/>
    <w:rsid w:val="002953EB"/>
    <w:rsid w:val="00295EAA"/>
    <w:rsid w:val="002C5038"/>
    <w:rsid w:val="002C6BF3"/>
    <w:rsid w:val="003234F1"/>
    <w:rsid w:val="003457BA"/>
    <w:rsid w:val="0035608F"/>
    <w:rsid w:val="003711ED"/>
    <w:rsid w:val="00374315"/>
    <w:rsid w:val="003B5C36"/>
    <w:rsid w:val="003B7A44"/>
    <w:rsid w:val="003C02FD"/>
    <w:rsid w:val="003C776A"/>
    <w:rsid w:val="00400E13"/>
    <w:rsid w:val="004014C2"/>
    <w:rsid w:val="004231D4"/>
    <w:rsid w:val="00437A19"/>
    <w:rsid w:val="00452887"/>
    <w:rsid w:val="00461A2C"/>
    <w:rsid w:val="0046493E"/>
    <w:rsid w:val="004E6CC1"/>
    <w:rsid w:val="00597CDB"/>
    <w:rsid w:val="005A04AA"/>
    <w:rsid w:val="005B40C4"/>
    <w:rsid w:val="005C1F20"/>
    <w:rsid w:val="005E460A"/>
    <w:rsid w:val="005F7AEC"/>
    <w:rsid w:val="0061296D"/>
    <w:rsid w:val="00631097"/>
    <w:rsid w:val="0063375E"/>
    <w:rsid w:val="0066617F"/>
    <w:rsid w:val="006876F3"/>
    <w:rsid w:val="006B3D7D"/>
    <w:rsid w:val="006B418D"/>
    <w:rsid w:val="006E1588"/>
    <w:rsid w:val="00714A7D"/>
    <w:rsid w:val="00732CFE"/>
    <w:rsid w:val="00753F9C"/>
    <w:rsid w:val="00760B18"/>
    <w:rsid w:val="00772D3B"/>
    <w:rsid w:val="00777545"/>
    <w:rsid w:val="0079512A"/>
    <w:rsid w:val="007A200A"/>
    <w:rsid w:val="007B0983"/>
    <w:rsid w:val="007B607B"/>
    <w:rsid w:val="007E1EA8"/>
    <w:rsid w:val="007F229B"/>
    <w:rsid w:val="00821DB0"/>
    <w:rsid w:val="00825319"/>
    <w:rsid w:val="00857656"/>
    <w:rsid w:val="00885225"/>
    <w:rsid w:val="008869F8"/>
    <w:rsid w:val="008D1BB4"/>
    <w:rsid w:val="008F1511"/>
    <w:rsid w:val="009142A0"/>
    <w:rsid w:val="00931D28"/>
    <w:rsid w:val="00940750"/>
    <w:rsid w:val="009535FB"/>
    <w:rsid w:val="00984574"/>
    <w:rsid w:val="00995C76"/>
    <w:rsid w:val="00997625"/>
    <w:rsid w:val="009B5579"/>
    <w:rsid w:val="009D231A"/>
    <w:rsid w:val="00A12429"/>
    <w:rsid w:val="00A1279E"/>
    <w:rsid w:val="00A23DEA"/>
    <w:rsid w:val="00A5075E"/>
    <w:rsid w:val="00A54918"/>
    <w:rsid w:val="00A54CED"/>
    <w:rsid w:val="00A910BE"/>
    <w:rsid w:val="00AA455E"/>
    <w:rsid w:val="00B01657"/>
    <w:rsid w:val="00B01F4E"/>
    <w:rsid w:val="00B42CD1"/>
    <w:rsid w:val="00B661AF"/>
    <w:rsid w:val="00B858AB"/>
    <w:rsid w:val="00B8788E"/>
    <w:rsid w:val="00B967B9"/>
    <w:rsid w:val="00BB6B3D"/>
    <w:rsid w:val="00C65CE2"/>
    <w:rsid w:val="00C84AE2"/>
    <w:rsid w:val="00C972AB"/>
    <w:rsid w:val="00CB54D0"/>
    <w:rsid w:val="00CF4A55"/>
    <w:rsid w:val="00D0792A"/>
    <w:rsid w:val="00D17598"/>
    <w:rsid w:val="00D2253E"/>
    <w:rsid w:val="00D32B18"/>
    <w:rsid w:val="00D40F9A"/>
    <w:rsid w:val="00D85820"/>
    <w:rsid w:val="00DA2BC6"/>
    <w:rsid w:val="00DE63C3"/>
    <w:rsid w:val="00DF4CB8"/>
    <w:rsid w:val="00E00A23"/>
    <w:rsid w:val="00E046DC"/>
    <w:rsid w:val="00E051EA"/>
    <w:rsid w:val="00E05A0E"/>
    <w:rsid w:val="00E05E1A"/>
    <w:rsid w:val="00E0732E"/>
    <w:rsid w:val="00E207E6"/>
    <w:rsid w:val="00E3079A"/>
    <w:rsid w:val="00E50EBA"/>
    <w:rsid w:val="00E84CB3"/>
    <w:rsid w:val="00EC6A48"/>
    <w:rsid w:val="00F04D3D"/>
    <w:rsid w:val="00F202B4"/>
    <w:rsid w:val="00F4344D"/>
    <w:rsid w:val="00F521B3"/>
    <w:rsid w:val="00F55F48"/>
    <w:rsid w:val="00F64094"/>
    <w:rsid w:val="00F67419"/>
    <w:rsid w:val="00F858D7"/>
    <w:rsid w:val="00FB02F6"/>
    <w:rsid w:val="00FB7FB1"/>
    <w:rsid w:val="00FC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982B5F0"/>
  <w15:chartTrackingRefBased/>
  <w15:docId w15:val="{E90947B3-4B82-B247-AA5A-090592BD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7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D7D"/>
    <w:pPr>
      <w:ind w:left="720"/>
      <w:contextualSpacing/>
    </w:pPr>
  </w:style>
  <w:style w:type="table" w:styleId="TableGrid">
    <w:name w:val="Table Grid"/>
    <w:basedOn w:val="TableNormal"/>
    <w:uiPriority w:val="39"/>
    <w:rsid w:val="00DE6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3339</Words>
  <Characters>19035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Khaplanov</dc:creator>
  <cp:keywords/>
  <dc:description/>
  <cp:lastModifiedBy>Pascale Deen</cp:lastModifiedBy>
  <cp:revision>2</cp:revision>
  <cp:lastPrinted>2020-01-14T10:53:00Z</cp:lastPrinted>
  <dcterms:created xsi:type="dcterms:W3CDTF">2021-03-31T13:30:00Z</dcterms:created>
  <dcterms:modified xsi:type="dcterms:W3CDTF">2021-03-31T13:30:00Z</dcterms:modified>
</cp:coreProperties>
</file>