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C8C3" w14:textId="77777777" w:rsidR="008F2517" w:rsidRPr="00CC58C2" w:rsidRDefault="008F2517" w:rsidP="008F2517">
      <w:pPr>
        <w:pStyle w:val="Title"/>
        <w:rPr>
          <w:rFonts w:ascii="Aptos" w:hAnsi="Aptos"/>
          <w:sz w:val="44"/>
          <w:szCs w:val="44"/>
        </w:rPr>
      </w:pPr>
    </w:p>
    <w:p w14:paraId="3FA239D3" w14:textId="0FFCB970" w:rsidR="008F2517" w:rsidRPr="00CC58C2" w:rsidRDefault="008F2517" w:rsidP="008F2517">
      <w:pPr>
        <w:pStyle w:val="Title"/>
        <w:rPr>
          <w:rFonts w:ascii="Aptos" w:hAnsi="Aptos"/>
          <w:sz w:val="44"/>
          <w:szCs w:val="44"/>
        </w:rPr>
      </w:pPr>
      <w:r w:rsidRPr="00CC58C2">
        <w:rPr>
          <w:rFonts w:ascii="Aptos" w:hAnsi="Aptos"/>
          <w:sz w:val="44"/>
          <w:szCs w:val="44"/>
        </w:rPr>
        <w:t>DMSC STAP Charge April 2026</w:t>
      </w:r>
    </w:p>
    <w:p w14:paraId="4D912373" w14:textId="77777777" w:rsidR="008F2517" w:rsidRPr="00CC58C2" w:rsidRDefault="008F2517" w:rsidP="008F2517">
      <w:pPr>
        <w:pStyle w:val="Heading2"/>
        <w:rPr>
          <w:rFonts w:ascii="Aptos" w:hAnsi="Aptos"/>
          <w:sz w:val="28"/>
        </w:rPr>
      </w:pPr>
    </w:p>
    <w:p w14:paraId="5409DDC6" w14:textId="77777777" w:rsidR="008F2517" w:rsidRPr="00CC58C2" w:rsidRDefault="008F2517" w:rsidP="008F2517">
      <w:pPr>
        <w:pStyle w:val="Heading2"/>
        <w:rPr>
          <w:rFonts w:ascii="Aptos" w:hAnsi="Aptos"/>
          <w:sz w:val="28"/>
        </w:rPr>
      </w:pPr>
      <w:r w:rsidRPr="00CC58C2">
        <w:rPr>
          <w:rFonts w:ascii="Aptos" w:hAnsi="Aptos"/>
          <w:sz w:val="28"/>
        </w:rPr>
        <w:t>Context</w:t>
      </w:r>
    </w:p>
    <w:p w14:paraId="198DDD75" w14:textId="77777777" w:rsidR="008F2517" w:rsidRPr="00CC58C2" w:rsidRDefault="008F2517" w:rsidP="008F2517">
      <w:pPr>
        <w:rPr>
          <w:rFonts w:ascii="Aptos" w:hAnsi="Aptos"/>
        </w:rPr>
      </w:pPr>
      <w:r w:rsidRPr="00CC58C2">
        <w:rPr>
          <w:rFonts w:ascii="Aptos" w:hAnsi="Aptos"/>
        </w:rPr>
        <w:t>Following an incident in late 2025</w:t>
      </w:r>
      <w:r w:rsidRPr="00CC58C2">
        <w:rPr>
          <w:rStyle w:val="FootnoteReference"/>
          <w:rFonts w:ascii="Aptos" w:hAnsi="Aptos"/>
        </w:rPr>
        <w:footnoteReference w:id="1"/>
      </w:r>
      <w:r w:rsidRPr="00CC58C2">
        <w:rPr>
          <w:rFonts w:ascii="Aptos" w:hAnsi="Aptos"/>
        </w:rPr>
        <w:t>, ESS has adopted an updated and compressed instrument schedule. Beam On Target (BOT) is planned for January 2027, with Start of User Operation (SOUP) foreseen in 2028. Under the current plan, 6–7 instruments will enter hot commissioning at BOT, followed by most remaining instruments during 2027 (TREX in early 2028, VESPA in 2029). In total, 14 instruments and the Test Beamline (TBL) are expected to start hot commissioning within approximately one year. This creates a highly demanding and overlapping phase of commissioning and preparation for operation for DMSC.</w:t>
      </w:r>
    </w:p>
    <w:p w14:paraId="727593E3" w14:textId="77777777" w:rsidR="008F2517" w:rsidRPr="00CC58C2" w:rsidRDefault="008F2517" w:rsidP="008F2517">
      <w:pPr>
        <w:rPr>
          <w:rFonts w:ascii="Aptos" w:hAnsi="Aptos"/>
        </w:rPr>
      </w:pPr>
      <w:r w:rsidRPr="00CC58C2">
        <w:rPr>
          <w:rFonts w:ascii="Aptos" w:hAnsi="Aptos"/>
        </w:rPr>
        <w:t xml:space="preserve">At the same time, DMSC’s scope and activities are increasingly impacted by </w:t>
      </w:r>
      <w:r w:rsidRPr="00CC58C2">
        <w:rPr>
          <w:rStyle w:val="Strong"/>
          <w:rFonts w:ascii="Aptos" w:hAnsi="Aptos"/>
        </w:rPr>
        <w:t>AI and machine learning</w:t>
      </w:r>
      <w:r w:rsidRPr="00CC58C2">
        <w:rPr>
          <w:rFonts w:ascii="Aptos" w:hAnsi="Aptos"/>
        </w:rPr>
        <w:t xml:space="preserve">, opening up new opportunities while potentially disrupting established ways of working and service provision. Under these circumstances, the key question for the coming year and beyond is how DMSC can best ensure readiness for hot commissioning while simultaneously preparing for start of operation, including the effective adaption of new technologies, to avoid ESS becoming a facility of yesterday. </w:t>
      </w:r>
    </w:p>
    <w:p w14:paraId="23B7691F" w14:textId="77777777" w:rsidR="008F2517" w:rsidRPr="00CC58C2" w:rsidRDefault="008F2517" w:rsidP="008F2517">
      <w:pPr>
        <w:rPr>
          <w:rFonts w:ascii="Aptos" w:hAnsi="Aptos"/>
        </w:rPr>
      </w:pPr>
      <w:r w:rsidRPr="00CC58C2">
        <w:rPr>
          <w:rFonts w:ascii="Aptos" w:hAnsi="Aptos"/>
        </w:rPr>
        <w:t xml:space="preserve">Overall, we invite the STAP to advise on this overarching question and, as usual, on any topics they deem relevant within their remit. </w:t>
      </w:r>
    </w:p>
    <w:p w14:paraId="4E489544" w14:textId="77777777" w:rsidR="008F2517" w:rsidRPr="00CC58C2" w:rsidRDefault="008F2517" w:rsidP="008F2517">
      <w:pPr>
        <w:rPr>
          <w:rFonts w:ascii="Aptos" w:hAnsi="Aptos"/>
        </w:rPr>
      </w:pPr>
      <w:r w:rsidRPr="00CC58C2">
        <w:rPr>
          <w:rFonts w:ascii="Aptos" w:hAnsi="Aptos"/>
        </w:rPr>
        <w:t>More information on preparation for hot commissioning and user operation is provided below</w:t>
      </w:r>
    </w:p>
    <w:p w14:paraId="519324B9" w14:textId="77777777" w:rsidR="008F2517" w:rsidRPr="00CC58C2" w:rsidRDefault="008F2517" w:rsidP="008F2517">
      <w:pPr>
        <w:pStyle w:val="Heading2"/>
        <w:rPr>
          <w:rFonts w:ascii="Aptos" w:hAnsi="Aptos"/>
          <w:sz w:val="28"/>
        </w:rPr>
      </w:pPr>
      <w:r w:rsidRPr="00CC58C2">
        <w:rPr>
          <w:rFonts w:ascii="Aptos" w:hAnsi="Aptos"/>
          <w:sz w:val="28"/>
        </w:rPr>
        <w:t xml:space="preserve">Preparation for Hot Commissioning  </w:t>
      </w:r>
    </w:p>
    <w:p w14:paraId="14F4B0F1" w14:textId="77777777" w:rsidR="008F2517" w:rsidRPr="00CC58C2" w:rsidRDefault="008F2517" w:rsidP="008F2517">
      <w:pPr>
        <w:rPr>
          <w:rFonts w:ascii="Aptos" w:hAnsi="Aptos"/>
          <w:lang w:val="en-US"/>
        </w:rPr>
      </w:pPr>
      <w:r w:rsidRPr="00CC58C2">
        <w:rPr>
          <w:rFonts w:ascii="Aptos" w:hAnsi="Aptos"/>
          <w:lang w:val="en-US"/>
        </w:rPr>
        <w:t>Cold commissioning and commissioning activities using cosmic rays or mobile neutron sources have begun. DMSC is actively participating in these activities and has, for example, used them to obtain early feedback on software for live data visualisation. However, DMSC readiness for the early instruments has now reached a point where further progress in data acquisition and data reduction is limited without properly time</w:t>
      </w:r>
      <w:r w:rsidRPr="00CC58C2">
        <w:rPr>
          <w:rFonts w:ascii="Cambria Math" w:hAnsi="Cambria Math" w:cs="Cambria Math"/>
          <w:lang w:val="en-US"/>
        </w:rPr>
        <w:t>‑</w:t>
      </w:r>
      <w:r w:rsidRPr="00CC58C2">
        <w:rPr>
          <w:rFonts w:ascii="Aptos" w:hAnsi="Aptos"/>
          <w:lang w:val="en-US"/>
        </w:rPr>
        <w:t>stamped neutrons. DMSC has therefore shifted focus to preparing later instruments in parallel, broadly following the preparation sequence originally foreseen under the earlier schedule.</w:t>
      </w:r>
    </w:p>
    <w:p w14:paraId="0A34B7F7" w14:textId="77777777" w:rsidR="008F2517" w:rsidRPr="00CC58C2" w:rsidRDefault="008F2517" w:rsidP="008F2517">
      <w:pPr>
        <w:rPr>
          <w:rFonts w:ascii="Aptos" w:hAnsi="Aptos"/>
          <w:lang w:val="en-US"/>
        </w:rPr>
      </w:pPr>
      <w:r w:rsidRPr="00CC58C2">
        <w:rPr>
          <w:rFonts w:ascii="Aptos" w:hAnsi="Aptos"/>
        </w:rPr>
        <w:t>This preparation includes continued development and consolidation of data</w:t>
      </w:r>
      <w:r w:rsidRPr="00CC58C2">
        <w:rPr>
          <w:rFonts w:ascii="Aptos" w:hAnsi="Aptos"/>
        </w:rPr>
        <w:noBreakHyphen/>
        <w:t xml:space="preserve">reduction workflows, as well as the recruitment of </w:t>
      </w:r>
      <w:r w:rsidRPr="00CC58C2">
        <w:rPr>
          <w:rStyle w:val="Strong"/>
          <w:rFonts w:ascii="Aptos" w:hAnsi="Aptos"/>
          <w:b w:val="0"/>
          <w:bCs w:val="0"/>
        </w:rPr>
        <w:t>four additional Computational Instrument Scientists</w:t>
      </w:r>
      <w:r w:rsidRPr="00CC58C2">
        <w:rPr>
          <w:rFonts w:ascii="Aptos" w:hAnsi="Aptos"/>
        </w:rPr>
        <w:t xml:space="preserve"> to ensure adequate coverage across instruments. Three of these recruitments have been </w:t>
      </w:r>
      <w:r w:rsidRPr="00CC58C2">
        <w:rPr>
          <w:rFonts w:ascii="Aptos" w:hAnsi="Aptos"/>
        </w:rPr>
        <w:lastRenderedPageBreak/>
        <w:t xml:space="preserve">completed, with one ongoing. In addition, the Computational Instrument Scientist for reflectometry has resigned, and recruitment of a replacement is in progress. </w:t>
      </w:r>
    </w:p>
    <w:p w14:paraId="23822ADE" w14:textId="77777777" w:rsidR="008F2517" w:rsidRPr="00CC58C2" w:rsidRDefault="008F2517" w:rsidP="008F2517">
      <w:pPr>
        <w:pStyle w:val="NormalWeb"/>
        <w:rPr>
          <w:rFonts w:ascii="Aptos" w:hAnsi="Aptos"/>
        </w:rPr>
      </w:pPr>
      <w:r w:rsidRPr="00CC58C2">
        <w:rPr>
          <w:rFonts w:ascii="Aptos" w:hAnsi="Aptos"/>
        </w:rPr>
        <w:t>STAP is invited to advise on the realism and robustness of DMSC’s initial plans for readiness for hot commissioning, including prioritisation choices and any risks or gaps foreseen.</w:t>
      </w:r>
    </w:p>
    <w:p w14:paraId="53B33999" w14:textId="77777777" w:rsidR="008F2517" w:rsidRPr="00CC58C2" w:rsidRDefault="008F2517" w:rsidP="008F2517">
      <w:pPr>
        <w:pStyle w:val="Heading2"/>
        <w:rPr>
          <w:rFonts w:ascii="Aptos" w:hAnsi="Aptos"/>
          <w:sz w:val="28"/>
        </w:rPr>
      </w:pPr>
      <w:r w:rsidRPr="00CC58C2">
        <w:rPr>
          <w:rFonts w:ascii="Aptos" w:hAnsi="Aptos"/>
          <w:sz w:val="28"/>
        </w:rPr>
        <w:t xml:space="preserve">Preparing for User Operation  </w:t>
      </w:r>
    </w:p>
    <w:p w14:paraId="1DB59034" w14:textId="77777777" w:rsidR="008F2517" w:rsidRPr="00CC58C2" w:rsidRDefault="008F2517" w:rsidP="008F2517">
      <w:pPr>
        <w:rPr>
          <w:rFonts w:ascii="Aptos" w:hAnsi="Aptos"/>
          <w:lang w:val="en-US"/>
        </w:rPr>
      </w:pPr>
      <w:r w:rsidRPr="00CC58C2">
        <w:rPr>
          <w:rFonts w:ascii="Aptos" w:hAnsi="Aptos"/>
        </w:rPr>
        <w:t xml:space="preserve">ESS targets </w:t>
      </w:r>
      <w:r w:rsidRPr="00CC58C2">
        <w:rPr>
          <w:rStyle w:val="Strong"/>
          <w:rFonts w:ascii="Aptos" w:hAnsi="Aptos"/>
          <w:b w:val="0"/>
          <w:bCs w:val="0"/>
        </w:rPr>
        <w:t>Start of User Operation (SOUP) in 2028</w:t>
      </w:r>
      <w:r w:rsidRPr="00CC58C2">
        <w:rPr>
          <w:rFonts w:ascii="Aptos" w:hAnsi="Aptos"/>
        </w:rPr>
        <w:t>. In preparation, DMSC is expanding its scope towards scientific computing for operations, with a planned staffing ramp</w:t>
      </w:r>
      <w:r w:rsidRPr="00CC58C2">
        <w:rPr>
          <w:rFonts w:ascii="Aptos" w:hAnsi="Aptos"/>
        </w:rPr>
        <w:noBreakHyphen/>
        <w:t xml:space="preserve">up to </w:t>
      </w:r>
      <w:r w:rsidRPr="00CC58C2">
        <w:rPr>
          <w:rStyle w:val="Strong"/>
          <w:rFonts w:ascii="Aptos" w:hAnsi="Aptos"/>
          <w:b w:val="0"/>
          <w:bCs w:val="0"/>
        </w:rPr>
        <w:t>57 staff by the end of 2027</w:t>
      </w:r>
      <w:r w:rsidRPr="00CC58C2">
        <w:rPr>
          <w:rFonts w:ascii="Aptos" w:hAnsi="Aptos"/>
        </w:rPr>
        <w:t xml:space="preserve">. This includes expansion of the teams for scientific information management systems and analysis software, as well as the introduction of new positions in </w:t>
      </w:r>
      <w:r w:rsidRPr="00CC58C2">
        <w:rPr>
          <w:rStyle w:val="Strong"/>
          <w:rFonts w:ascii="Aptos" w:hAnsi="Aptos"/>
          <w:b w:val="0"/>
          <w:bCs w:val="0"/>
        </w:rPr>
        <w:t>computational materials and life science</w:t>
      </w:r>
      <w:r w:rsidRPr="00CC58C2">
        <w:rPr>
          <w:rFonts w:ascii="Aptos" w:hAnsi="Aptos"/>
        </w:rPr>
        <w:t xml:space="preserve">. As a symbolic step towards operation, DMSC has changed its name to the </w:t>
      </w:r>
      <w:r w:rsidRPr="00CC58C2">
        <w:rPr>
          <w:rStyle w:val="Strong"/>
          <w:rFonts w:ascii="Aptos" w:hAnsi="Aptos"/>
          <w:b w:val="0"/>
          <w:bCs w:val="0"/>
        </w:rPr>
        <w:t>Data Management and Scientific Computing Centre</w:t>
      </w:r>
      <w:r w:rsidRPr="00CC58C2">
        <w:rPr>
          <w:rFonts w:ascii="Aptos" w:hAnsi="Aptos"/>
        </w:rPr>
        <w:t>.</w:t>
      </w:r>
      <w:r w:rsidRPr="00CC58C2">
        <w:rPr>
          <w:rStyle w:val="FootnoteReference"/>
          <w:rFonts w:ascii="Aptos" w:hAnsi="Aptos"/>
          <w:lang w:val="en-US"/>
        </w:rPr>
        <w:footnoteReference w:id="2"/>
      </w:r>
    </w:p>
    <w:p w14:paraId="5969EAC3" w14:textId="77777777" w:rsidR="008F2517" w:rsidRPr="00CC58C2" w:rsidRDefault="008F2517" w:rsidP="008F2517">
      <w:pPr>
        <w:rPr>
          <w:rFonts w:ascii="Aptos" w:hAnsi="Aptos"/>
        </w:rPr>
      </w:pPr>
      <w:r w:rsidRPr="00CC58C2">
        <w:rPr>
          <w:rFonts w:ascii="Aptos" w:hAnsi="Aptos"/>
        </w:rPr>
        <w:t xml:space="preserve">In parallel, DMSC continues to develop systems supporting the user journey and data management and is progressing the relocation of the server room to the </w:t>
      </w:r>
      <w:r w:rsidRPr="00CC58C2">
        <w:rPr>
          <w:rStyle w:val="Strong"/>
          <w:rFonts w:ascii="Aptos" w:hAnsi="Aptos"/>
          <w:b w:val="0"/>
          <w:bCs w:val="0"/>
        </w:rPr>
        <w:t>Technical University of Denmark (DTU)</w:t>
      </w:r>
      <w:r w:rsidRPr="00CC58C2">
        <w:rPr>
          <w:rFonts w:ascii="Aptos" w:hAnsi="Aptos"/>
        </w:rPr>
        <w:t xml:space="preserve"> under a signed agreement. </w:t>
      </w:r>
    </w:p>
    <w:p w14:paraId="4F602CCE" w14:textId="77777777" w:rsidR="008F2517" w:rsidRPr="00CC58C2" w:rsidRDefault="008F2517" w:rsidP="008F2517">
      <w:pPr>
        <w:rPr>
          <w:rFonts w:ascii="Aptos" w:hAnsi="Aptos"/>
        </w:rPr>
      </w:pPr>
      <w:r w:rsidRPr="00CC58C2">
        <w:rPr>
          <w:rFonts w:ascii="Aptos" w:hAnsi="Aptos"/>
        </w:rPr>
        <w:t>STAP is invited to advise on DMSC’s overall preparedness for start of user operation in 2028, given the overlap with intensive commissioning, and on ways forward to support the creation of a strong and competitive user programme.</w:t>
      </w:r>
    </w:p>
    <w:p w14:paraId="28C34839" w14:textId="77777777" w:rsidR="00D22512" w:rsidRPr="00CC58C2" w:rsidRDefault="00D22512" w:rsidP="008F2517">
      <w:pPr>
        <w:rPr>
          <w:rFonts w:ascii="Aptos" w:hAnsi="Aptos"/>
        </w:rPr>
      </w:pPr>
    </w:p>
    <w:p w14:paraId="0115CCBF" w14:textId="0C73C8CE" w:rsidR="00D22512" w:rsidRPr="00CC58C2" w:rsidRDefault="00D22512" w:rsidP="00D22512">
      <w:pPr>
        <w:pStyle w:val="Heading3"/>
        <w:rPr>
          <w:rFonts w:ascii="Aptos" w:hAnsi="Aptos"/>
          <w:szCs w:val="28"/>
        </w:rPr>
      </w:pPr>
      <w:r w:rsidRPr="00CC58C2">
        <w:rPr>
          <w:rFonts w:ascii="Aptos" w:hAnsi="Aptos"/>
          <w:szCs w:val="28"/>
        </w:rPr>
        <w:t>STAP as Science Users</w:t>
      </w:r>
    </w:p>
    <w:p w14:paraId="784149AE" w14:textId="52EFA906" w:rsidR="00CE492E" w:rsidRPr="00CC58C2" w:rsidRDefault="00CE492E" w:rsidP="00CE492E">
      <w:pPr>
        <w:pStyle w:val="NormalWeb"/>
        <w:rPr>
          <w:rFonts w:ascii="Aptos" w:hAnsi="Aptos"/>
        </w:rPr>
      </w:pPr>
      <w:r w:rsidRPr="00CC58C2">
        <w:rPr>
          <w:rFonts w:ascii="Aptos" w:hAnsi="Aptos"/>
        </w:rPr>
        <w:t xml:space="preserve">STAP members are invited to act as </w:t>
      </w:r>
      <w:r w:rsidRPr="00CC58C2">
        <w:rPr>
          <w:rStyle w:val="Strong"/>
          <w:rFonts w:ascii="Aptos" w:hAnsi="Aptos"/>
        </w:rPr>
        <w:t>science users</w:t>
      </w:r>
      <w:r w:rsidRPr="00CC58C2">
        <w:rPr>
          <w:rFonts w:ascii="Aptos" w:hAnsi="Aptos"/>
        </w:rPr>
        <w:t xml:space="preserve"> by submitting a proposal for </w:t>
      </w:r>
      <w:r w:rsidRPr="00CC58C2">
        <w:rPr>
          <w:rStyle w:val="Strong"/>
          <w:rFonts w:ascii="Aptos" w:hAnsi="Aptos"/>
        </w:rPr>
        <w:t>BIFROST</w:t>
      </w:r>
      <w:r w:rsidRPr="00CC58C2">
        <w:rPr>
          <w:rFonts w:ascii="Aptos" w:hAnsi="Aptos"/>
        </w:rPr>
        <w:t xml:space="preserve">, using </w:t>
      </w:r>
      <w:r w:rsidRPr="00CC58C2">
        <w:rPr>
          <w:rStyle w:val="Strong"/>
          <w:rFonts w:ascii="Aptos" w:hAnsi="Aptos"/>
        </w:rPr>
        <w:t>VISA</w:t>
      </w:r>
      <w:r w:rsidRPr="00CC58C2">
        <w:rPr>
          <w:rFonts w:ascii="Aptos" w:hAnsi="Aptos"/>
        </w:rPr>
        <w:t>, and accessing the ESS site as science users rather than as visitors.</w:t>
      </w:r>
      <w:r w:rsidR="00474AA7" w:rsidRPr="00CC58C2">
        <w:rPr>
          <w:rFonts w:ascii="Aptos" w:hAnsi="Aptos"/>
        </w:rPr>
        <w:t xml:space="preserve"> </w:t>
      </w:r>
      <w:r w:rsidR="00A12ADB" w:rsidRPr="00CC58C2">
        <w:rPr>
          <w:rFonts w:ascii="Aptos" w:hAnsi="Aptos"/>
        </w:rPr>
        <w:t>Practical i</w:t>
      </w:r>
      <w:r w:rsidR="00474AA7" w:rsidRPr="00CC58C2">
        <w:rPr>
          <w:rFonts w:ascii="Aptos" w:hAnsi="Aptos"/>
        </w:rPr>
        <w:t xml:space="preserve">nstructions </w:t>
      </w:r>
      <w:r w:rsidR="00A12ADB" w:rsidRPr="00CC58C2">
        <w:rPr>
          <w:rFonts w:ascii="Aptos" w:hAnsi="Aptos"/>
        </w:rPr>
        <w:t>will be provided</w:t>
      </w:r>
      <w:r w:rsidR="00474AA7" w:rsidRPr="00CC58C2">
        <w:rPr>
          <w:rFonts w:ascii="Aptos" w:hAnsi="Aptos"/>
        </w:rPr>
        <w:t xml:space="preserve"> seperately. </w:t>
      </w:r>
    </w:p>
    <w:p w14:paraId="7BB4944A" w14:textId="77777777" w:rsidR="00CE492E" w:rsidRPr="00CC58C2" w:rsidRDefault="00CE492E" w:rsidP="00CE492E">
      <w:pPr>
        <w:pStyle w:val="NormalWeb"/>
        <w:rPr>
          <w:rFonts w:ascii="Aptos" w:hAnsi="Aptos"/>
        </w:rPr>
      </w:pPr>
      <w:r w:rsidRPr="00CC58C2">
        <w:rPr>
          <w:rStyle w:val="Strong"/>
          <w:rFonts w:ascii="Aptos" w:hAnsi="Aptos"/>
          <w:b w:val="0"/>
          <w:bCs w:val="0"/>
        </w:rPr>
        <w:t>STAP is invited to provide feedback</w:t>
      </w:r>
      <w:r w:rsidRPr="00CC58C2">
        <w:rPr>
          <w:rFonts w:ascii="Aptos" w:hAnsi="Aptos"/>
        </w:rPr>
        <w:t xml:space="preserve"> on their experience of the user journey, including proposal submission, onboarding, access procedures, and overall usability.</w:t>
      </w:r>
    </w:p>
    <w:p w14:paraId="30A0F9F4" w14:textId="77777777" w:rsidR="00FB0E86" w:rsidRPr="00CC58C2" w:rsidRDefault="00FB0E86" w:rsidP="00D214CE">
      <w:pPr>
        <w:rPr>
          <w:rFonts w:cs="Segoe UI Historic"/>
        </w:rPr>
      </w:pPr>
    </w:p>
    <w:sectPr w:rsidR="00FB0E86" w:rsidRPr="00CC58C2" w:rsidSect="00F27ABE">
      <w:headerReference w:type="default" r:id="rId7"/>
      <w:footerReference w:type="default" r:id="rId8"/>
      <w:headerReference w:type="first" r:id="rId9"/>
      <w:footerReference w:type="first" r:id="rId10"/>
      <w:type w:val="continuous"/>
      <w:pgSz w:w="11900" w:h="16840"/>
      <w:pgMar w:top="1789" w:right="1127" w:bottom="879" w:left="1134" w:header="490" w:footer="322" w:gutter="0"/>
      <w:cols w:space="7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3B1D" w14:textId="77777777" w:rsidR="001B1405" w:rsidRDefault="001B1405">
      <w:r>
        <w:separator/>
      </w:r>
    </w:p>
  </w:endnote>
  <w:endnote w:type="continuationSeparator" w:id="0">
    <w:p w14:paraId="36A3D096" w14:textId="77777777" w:rsidR="001B1405" w:rsidRDefault="001B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27BF" w14:textId="77777777" w:rsidR="00D214CE" w:rsidRPr="00DF1FFA" w:rsidRDefault="00D214CE" w:rsidP="00D214CE">
    <w:pPr>
      <w:pStyle w:val="Footer"/>
      <w:ind w:right="-8"/>
    </w:pPr>
    <w:r>
      <w:fldChar w:fldCharType="begin"/>
    </w:r>
    <w:r>
      <w:instrText xml:space="preserve"> PAGE  </w:instrText>
    </w:r>
    <w:r>
      <w:fldChar w:fldCharType="separate"/>
    </w:r>
    <w:r w:rsidR="00FB0E8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7BED" w14:textId="77777777" w:rsidR="00C3726B" w:rsidRPr="00C3726B" w:rsidRDefault="00C3726B" w:rsidP="00C3726B">
    <w:pPr>
      <w:spacing w:line="240" w:lineRule="auto"/>
      <w:jc w:val="right"/>
      <w:rPr>
        <w:rFonts w:cs="Segoe UI Historic"/>
        <w:color w:val="00A3DB"/>
        <w:sz w:val="14"/>
        <w:szCs w:val="14"/>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EF11" w14:textId="77777777" w:rsidR="001B1405" w:rsidRDefault="001B1405">
      <w:r>
        <w:separator/>
      </w:r>
    </w:p>
  </w:footnote>
  <w:footnote w:type="continuationSeparator" w:id="0">
    <w:p w14:paraId="3B9B9E93" w14:textId="77777777" w:rsidR="001B1405" w:rsidRDefault="001B1405">
      <w:r>
        <w:continuationSeparator/>
      </w:r>
    </w:p>
  </w:footnote>
  <w:footnote w:id="1">
    <w:p w14:paraId="37A3BF3E" w14:textId="77777777" w:rsidR="008F2517" w:rsidRDefault="008F2517" w:rsidP="008F2517">
      <w:pPr>
        <w:pStyle w:val="FootnoteText"/>
      </w:pPr>
      <w:r>
        <w:rPr>
          <w:rStyle w:val="FootnoteReference"/>
        </w:rPr>
        <w:footnoteRef/>
      </w:r>
      <w:r>
        <w:t xml:space="preserve"> ESS announcement, </w:t>
      </w:r>
      <w:hyperlink r:id="rId1" w:history="1">
        <w:r w:rsidRPr="00871F1B">
          <w:rPr>
            <w:rStyle w:val="Hyperlink"/>
          </w:rPr>
          <w:t>https://ess.eu/article/2025/12/12/ess-assesses-impact-technical-issues-its-target-station</w:t>
        </w:r>
      </w:hyperlink>
    </w:p>
    <w:p w14:paraId="1FEC7049" w14:textId="77777777" w:rsidR="008F2517" w:rsidRPr="00022662" w:rsidRDefault="008F2517" w:rsidP="008F2517">
      <w:pPr>
        <w:pStyle w:val="FootnoteText"/>
        <w:rPr>
          <w:lang w:val="en-US"/>
        </w:rPr>
      </w:pPr>
    </w:p>
  </w:footnote>
  <w:footnote w:id="2">
    <w:p w14:paraId="4C9C744A" w14:textId="77777777" w:rsidR="008F2517" w:rsidRPr="00EA0431" w:rsidRDefault="008F2517" w:rsidP="008F2517">
      <w:pPr>
        <w:pStyle w:val="FootnoteText"/>
        <w:rPr>
          <w:lang w:val="en-US"/>
        </w:rPr>
      </w:pPr>
      <w:r>
        <w:rPr>
          <w:rStyle w:val="FootnoteReference"/>
        </w:rPr>
        <w:footnoteRef/>
      </w:r>
      <w:r>
        <w:t xml:space="preserve"> </w:t>
      </w:r>
      <w:r>
        <w:rPr>
          <w:lang w:val="en-US"/>
        </w:rPr>
        <w:t xml:space="preserve">ESS announcement: </w:t>
      </w:r>
      <w:r w:rsidRPr="00EA0431">
        <w:rPr>
          <w:lang w:val="en-US"/>
        </w:rPr>
        <w:t>https://ess.eu/article/2026/03/16/dmsc-renamed-reflect-its-central-role-scientific-computing-ess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95B5" w14:textId="77777777" w:rsidR="00D214CE" w:rsidRDefault="00D214C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5B32" w14:textId="77777777" w:rsidR="00E50009" w:rsidRDefault="001C7AFB" w:rsidP="004B4A0A">
    <w:pPr>
      <w:pStyle w:val="Header"/>
      <w:ind w:left="0"/>
      <w:jc w:val="left"/>
    </w:pPr>
    <w:r>
      <w:rPr>
        <w:noProof/>
        <w:lang w:val="sv-SE" w:eastAsia="sv-SE"/>
      </w:rPr>
      <w:drawing>
        <wp:inline distT="0" distB="0" distL="0" distR="0" wp14:anchorId="4AF90187" wp14:editId="38906279">
          <wp:extent cx="1418009" cy="7596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elenebjorkman/Documents/ESS Corporate/ESS Multiple Frugal Logo files 20130923/ESS_Logo_Frugal_Blue_cmyk.png"/>
                  <pic:cNvPicPr>
                    <a:picLocks noChangeAspect="1" noChangeArrowheads="1"/>
                  </pic:cNvPicPr>
                </pic:nvPicPr>
                <pic:blipFill>
                  <a:blip r:embed="rId1"/>
                  <a:stretch>
                    <a:fillRect/>
                  </a:stretch>
                </pic:blipFill>
                <pic:spPr bwMode="auto">
                  <a:xfrm>
                    <a:off x="0" y="0"/>
                    <a:ext cx="1418009" cy="75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4BB"/>
    <w:multiLevelType w:val="hybridMultilevel"/>
    <w:tmpl w:val="41B07BC0"/>
    <w:lvl w:ilvl="0" w:tplc="DC347640">
      <w:start w:val="1"/>
      <w:numFmt w:val="bullet"/>
      <w:lvlText w:val=""/>
      <w:lvlJc w:val="left"/>
      <w:pPr>
        <w:tabs>
          <w:tab w:val="num" w:pos="720"/>
        </w:tabs>
        <w:ind w:left="720" w:hanging="360"/>
      </w:pPr>
      <w:rPr>
        <w:rFonts w:ascii="Wingdings" w:hAnsi="Wingdings" w:hint="default"/>
      </w:rPr>
    </w:lvl>
    <w:lvl w:ilvl="1" w:tplc="DE3073C2" w:tentative="1">
      <w:start w:val="1"/>
      <w:numFmt w:val="bullet"/>
      <w:lvlText w:val=""/>
      <w:lvlJc w:val="left"/>
      <w:pPr>
        <w:tabs>
          <w:tab w:val="num" w:pos="1440"/>
        </w:tabs>
        <w:ind w:left="1440" w:hanging="360"/>
      </w:pPr>
      <w:rPr>
        <w:rFonts w:ascii="Wingdings" w:hAnsi="Wingdings" w:hint="default"/>
      </w:rPr>
    </w:lvl>
    <w:lvl w:ilvl="2" w:tplc="7060A04A" w:tentative="1">
      <w:start w:val="1"/>
      <w:numFmt w:val="bullet"/>
      <w:lvlText w:val=""/>
      <w:lvlJc w:val="left"/>
      <w:pPr>
        <w:tabs>
          <w:tab w:val="num" w:pos="2160"/>
        </w:tabs>
        <w:ind w:left="2160" w:hanging="360"/>
      </w:pPr>
      <w:rPr>
        <w:rFonts w:ascii="Wingdings" w:hAnsi="Wingdings" w:hint="default"/>
      </w:rPr>
    </w:lvl>
    <w:lvl w:ilvl="3" w:tplc="BED0C1AE" w:tentative="1">
      <w:start w:val="1"/>
      <w:numFmt w:val="bullet"/>
      <w:lvlText w:val=""/>
      <w:lvlJc w:val="left"/>
      <w:pPr>
        <w:tabs>
          <w:tab w:val="num" w:pos="2880"/>
        </w:tabs>
        <w:ind w:left="2880" w:hanging="360"/>
      </w:pPr>
      <w:rPr>
        <w:rFonts w:ascii="Wingdings" w:hAnsi="Wingdings" w:hint="default"/>
      </w:rPr>
    </w:lvl>
    <w:lvl w:ilvl="4" w:tplc="A0D6C7FC" w:tentative="1">
      <w:start w:val="1"/>
      <w:numFmt w:val="bullet"/>
      <w:lvlText w:val=""/>
      <w:lvlJc w:val="left"/>
      <w:pPr>
        <w:tabs>
          <w:tab w:val="num" w:pos="3600"/>
        </w:tabs>
        <w:ind w:left="3600" w:hanging="360"/>
      </w:pPr>
      <w:rPr>
        <w:rFonts w:ascii="Wingdings" w:hAnsi="Wingdings" w:hint="default"/>
      </w:rPr>
    </w:lvl>
    <w:lvl w:ilvl="5" w:tplc="92D46F0A" w:tentative="1">
      <w:start w:val="1"/>
      <w:numFmt w:val="bullet"/>
      <w:lvlText w:val=""/>
      <w:lvlJc w:val="left"/>
      <w:pPr>
        <w:tabs>
          <w:tab w:val="num" w:pos="4320"/>
        </w:tabs>
        <w:ind w:left="4320" w:hanging="360"/>
      </w:pPr>
      <w:rPr>
        <w:rFonts w:ascii="Wingdings" w:hAnsi="Wingdings" w:hint="default"/>
      </w:rPr>
    </w:lvl>
    <w:lvl w:ilvl="6" w:tplc="51386C26" w:tentative="1">
      <w:start w:val="1"/>
      <w:numFmt w:val="bullet"/>
      <w:lvlText w:val=""/>
      <w:lvlJc w:val="left"/>
      <w:pPr>
        <w:tabs>
          <w:tab w:val="num" w:pos="5040"/>
        </w:tabs>
        <w:ind w:left="5040" w:hanging="360"/>
      </w:pPr>
      <w:rPr>
        <w:rFonts w:ascii="Wingdings" w:hAnsi="Wingdings" w:hint="default"/>
      </w:rPr>
    </w:lvl>
    <w:lvl w:ilvl="7" w:tplc="75720BBA" w:tentative="1">
      <w:start w:val="1"/>
      <w:numFmt w:val="bullet"/>
      <w:lvlText w:val=""/>
      <w:lvlJc w:val="left"/>
      <w:pPr>
        <w:tabs>
          <w:tab w:val="num" w:pos="5760"/>
        </w:tabs>
        <w:ind w:left="5760" w:hanging="360"/>
      </w:pPr>
      <w:rPr>
        <w:rFonts w:ascii="Wingdings" w:hAnsi="Wingdings" w:hint="default"/>
      </w:rPr>
    </w:lvl>
    <w:lvl w:ilvl="8" w:tplc="2624B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35F50"/>
    <w:multiLevelType w:val="hybridMultilevel"/>
    <w:tmpl w:val="901646D4"/>
    <w:lvl w:ilvl="0" w:tplc="B30A399E">
      <w:start w:val="1"/>
      <w:numFmt w:val="bullet"/>
      <w:lvlText w:val=""/>
      <w:lvlJc w:val="left"/>
      <w:pPr>
        <w:tabs>
          <w:tab w:val="num" w:pos="720"/>
        </w:tabs>
        <w:ind w:left="720" w:hanging="360"/>
      </w:pPr>
      <w:rPr>
        <w:rFonts w:ascii="Wingdings" w:hAnsi="Wingdings" w:hint="default"/>
      </w:rPr>
    </w:lvl>
    <w:lvl w:ilvl="1" w:tplc="C38663BE" w:tentative="1">
      <w:start w:val="1"/>
      <w:numFmt w:val="bullet"/>
      <w:lvlText w:val=""/>
      <w:lvlJc w:val="left"/>
      <w:pPr>
        <w:tabs>
          <w:tab w:val="num" w:pos="1440"/>
        </w:tabs>
        <w:ind w:left="1440" w:hanging="360"/>
      </w:pPr>
      <w:rPr>
        <w:rFonts w:ascii="Wingdings" w:hAnsi="Wingdings" w:hint="default"/>
      </w:rPr>
    </w:lvl>
    <w:lvl w:ilvl="2" w:tplc="EED4DC6C" w:tentative="1">
      <w:start w:val="1"/>
      <w:numFmt w:val="bullet"/>
      <w:lvlText w:val=""/>
      <w:lvlJc w:val="left"/>
      <w:pPr>
        <w:tabs>
          <w:tab w:val="num" w:pos="2160"/>
        </w:tabs>
        <w:ind w:left="2160" w:hanging="360"/>
      </w:pPr>
      <w:rPr>
        <w:rFonts w:ascii="Wingdings" w:hAnsi="Wingdings" w:hint="default"/>
      </w:rPr>
    </w:lvl>
    <w:lvl w:ilvl="3" w:tplc="D4A2C338" w:tentative="1">
      <w:start w:val="1"/>
      <w:numFmt w:val="bullet"/>
      <w:lvlText w:val=""/>
      <w:lvlJc w:val="left"/>
      <w:pPr>
        <w:tabs>
          <w:tab w:val="num" w:pos="2880"/>
        </w:tabs>
        <w:ind w:left="2880" w:hanging="360"/>
      </w:pPr>
      <w:rPr>
        <w:rFonts w:ascii="Wingdings" w:hAnsi="Wingdings" w:hint="default"/>
      </w:rPr>
    </w:lvl>
    <w:lvl w:ilvl="4" w:tplc="D4CC2B00" w:tentative="1">
      <w:start w:val="1"/>
      <w:numFmt w:val="bullet"/>
      <w:lvlText w:val=""/>
      <w:lvlJc w:val="left"/>
      <w:pPr>
        <w:tabs>
          <w:tab w:val="num" w:pos="3600"/>
        </w:tabs>
        <w:ind w:left="3600" w:hanging="360"/>
      </w:pPr>
      <w:rPr>
        <w:rFonts w:ascii="Wingdings" w:hAnsi="Wingdings" w:hint="default"/>
      </w:rPr>
    </w:lvl>
    <w:lvl w:ilvl="5" w:tplc="F1B8A032" w:tentative="1">
      <w:start w:val="1"/>
      <w:numFmt w:val="bullet"/>
      <w:lvlText w:val=""/>
      <w:lvlJc w:val="left"/>
      <w:pPr>
        <w:tabs>
          <w:tab w:val="num" w:pos="4320"/>
        </w:tabs>
        <w:ind w:left="4320" w:hanging="360"/>
      </w:pPr>
      <w:rPr>
        <w:rFonts w:ascii="Wingdings" w:hAnsi="Wingdings" w:hint="default"/>
      </w:rPr>
    </w:lvl>
    <w:lvl w:ilvl="6" w:tplc="0D8C20D2" w:tentative="1">
      <w:start w:val="1"/>
      <w:numFmt w:val="bullet"/>
      <w:lvlText w:val=""/>
      <w:lvlJc w:val="left"/>
      <w:pPr>
        <w:tabs>
          <w:tab w:val="num" w:pos="5040"/>
        </w:tabs>
        <w:ind w:left="5040" w:hanging="360"/>
      </w:pPr>
      <w:rPr>
        <w:rFonts w:ascii="Wingdings" w:hAnsi="Wingdings" w:hint="default"/>
      </w:rPr>
    </w:lvl>
    <w:lvl w:ilvl="7" w:tplc="5872829C" w:tentative="1">
      <w:start w:val="1"/>
      <w:numFmt w:val="bullet"/>
      <w:lvlText w:val=""/>
      <w:lvlJc w:val="left"/>
      <w:pPr>
        <w:tabs>
          <w:tab w:val="num" w:pos="5760"/>
        </w:tabs>
        <w:ind w:left="5760" w:hanging="360"/>
      </w:pPr>
      <w:rPr>
        <w:rFonts w:ascii="Wingdings" w:hAnsi="Wingdings" w:hint="default"/>
      </w:rPr>
    </w:lvl>
    <w:lvl w:ilvl="8" w:tplc="3762F7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3681B"/>
    <w:multiLevelType w:val="hybridMultilevel"/>
    <w:tmpl w:val="2E4A44F0"/>
    <w:lvl w:ilvl="0" w:tplc="3C8ADCEE">
      <w:start w:val="1"/>
      <w:numFmt w:val="bullet"/>
      <w:lvlText w:val=""/>
      <w:lvlJc w:val="left"/>
      <w:pPr>
        <w:tabs>
          <w:tab w:val="num" w:pos="720"/>
        </w:tabs>
        <w:ind w:left="720" w:hanging="360"/>
      </w:pPr>
      <w:rPr>
        <w:rFonts w:ascii="Wingdings" w:hAnsi="Wingdings" w:hint="default"/>
      </w:rPr>
    </w:lvl>
    <w:lvl w:ilvl="1" w:tplc="17E85EE0" w:tentative="1">
      <w:start w:val="1"/>
      <w:numFmt w:val="bullet"/>
      <w:lvlText w:val=""/>
      <w:lvlJc w:val="left"/>
      <w:pPr>
        <w:tabs>
          <w:tab w:val="num" w:pos="1440"/>
        </w:tabs>
        <w:ind w:left="1440" w:hanging="360"/>
      </w:pPr>
      <w:rPr>
        <w:rFonts w:ascii="Wingdings" w:hAnsi="Wingdings" w:hint="default"/>
      </w:rPr>
    </w:lvl>
    <w:lvl w:ilvl="2" w:tplc="1F66F470" w:tentative="1">
      <w:start w:val="1"/>
      <w:numFmt w:val="bullet"/>
      <w:lvlText w:val=""/>
      <w:lvlJc w:val="left"/>
      <w:pPr>
        <w:tabs>
          <w:tab w:val="num" w:pos="2160"/>
        </w:tabs>
        <w:ind w:left="2160" w:hanging="360"/>
      </w:pPr>
      <w:rPr>
        <w:rFonts w:ascii="Wingdings" w:hAnsi="Wingdings" w:hint="default"/>
      </w:rPr>
    </w:lvl>
    <w:lvl w:ilvl="3" w:tplc="026C68A6" w:tentative="1">
      <w:start w:val="1"/>
      <w:numFmt w:val="bullet"/>
      <w:lvlText w:val=""/>
      <w:lvlJc w:val="left"/>
      <w:pPr>
        <w:tabs>
          <w:tab w:val="num" w:pos="2880"/>
        </w:tabs>
        <w:ind w:left="2880" w:hanging="360"/>
      </w:pPr>
      <w:rPr>
        <w:rFonts w:ascii="Wingdings" w:hAnsi="Wingdings" w:hint="default"/>
      </w:rPr>
    </w:lvl>
    <w:lvl w:ilvl="4" w:tplc="129E7CB6" w:tentative="1">
      <w:start w:val="1"/>
      <w:numFmt w:val="bullet"/>
      <w:lvlText w:val=""/>
      <w:lvlJc w:val="left"/>
      <w:pPr>
        <w:tabs>
          <w:tab w:val="num" w:pos="3600"/>
        </w:tabs>
        <w:ind w:left="3600" w:hanging="360"/>
      </w:pPr>
      <w:rPr>
        <w:rFonts w:ascii="Wingdings" w:hAnsi="Wingdings" w:hint="default"/>
      </w:rPr>
    </w:lvl>
    <w:lvl w:ilvl="5" w:tplc="B74EDC6C" w:tentative="1">
      <w:start w:val="1"/>
      <w:numFmt w:val="bullet"/>
      <w:lvlText w:val=""/>
      <w:lvlJc w:val="left"/>
      <w:pPr>
        <w:tabs>
          <w:tab w:val="num" w:pos="4320"/>
        </w:tabs>
        <w:ind w:left="4320" w:hanging="360"/>
      </w:pPr>
      <w:rPr>
        <w:rFonts w:ascii="Wingdings" w:hAnsi="Wingdings" w:hint="default"/>
      </w:rPr>
    </w:lvl>
    <w:lvl w:ilvl="6" w:tplc="AE243384" w:tentative="1">
      <w:start w:val="1"/>
      <w:numFmt w:val="bullet"/>
      <w:lvlText w:val=""/>
      <w:lvlJc w:val="left"/>
      <w:pPr>
        <w:tabs>
          <w:tab w:val="num" w:pos="5040"/>
        </w:tabs>
        <w:ind w:left="5040" w:hanging="360"/>
      </w:pPr>
      <w:rPr>
        <w:rFonts w:ascii="Wingdings" w:hAnsi="Wingdings" w:hint="default"/>
      </w:rPr>
    </w:lvl>
    <w:lvl w:ilvl="7" w:tplc="C2A00082" w:tentative="1">
      <w:start w:val="1"/>
      <w:numFmt w:val="bullet"/>
      <w:lvlText w:val=""/>
      <w:lvlJc w:val="left"/>
      <w:pPr>
        <w:tabs>
          <w:tab w:val="num" w:pos="5760"/>
        </w:tabs>
        <w:ind w:left="5760" w:hanging="360"/>
      </w:pPr>
      <w:rPr>
        <w:rFonts w:ascii="Wingdings" w:hAnsi="Wingdings" w:hint="default"/>
      </w:rPr>
    </w:lvl>
    <w:lvl w:ilvl="8" w:tplc="E92836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06F14"/>
    <w:multiLevelType w:val="multilevel"/>
    <w:tmpl w:val="86A4E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F463B4"/>
    <w:multiLevelType w:val="hybridMultilevel"/>
    <w:tmpl w:val="E4669CB0"/>
    <w:lvl w:ilvl="0" w:tplc="041D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C5BAD"/>
    <w:multiLevelType w:val="hybridMultilevel"/>
    <w:tmpl w:val="AA88B294"/>
    <w:lvl w:ilvl="0" w:tplc="46DCD62E">
      <w:start w:val="1"/>
      <w:numFmt w:val="bullet"/>
      <w:lvlText w:val=""/>
      <w:lvlJc w:val="left"/>
      <w:pPr>
        <w:tabs>
          <w:tab w:val="num" w:pos="720"/>
        </w:tabs>
        <w:ind w:left="720" w:hanging="360"/>
      </w:pPr>
      <w:rPr>
        <w:rFonts w:ascii="Wingdings" w:hAnsi="Wingdings" w:hint="default"/>
      </w:rPr>
    </w:lvl>
    <w:lvl w:ilvl="1" w:tplc="3C10808A" w:tentative="1">
      <w:start w:val="1"/>
      <w:numFmt w:val="bullet"/>
      <w:lvlText w:val=""/>
      <w:lvlJc w:val="left"/>
      <w:pPr>
        <w:tabs>
          <w:tab w:val="num" w:pos="1440"/>
        </w:tabs>
        <w:ind w:left="1440" w:hanging="360"/>
      </w:pPr>
      <w:rPr>
        <w:rFonts w:ascii="Wingdings" w:hAnsi="Wingdings" w:hint="default"/>
      </w:rPr>
    </w:lvl>
    <w:lvl w:ilvl="2" w:tplc="A87625CC" w:tentative="1">
      <w:start w:val="1"/>
      <w:numFmt w:val="bullet"/>
      <w:lvlText w:val=""/>
      <w:lvlJc w:val="left"/>
      <w:pPr>
        <w:tabs>
          <w:tab w:val="num" w:pos="2160"/>
        </w:tabs>
        <w:ind w:left="2160" w:hanging="360"/>
      </w:pPr>
      <w:rPr>
        <w:rFonts w:ascii="Wingdings" w:hAnsi="Wingdings" w:hint="default"/>
      </w:rPr>
    </w:lvl>
    <w:lvl w:ilvl="3" w:tplc="79D43E50" w:tentative="1">
      <w:start w:val="1"/>
      <w:numFmt w:val="bullet"/>
      <w:lvlText w:val=""/>
      <w:lvlJc w:val="left"/>
      <w:pPr>
        <w:tabs>
          <w:tab w:val="num" w:pos="2880"/>
        </w:tabs>
        <w:ind w:left="2880" w:hanging="360"/>
      </w:pPr>
      <w:rPr>
        <w:rFonts w:ascii="Wingdings" w:hAnsi="Wingdings" w:hint="default"/>
      </w:rPr>
    </w:lvl>
    <w:lvl w:ilvl="4" w:tplc="E12AC2C0" w:tentative="1">
      <w:start w:val="1"/>
      <w:numFmt w:val="bullet"/>
      <w:lvlText w:val=""/>
      <w:lvlJc w:val="left"/>
      <w:pPr>
        <w:tabs>
          <w:tab w:val="num" w:pos="3600"/>
        </w:tabs>
        <w:ind w:left="3600" w:hanging="360"/>
      </w:pPr>
      <w:rPr>
        <w:rFonts w:ascii="Wingdings" w:hAnsi="Wingdings" w:hint="default"/>
      </w:rPr>
    </w:lvl>
    <w:lvl w:ilvl="5" w:tplc="F578948E" w:tentative="1">
      <w:start w:val="1"/>
      <w:numFmt w:val="bullet"/>
      <w:lvlText w:val=""/>
      <w:lvlJc w:val="left"/>
      <w:pPr>
        <w:tabs>
          <w:tab w:val="num" w:pos="4320"/>
        </w:tabs>
        <w:ind w:left="4320" w:hanging="360"/>
      </w:pPr>
      <w:rPr>
        <w:rFonts w:ascii="Wingdings" w:hAnsi="Wingdings" w:hint="default"/>
      </w:rPr>
    </w:lvl>
    <w:lvl w:ilvl="6" w:tplc="908A9F60" w:tentative="1">
      <w:start w:val="1"/>
      <w:numFmt w:val="bullet"/>
      <w:lvlText w:val=""/>
      <w:lvlJc w:val="left"/>
      <w:pPr>
        <w:tabs>
          <w:tab w:val="num" w:pos="5040"/>
        </w:tabs>
        <w:ind w:left="5040" w:hanging="360"/>
      </w:pPr>
      <w:rPr>
        <w:rFonts w:ascii="Wingdings" w:hAnsi="Wingdings" w:hint="default"/>
      </w:rPr>
    </w:lvl>
    <w:lvl w:ilvl="7" w:tplc="BA7A7516" w:tentative="1">
      <w:start w:val="1"/>
      <w:numFmt w:val="bullet"/>
      <w:lvlText w:val=""/>
      <w:lvlJc w:val="left"/>
      <w:pPr>
        <w:tabs>
          <w:tab w:val="num" w:pos="5760"/>
        </w:tabs>
        <w:ind w:left="5760" w:hanging="360"/>
      </w:pPr>
      <w:rPr>
        <w:rFonts w:ascii="Wingdings" w:hAnsi="Wingdings" w:hint="default"/>
      </w:rPr>
    </w:lvl>
    <w:lvl w:ilvl="8" w:tplc="4CAA69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80426"/>
    <w:multiLevelType w:val="hybridMultilevel"/>
    <w:tmpl w:val="CEE81E68"/>
    <w:lvl w:ilvl="0" w:tplc="EF16E2B0">
      <w:start w:val="1"/>
      <w:numFmt w:val="bullet"/>
      <w:lvlText w:val=""/>
      <w:lvlJc w:val="left"/>
      <w:pPr>
        <w:tabs>
          <w:tab w:val="num" w:pos="720"/>
        </w:tabs>
        <w:ind w:left="720" w:hanging="360"/>
      </w:pPr>
      <w:rPr>
        <w:rFonts w:ascii="Wingdings" w:hAnsi="Wingdings" w:hint="default"/>
      </w:rPr>
    </w:lvl>
    <w:lvl w:ilvl="1" w:tplc="0E6C9BFA" w:tentative="1">
      <w:start w:val="1"/>
      <w:numFmt w:val="bullet"/>
      <w:lvlText w:val=""/>
      <w:lvlJc w:val="left"/>
      <w:pPr>
        <w:tabs>
          <w:tab w:val="num" w:pos="1440"/>
        </w:tabs>
        <w:ind w:left="1440" w:hanging="360"/>
      </w:pPr>
      <w:rPr>
        <w:rFonts w:ascii="Wingdings" w:hAnsi="Wingdings" w:hint="default"/>
      </w:rPr>
    </w:lvl>
    <w:lvl w:ilvl="2" w:tplc="5290DDB2" w:tentative="1">
      <w:start w:val="1"/>
      <w:numFmt w:val="bullet"/>
      <w:lvlText w:val=""/>
      <w:lvlJc w:val="left"/>
      <w:pPr>
        <w:tabs>
          <w:tab w:val="num" w:pos="2160"/>
        </w:tabs>
        <w:ind w:left="2160" w:hanging="360"/>
      </w:pPr>
      <w:rPr>
        <w:rFonts w:ascii="Wingdings" w:hAnsi="Wingdings" w:hint="default"/>
      </w:rPr>
    </w:lvl>
    <w:lvl w:ilvl="3" w:tplc="B5F28176" w:tentative="1">
      <w:start w:val="1"/>
      <w:numFmt w:val="bullet"/>
      <w:lvlText w:val=""/>
      <w:lvlJc w:val="left"/>
      <w:pPr>
        <w:tabs>
          <w:tab w:val="num" w:pos="2880"/>
        </w:tabs>
        <w:ind w:left="2880" w:hanging="360"/>
      </w:pPr>
      <w:rPr>
        <w:rFonts w:ascii="Wingdings" w:hAnsi="Wingdings" w:hint="default"/>
      </w:rPr>
    </w:lvl>
    <w:lvl w:ilvl="4" w:tplc="1FDECD26" w:tentative="1">
      <w:start w:val="1"/>
      <w:numFmt w:val="bullet"/>
      <w:lvlText w:val=""/>
      <w:lvlJc w:val="left"/>
      <w:pPr>
        <w:tabs>
          <w:tab w:val="num" w:pos="3600"/>
        </w:tabs>
        <w:ind w:left="3600" w:hanging="360"/>
      </w:pPr>
      <w:rPr>
        <w:rFonts w:ascii="Wingdings" w:hAnsi="Wingdings" w:hint="default"/>
      </w:rPr>
    </w:lvl>
    <w:lvl w:ilvl="5" w:tplc="B9686EFC" w:tentative="1">
      <w:start w:val="1"/>
      <w:numFmt w:val="bullet"/>
      <w:lvlText w:val=""/>
      <w:lvlJc w:val="left"/>
      <w:pPr>
        <w:tabs>
          <w:tab w:val="num" w:pos="4320"/>
        </w:tabs>
        <w:ind w:left="4320" w:hanging="360"/>
      </w:pPr>
      <w:rPr>
        <w:rFonts w:ascii="Wingdings" w:hAnsi="Wingdings" w:hint="default"/>
      </w:rPr>
    </w:lvl>
    <w:lvl w:ilvl="6" w:tplc="111A8E38" w:tentative="1">
      <w:start w:val="1"/>
      <w:numFmt w:val="bullet"/>
      <w:lvlText w:val=""/>
      <w:lvlJc w:val="left"/>
      <w:pPr>
        <w:tabs>
          <w:tab w:val="num" w:pos="5040"/>
        </w:tabs>
        <w:ind w:left="5040" w:hanging="360"/>
      </w:pPr>
      <w:rPr>
        <w:rFonts w:ascii="Wingdings" w:hAnsi="Wingdings" w:hint="default"/>
      </w:rPr>
    </w:lvl>
    <w:lvl w:ilvl="7" w:tplc="A0567FE2" w:tentative="1">
      <w:start w:val="1"/>
      <w:numFmt w:val="bullet"/>
      <w:lvlText w:val=""/>
      <w:lvlJc w:val="left"/>
      <w:pPr>
        <w:tabs>
          <w:tab w:val="num" w:pos="5760"/>
        </w:tabs>
        <w:ind w:left="5760" w:hanging="360"/>
      </w:pPr>
      <w:rPr>
        <w:rFonts w:ascii="Wingdings" w:hAnsi="Wingdings" w:hint="default"/>
      </w:rPr>
    </w:lvl>
    <w:lvl w:ilvl="8" w:tplc="92F446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966A0"/>
    <w:multiLevelType w:val="hybridMultilevel"/>
    <w:tmpl w:val="AEA22CF0"/>
    <w:lvl w:ilvl="0" w:tplc="6EF65E36">
      <w:start w:val="1"/>
      <w:numFmt w:val="bullet"/>
      <w:lvlText w:val=""/>
      <w:lvlJc w:val="left"/>
      <w:pPr>
        <w:tabs>
          <w:tab w:val="num" w:pos="720"/>
        </w:tabs>
        <w:ind w:left="720" w:hanging="360"/>
      </w:pPr>
      <w:rPr>
        <w:rFonts w:ascii="Wingdings" w:hAnsi="Wingdings" w:hint="default"/>
      </w:rPr>
    </w:lvl>
    <w:lvl w:ilvl="1" w:tplc="A5FC3FDE" w:tentative="1">
      <w:start w:val="1"/>
      <w:numFmt w:val="bullet"/>
      <w:lvlText w:val=""/>
      <w:lvlJc w:val="left"/>
      <w:pPr>
        <w:tabs>
          <w:tab w:val="num" w:pos="1440"/>
        </w:tabs>
        <w:ind w:left="1440" w:hanging="360"/>
      </w:pPr>
      <w:rPr>
        <w:rFonts w:ascii="Wingdings" w:hAnsi="Wingdings" w:hint="default"/>
      </w:rPr>
    </w:lvl>
    <w:lvl w:ilvl="2" w:tplc="989405EE" w:tentative="1">
      <w:start w:val="1"/>
      <w:numFmt w:val="bullet"/>
      <w:lvlText w:val=""/>
      <w:lvlJc w:val="left"/>
      <w:pPr>
        <w:tabs>
          <w:tab w:val="num" w:pos="2160"/>
        </w:tabs>
        <w:ind w:left="2160" w:hanging="360"/>
      </w:pPr>
      <w:rPr>
        <w:rFonts w:ascii="Wingdings" w:hAnsi="Wingdings" w:hint="default"/>
      </w:rPr>
    </w:lvl>
    <w:lvl w:ilvl="3" w:tplc="CCF6734A" w:tentative="1">
      <w:start w:val="1"/>
      <w:numFmt w:val="bullet"/>
      <w:lvlText w:val=""/>
      <w:lvlJc w:val="left"/>
      <w:pPr>
        <w:tabs>
          <w:tab w:val="num" w:pos="2880"/>
        </w:tabs>
        <w:ind w:left="2880" w:hanging="360"/>
      </w:pPr>
      <w:rPr>
        <w:rFonts w:ascii="Wingdings" w:hAnsi="Wingdings" w:hint="default"/>
      </w:rPr>
    </w:lvl>
    <w:lvl w:ilvl="4" w:tplc="45960C20" w:tentative="1">
      <w:start w:val="1"/>
      <w:numFmt w:val="bullet"/>
      <w:lvlText w:val=""/>
      <w:lvlJc w:val="left"/>
      <w:pPr>
        <w:tabs>
          <w:tab w:val="num" w:pos="3600"/>
        </w:tabs>
        <w:ind w:left="3600" w:hanging="360"/>
      </w:pPr>
      <w:rPr>
        <w:rFonts w:ascii="Wingdings" w:hAnsi="Wingdings" w:hint="default"/>
      </w:rPr>
    </w:lvl>
    <w:lvl w:ilvl="5" w:tplc="8B222B20" w:tentative="1">
      <w:start w:val="1"/>
      <w:numFmt w:val="bullet"/>
      <w:lvlText w:val=""/>
      <w:lvlJc w:val="left"/>
      <w:pPr>
        <w:tabs>
          <w:tab w:val="num" w:pos="4320"/>
        </w:tabs>
        <w:ind w:left="4320" w:hanging="360"/>
      </w:pPr>
      <w:rPr>
        <w:rFonts w:ascii="Wingdings" w:hAnsi="Wingdings" w:hint="default"/>
      </w:rPr>
    </w:lvl>
    <w:lvl w:ilvl="6" w:tplc="DBDC07BA" w:tentative="1">
      <w:start w:val="1"/>
      <w:numFmt w:val="bullet"/>
      <w:lvlText w:val=""/>
      <w:lvlJc w:val="left"/>
      <w:pPr>
        <w:tabs>
          <w:tab w:val="num" w:pos="5040"/>
        </w:tabs>
        <w:ind w:left="5040" w:hanging="360"/>
      </w:pPr>
      <w:rPr>
        <w:rFonts w:ascii="Wingdings" w:hAnsi="Wingdings" w:hint="default"/>
      </w:rPr>
    </w:lvl>
    <w:lvl w:ilvl="7" w:tplc="BD586576" w:tentative="1">
      <w:start w:val="1"/>
      <w:numFmt w:val="bullet"/>
      <w:lvlText w:val=""/>
      <w:lvlJc w:val="left"/>
      <w:pPr>
        <w:tabs>
          <w:tab w:val="num" w:pos="5760"/>
        </w:tabs>
        <w:ind w:left="5760" w:hanging="360"/>
      </w:pPr>
      <w:rPr>
        <w:rFonts w:ascii="Wingdings" w:hAnsi="Wingdings" w:hint="default"/>
      </w:rPr>
    </w:lvl>
    <w:lvl w:ilvl="8" w:tplc="F72255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2676E"/>
    <w:multiLevelType w:val="hybridMultilevel"/>
    <w:tmpl w:val="5DBA034E"/>
    <w:lvl w:ilvl="0" w:tplc="5AC21D50">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DC7551"/>
    <w:multiLevelType w:val="hybridMultilevel"/>
    <w:tmpl w:val="59BABE92"/>
    <w:lvl w:ilvl="0" w:tplc="87B4EEB0">
      <w:start w:val="3"/>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03F52"/>
    <w:multiLevelType w:val="hybridMultilevel"/>
    <w:tmpl w:val="DC30B46C"/>
    <w:lvl w:ilvl="0" w:tplc="0D5499FE">
      <w:start w:val="1"/>
      <w:numFmt w:val="bullet"/>
      <w:lvlText w:val=""/>
      <w:lvlJc w:val="left"/>
      <w:pPr>
        <w:tabs>
          <w:tab w:val="num" w:pos="720"/>
        </w:tabs>
        <w:ind w:left="720" w:hanging="360"/>
      </w:pPr>
      <w:rPr>
        <w:rFonts w:ascii="Wingdings" w:hAnsi="Wingdings" w:hint="default"/>
      </w:rPr>
    </w:lvl>
    <w:lvl w:ilvl="1" w:tplc="539AB520" w:tentative="1">
      <w:start w:val="1"/>
      <w:numFmt w:val="bullet"/>
      <w:lvlText w:val=""/>
      <w:lvlJc w:val="left"/>
      <w:pPr>
        <w:tabs>
          <w:tab w:val="num" w:pos="1440"/>
        </w:tabs>
        <w:ind w:left="1440" w:hanging="360"/>
      </w:pPr>
      <w:rPr>
        <w:rFonts w:ascii="Wingdings" w:hAnsi="Wingdings" w:hint="default"/>
      </w:rPr>
    </w:lvl>
    <w:lvl w:ilvl="2" w:tplc="21D073CE" w:tentative="1">
      <w:start w:val="1"/>
      <w:numFmt w:val="bullet"/>
      <w:lvlText w:val=""/>
      <w:lvlJc w:val="left"/>
      <w:pPr>
        <w:tabs>
          <w:tab w:val="num" w:pos="2160"/>
        </w:tabs>
        <w:ind w:left="2160" w:hanging="360"/>
      </w:pPr>
      <w:rPr>
        <w:rFonts w:ascii="Wingdings" w:hAnsi="Wingdings" w:hint="default"/>
      </w:rPr>
    </w:lvl>
    <w:lvl w:ilvl="3" w:tplc="3F88B084" w:tentative="1">
      <w:start w:val="1"/>
      <w:numFmt w:val="bullet"/>
      <w:lvlText w:val=""/>
      <w:lvlJc w:val="left"/>
      <w:pPr>
        <w:tabs>
          <w:tab w:val="num" w:pos="2880"/>
        </w:tabs>
        <w:ind w:left="2880" w:hanging="360"/>
      </w:pPr>
      <w:rPr>
        <w:rFonts w:ascii="Wingdings" w:hAnsi="Wingdings" w:hint="default"/>
      </w:rPr>
    </w:lvl>
    <w:lvl w:ilvl="4" w:tplc="5A30663A" w:tentative="1">
      <w:start w:val="1"/>
      <w:numFmt w:val="bullet"/>
      <w:lvlText w:val=""/>
      <w:lvlJc w:val="left"/>
      <w:pPr>
        <w:tabs>
          <w:tab w:val="num" w:pos="3600"/>
        </w:tabs>
        <w:ind w:left="3600" w:hanging="360"/>
      </w:pPr>
      <w:rPr>
        <w:rFonts w:ascii="Wingdings" w:hAnsi="Wingdings" w:hint="default"/>
      </w:rPr>
    </w:lvl>
    <w:lvl w:ilvl="5" w:tplc="4C5CCDE2" w:tentative="1">
      <w:start w:val="1"/>
      <w:numFmt w:val="bullet"/>
      <w:lvlText w:val=""/>
      <w:lvlJc w:val="left"/>
      <w:pPr>
        <w:tabs>
          <w:tab w:val="num" w:pos="4320"/>
        </w:tabs>
        <w:ind w:left="4320" w:hanging="360"/>
      </w:pPr>
      <w:rPr>
        <w:rFonts w:ascii="Wingdings" w:hAnsi="Wingdings" w:hint="default"/>
      </w:rPr>
    </w:lvl>
    <w:lvl w:ilvl="6" w:tplc="D01C68CE" w:tentative="1">
      <w:start w:val="1"/>
      <w:numFmt w:val="bullet"/>
      <w:lvlText w:val=""/>
      <w:lvlJc w:val="left"/>
      <w:pPr>
        <w:tabs>
          <w:tab w:val="num" w:pos="5040"/>
        </w:tabs>
        <w:ind w:left="5040" w:hanging="360"/>
      </w:pPr>
      <w:rPr>
        <w:rFonts w:ascii="Wingdings" w:hAnsi="Wingdings" w:hint="default"/>
      </w:rPr>
    </w:lvl>
    <w:lvl w:ilvl="7" w:tplc="228E0C42" w:tentative="1">
      <w:start w:val="1"/>
      <w:numFmt w:val="bullet"/>
      <w:lvlText w:val=""/>
      <w:lvlJc w:val="left"/>
      <w:pPr>
        <w:tabs>
          <w:tab w:val="num" w:pos="5760"/>
        </w:tabs>
        <w:ind w:left="5760" w:hanging="360"/>
      </w:pPr>
      <w:rPr>
        <w:rFonts w:ascii="Wingdings" w:hAnsi="Wingdings" w:hint="default"/>
      </w:rPr>
    </w:lvl>
    <w:lvl w:ilvl="8" w:tplc="7CAC4B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BF4C83"/>
    <w:multiLevelType w:val="hybridMultilevel"/>
    <w:tmpl w:val="2AC078FC"/>
    <w:lvl w:ilvl="0" w:tplc="D556EFD6">
      <w:start w:val="1"/>
      <w:numFmt w:val="bullet"/>
      <w:lvlText w:val=""/>
      <w:lvlJc w:val="left"/>
      <w:pPr>
        <w:tabs>
          <w:tab w:val="num" w:pos="720"/>
        </w:tabs>
        <w:ind w:left="720" w:hanging="360"/>
      </w:pPr>
      <w:rPr>
        <w:rFonts w:ascii="Wingdings" w:hAnsi="Wingdings" w:hint="default"/>
      </w:rPr>
    </w:lvl>
    <w:lvl w:ilvl="1" w:tplc="6D083D1C" w:tentative="1">
      <w:start w:val="1"/>
      <w:numFmt w:val="bullet"/>
      <w:lvlText w:val=""/>
      <w:lvlJc w:val="left"/>
      <w:pPr>
        <w:tabs>
          <w:tab w:val="num" w:pos="1440"/>
        </w:tabs>
        <w:ind w:left="1440" w:hanging="360"/>
      </w:pPr>
      <w:rPr>
        <w:rFonts w:ascii="Wingdings" w:hAnsi="Wingdings" w:hint="default"/>
      </w:rPr>
    </w:lvl>
    <w:lvl w:ilvl="2" w:tplc="C6041F1E" w:tentative="1">
      <w:start w:val="1"/>
      <w:numFmt w:val="bullet"/>
      <w:lvlText w:val=""/>
      <w:lvlJc w:val="left"/>
      <w:pPr>
        <w:tabs>
          <w:tab w:val="num" w:pos="2160"/>
        </w:tabs>
        <w:ind w:left="2160" w:hanging="360"/>
      </w:pPr>
      <w:rPr>
        <w:rFonts w:ascii="Wingdings" w:hAnsi="Wingdings" w:hint="default"/>
      </w:rPr>
    </w:lvl>
    <w:lvl w:ilvl="3" w:tplc="391C5092" w:tentative="1">
      <w:start w:val="1"/>
      <w:numFmt w:val="bullet"/>
      <w:lvlText w:val=""/>
      <w:lvlJc w:val="left"/>
      <w:pPr>
        <w:tabs>
          <w:tab w:val="num" w:pos="2880"/>
        </w:tabs>
        <w:ind w:left="2880" w:hanging="360"/>
      </w:pPr>
      <w:rPr>
        <w:rFonts w:ascii="Wingdings" w:hAnsi="Wingdings" w:hint="default"/>
      </w:rPr>
    </w:lvl>
    <w:lvl w:ilvl="4" w:tplc="44FA8B9A" w:tentative="1">
      <w:start w:val="1"/>
      <w:numFmt w:val="bullet"/>
      <w:lvlText w:val=""/>
      <w:lvlJc w:val="left"/>
      <w:pPr>
        <w:tabs>
          <w:tab w:val="num" w:pos="3600"/>
        </w:tabs>
        <w:ind w:left="3600" w:hanging="360"/>
      </w:pPr>
      <w:rPr>
        <w:rFonts w:ascii="Wingdings" w:hAnsi="Wingdings" w:hint="default"/>
      </w:rPr>
    </w:lvl>
    <w:lvl w:ilvl="5" w:tplc="253A8C16" w:tentative="1">
      <w:start w:val="1"/>
      <w:numFmt w:val="bullet"/>
      <w:lvlText w:val=""/>
      <w:lvlJc w:val="left"/>
      <w:pPr>
        <w:tabs>
          <w:tab w:val="num" w:pos="4320"/>
        </w:tabs>
        <w:ind w:left="4320" w:hanging="360"/>
      </w:pPr>
      <w:rPr>
        <w:rFonts w:ascii="Wingdings" w:hAnsi="Wingdings" w:hint="default"/>
      </w:rPr>
    </w:lvl>
    <w:lvl w:ilvl="6" w:tplc="C1EABAAC" w:tentative="1">
      <w:start w:val="1"/>
      <w:numFmt w:val="bullet"/>
      <w:lvlText w:val=""/>
      <w:lvlJc w:val="left"/>
      <w:pPr>
        <w:tabs>
          <w:tab w:val="num" w:pos="5040"/>
        </w:tabs>
        <w:ind w:left="5040" w:hanging="360"/>
      </w:pPr>
      <w:rPr>
        <w:rFonts w:ascii="Wingdings" w:hAnsi="Wingdings" w:hint="default"/>
      </w:rPr>
    </w:lvl>
    <w:lvl w:ilvl="7" w:tplc="EE5A835A" w:tentative="1">
      <w:start w:val="1"/>
      <w:numFmt w:val="bullet"/>
      <w:lvlText w:val=""/>
      <w:lvlJc w:val="left"/>
      <w:pPr>
        <w:tabs>
          <w:tab w:val="num" w:pos="5760"/>
        </w:tabs>
        <w:ind w:left="5760" w:hanging="360"/>
      </w:pPr>
      <w:rPr>
        <w:rFonts w:ascii="Wingdings" w:hAnsi="Wingdings" w:hint="default"/>
      </w:rPr>
    </w:lvl>
    <w:lvl w:ilvl="8" w:tplc="7F8218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115DD"/>
    <w:multiLevelType w:val="hybridMultilevel"/>
    <w:tmpl w:val="0C5C6F94"/>
    <w:lvl w:ilvl="0" w:tplc="301C0A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1732E"/>
    <w:multiLevelType w:val="hybridMultilevel"/>
    <w:tmpl w:val="F242723E"/>
    <w:lvl w:ilvl="0" w:tplc="1C983AE6">
      <w:start w:val="1"/>
      <w:numFmt w:val="bullet"/>
      <w:lvlText w:val=""/>
      <w:lvlJc w:val="left"/>
      <w:pPr>
        <w:tabs>
          <w:tab w:val="num" w:pos="720"/>
        </w:tabs>
        <w:ind w:left="720" w:hanging="360"/>
      </w:pPr>
      <w:rPr>
        <w:rFonts w:ascii="Wingdings" w:hAnsi="Wingdings" w:hint="default"/>
      </w:rPr>
    </w:lvl>
    <w:lvl w:ilvl="1" w:tplc="D2EEB5C6" w:tentative="1">
      <w:start w:val="1"/>
      <w:numFmt w:val="bullet"/>
      <w:lvlText w:val=""/>
      <w:lvlJc w:val="left"/>
      <w:pPr>
        <w:tabs>
          <w:tab w:val="num" w:pos="1440"/>
        </w:tabs>
        <w:ind w:left="1440" w:hanging="360"/>
      </w:pPr>
      <w:rPr>
        <w:rFonts w:ascii="Wingdings" w:hAnsi="Wingdings" w:hint="default"/>
      </w:rPr>
    </w:lvl>
    <w:lvl w:ilvl="2" w:tplc="25802590" w:tentative="1">
      <w:start w:val="1"/>
      <w:numFmt w:val="bullet"/>
      <w:lvlText w:val=""/>
      <w:lvlJc w:val="left"/>
      <w:pPr>
        <w:tabs>
          <w:tab w:val="num" w:pos="2160"/>
        </w:tabs>
        <w:ind w:left="2160" w:hanging="360"/>
      </w:pPr>
      <w:rPr>
        <w:rFonts w:ascii="Wingdings" w:hAnsi="Wingdings" w:hint="default"/>
      </w:rPr>
    </w:lvl>
    <w:lvl w:ilvl="3" w:tplc="70861FB0" w:tentative="1">
      <w:start w:val="1"/>
      <w:numFmt w:val="bullet"/>
      <w:lvlText w:val=""/>
      <w:lvlJc w:val="left"/>
      <w:pPr>
        <w:tabs>
          <w:tab w:val="num" w:pos="2880"/>
        </w:tabs>
        <w:ind w:left="2880" w:hanging="360"/>
      </w:pPr>
      <w:rPr>
        <w:rFonts w:ascii="Wingdings" w:hAnsi="Wingdings" w:hint="default"/>
      </w:rPr>
    </w:lvl>
    <w:lvl w:ilvl="4" w:tplc="E9A4BC58" w:tentative="1">
      <w:start w:val="1"/>
      <w:numFmt w:val="bullet"/>
      <w:lvlText w:val=""/>
      <w:lvlJc w:val="left"/>
      <w:pPr>
        <w:tabs>
          <w:tab w:val="num" w:pos="3600"/>
        </w:tabs>
        <w:ind w:left="3600" w:hanging="360"/>
      </w:pPr>
      <w:rPr>
        <w:rFonts w:ascii="Wingdings" w:hAnsi="Wingdings" w:hint="default"/>
      </w:rPr>
    </w:lvl>
    <w:lvl w:ilvl="5" w:tplc="2EC8232C" w:tentative="1">
      <w:start w:val="1"/>
      <w:numFmt w:val="bullet"/>
      <w:lvlText w:val=""/>
      <w:lvlJc w:val="left"/>
      <w:pPr>
        <w:tabs>
          <w:tab w:val="num" w:pos="4320"/>
        </w:tabs>
        <w:ind w:left="4320" w:hanging="360"/>
      </w:pPr>
      <w:rPr>
        <w:rFonts w:ascii="Wingdings" w:hAnsi="Wingdings" w:hint="default"/>
      </w:rPr>
    </w:lvl>
    <w:lvl w:ilvl="6" w:tplc="90406AD6" w:tentative="1">
      <w:start w:val="1"/>
      <w:numFmt w:val="bullet"/>
      <w:lvlText w:val=""/>
      <w:lvlJc w:val="left"/>
      <w:pPr>
        <w:tabs>
          <w:tab w:val="num" w:pos="5040"/>
        </w:tabs>
        <w:ind w:left="5040" w:hanging="360"/>
      </w:pPr>
      <w:rPr>
        <w:rFonts w:ascii="Wingdings" w:hAnsi="Wingdings" w:hint="default"/>
      </w:rPr>
    </w:lvl>
    <w:lvl w:ilvl="7" w:tplc="23CA5C22" w:tentative="1">
      <w:start w:val="1"/>
      <w:numFmt w:val="bullet"/>
      <w:lvlText w:val=""/>
      <w:lvlJc w:val="left"/>
      <w:pPr>
        <w:tabs>
          <w:tab w:val="num" w:pos="5760"/>
        </w:tabs>
        <w:ind w:left="5760" w:hanging="360"/>
      </w:pPr>
      <w:rPr>
        <w:rFonts w:ascii="Wingdings" w:hAnsi="Wingdings" w:hint="default"/>
      </w:rPr>
    </w:lvl>
    <w:lvl w:ilvl="8" w:tplc="F732C2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D049F1"/>
    <w:multiLevelType w:val="hybridMultilevel"/>
    <w:tmpl w:val="B706EDD0"/>
    <w:lvl w:ilvl="0" w:tplc="FE9E815C">
      <w:start w:val="1"/>
      <w:numFmt w:val="bullet"/>
      <w:lvlText w:val=""/>
      <w:lvlJc w:val="left"/>
      <w:pPr>
        <w:tabs>
          <w:tab w:val="num" w:pos="720"/>
        </w:tabs>
        <w:ind w:left="720" w:hanging="360"/>
      </w:pPr>
      <w:rPr>
        <w:rFonts w:ascii="Wingdings" w:hAnsi="Wingdings" w:hint="default"/>
      </w:rPr>
    </w:lvl>
    <w:lvl w:ilvl="1" w:tplc="423A3056" w:tentative="1">
      <w:start w:val="1"/>
      <w:numFmt w:val="bullet"/>
      <w:lvlText w:val=""/>
      <w:lvlJc w:val="left"/>
      <w:pPr>
        <w:tabs>
          <w:tab w:val="num" w:pos="1440"/>
        </w:tabs>
        <w:ind w:left="1440" w:hanging="360"/>
      </w:pPr>
      <w:rPr>
        <w:rFonts w:ascii="Wingdings" w:hAnsi="Wingdings" w:hint="default"/>
      </w:rPr>
    </w:lvl>
    <w:lvl w:ilvl="2" w:tplc="B5727E72" w:tentative="1">
      <w:start w:val="1"/>
      <w:numFmt w:val="bullet"/>
      <w:lvlText w:val=""/>
      <w:lvlJc w:val="left"/>
      <w:pPr>
        <w:tabs>
          <w:tab w:val="num" w:pos="2160"/>
        </w:tabs>
        <w:ind w:left="2160" w:hanging="360"/>
      </w:pPr>
      <w:rPr>
        <w:rFonts w:ascii="Wingdings" w:hAnsi="Wingdings" w:hint="default"/>
      </w:rPr>
    </w:lvl>
    <w:lvl w:ilvl="3" w:tplc="75BAF9EC" w:tentative="1">
      <w:start w:val="1"/>
      <w:numFmt w:val="bullet"/>
      <w:lvlText w:val=""/>
      <w:lvlJc w:val="left"/>
      <w:pPr>
        <w:tabs>
          <w:tab w:val="num" w:pos="2880"/>
        </w:tabs>
        <w:ind w:left="2880" w:hanging="360"/>
      </w:pPr>
      <w:rPr>
        <w:rFonts w:ascii="Wingdings" w:hAnsi="Wingdings" w:hint="default"/>
      </w:rPr>
    </w:lvl>
    <w:lvl w:ilvl="4" w:tplc="6BA89FBE" w:tentative="1">
      <w:start w:val="1"/>
      <w:numFmt w:val="bullet"/>
      <w:lvlText w:val=""/>
      <w:lvlJc w:val="left"/>
      <w:pPr>
        <w:tabs>
          <w:tab w:val="num" w:pos="3600"/>
        </w:tabs>
        <w:ind w:left="3600" w:hanging="360"/>
      </w:pPr>
      <w:rPr>
        <w:rFonts w:ascii="Wingdings" w:hAnsi="Wingdings" w:hint="default"/>
      </w:rPr>
    </w:lvl>
    <w:lvl w:ilvl="5" w:tplc="DCF2F2B4" w:tentative="1">
      <w:start w:val="1"/>
      <w:numFmt w:val="bullet"/>
      <w:lvlText w:val=""/>
      <w:lvlJc w:val="left"/>
      <w:pPr>
        <w:tabs>
          <w:tab w:val="num" w:pos="4320"/>
        </w:tabs>
        <w:ind w:left="4320" w:hanging="360"/>
      </w:pPr>
      <w:rPr>
        <w:rFonts w:ascii="Wingdings" w:hAnsi="Wingdings" w:hint="default"/>
      </w:rPr>
    </w:lvl>
    <w:lvl w:ilvl="6" w:tplc="69324090" w:tentative="1">
      <w:start w:val="1"/>
      <w:numFmt w:val="bullet"/>
      <w:lvlText w:val=""/>
      <w:lvlJc w:val="left"/>
      <w:pPr>
        <w:tabs>
          <w:tab w:val="num" w:pos="5040"/>
        </w:tabs>
        <w:ind w:left="5040" w:hanging="360"/>
      </w:pPr>
      <w:rPr>
        <w:rFonts w:ascii="Wingdings" w:hAnsi="Wingdings" w:hint="default"/>
      </w:rPr>
    </w:lvl>
    <w:lvl w:ilvl="7" w:tplc="2BCCB40E" w:tentative="1">
      <w:start w:val="1"/>
      <w:numFmt w:val="bullet"/>
      <w:lvlText w:val=""/>
      <w:lvlJc w:val="left"/>
      <w:pPr>
        <w:tabs>
          <w:tab w:val="num" w:pos="5760"/>
        </w:tabs>
        <w:ind w:left="5760" w:hanging="360"/>
      </w:pPr>
      <w:rPr>
        <w:rFonts w:ascii="Wingdings" w:hAnsi="Wingdings" w:hint="default"/>
      </w:rPr>
    </w:lvl>
    <w:lvl w:ilvl="8" w:tplc="2C7C136C" w:tentative="1">
      <w:start w:val="1"/>
      <w:numFmt w:val="bullet"/>
      <w:lvlText w:val=""/>
      <w:lvlJc w:val="left"/>
      <w:pPr>
        <w:tabs>
          <w:tab w:val="num" w:pos="6480"/>
        </w:tabs>
        <w:ind w:left="6480" w:hanging="360"/>
      </w:pPr>
      <w:rPr>
        <w:rFonts w:ascii="Wingdings" w:hAnsi="Wingdings" w:hint="default"/>
      </w:rPr>
    </w:lvl>
  </w:abstractNum>
  <w:num w:numId="1" w16cid:durableId="1781218959">
    <w:abstractNumId w:val="9"/>
  </w:num>
  <w:num w:numId="2" w16cid:durableId="264653639">
    <w:abstractNumId w:val="13"/>
  </w:num>
  <w:num w:numId="3" w16cid:durableId="945963588">
    <w:abstractNumId w:val="11"/>
  </w:num>
  <w:num w:numId="4" w16cid:durableId="1449927728">
    <w:abstractNumId w:val="14"/>
  </w:num>
  <w:num w:numId="5" w16cid:durableId="1909076964">
    <w:abstractNumId w:val="7"/>
  </w:num>
  <w:num w:numId="6" w16cid:durableId="1435051944">
    <w:abstractNumId w:val="6"/>
  </w:num>
  <w:num w:numId="7" w16cid:durableId="1270775457">
    <w:abstractNumId w:val="2"/>
  </w:num>
  <w:num w:numId="8" w16cid:durableId="701980658">
    <w:abstractNumId w:val="10"/>
  </w:num>
  <w:num w:numId="9" w16cid:durableId="992029252">
    <w:abstractNumId w:val="1"/>
  </w:num>
  <w:num w:numId="10" w16cid:durableId="1483616401">
    <w:abstractNumId w:val="0"/>
  </w:num>
  <w:num w:numId="11" w16cid:durableId="555434369">
    <w:abstractNumId w:val="5"/>
  </w:num>
  <w:num w:numId="12" w16cid:durableId="1472408272">
    <w:abstractNumId w:val="4"/>
  </w:num>
  <w:num w:numId="13" w16cid:durableId="872305992">
    <w:abstractNumId w:val="3"/>
  </w:num>
  <w:num w:numId="14" w16cid:durableId="136530202">
    <w:abstractNumId w:val="8"/>
  </w:num>
  <w:num w:numId="15" w16cid:durableId="184251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hideSpellingErrors/>
  <w:hideGrammaticalErrors/>
  <w:attachedTemplate r:id="rId1"/>
  <w:stylePaneSortMethod w:val="0000"/>
  <w:defaultTabStop w:val="130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17"/>
    <w:rsid w:val="00066781"/>
    <w:rsid w:val="000D0F91"/>
    <w:rsid w:val="000F6927"/>
    <w:rsid w:val="0015176B"/>
    <w:rsid w:val="001B1405"/>
    <w:rsid w:val="001C5A92"/>
    <w:rsid w:val="001C7AFB"/>
    <w:rsid w:val="001D4736"/>
    <w:rsid w:val="002B1106"/>
    <w:rsid w:val="002C499F"/>
    <w:rsid w:val="003E24F7"/>
    <w:rsid w:val="004011DB"/>
    <w:rsid w:val="00420633"/>
    <w:rsid w:val="00431594"/>
    <w:rsid w:val="0043728A"/>
    <w:rsid w:val="00470CF5"/>
    <w:rsid w:val="00474AA7"/>
    <w:rsid w:val="004B4A0A"/>
    <w:rsid w:val="00504ECD"/>
    <w:rsid w:val="005076E4"/>
    <w:rsid w:val="00585FDF"/>
    <w:rsid w:val="005912CB"/>
    <w:rsid w:val="00613038"/>
    <w:rsid w:val="00663ED7"/>
    <w:rsid w:val="006A184B"/>
    <w:rsid w:val="00703D98"/>
    <w:rsid w:val="007B1555"/>
    <w:rsid w:val="007C639B"/>
    <w:rsid w:val="007C7583"/>
    <w:rsid w:val="007F4463"/>
    <w:rsid w:val="00803B73"/>
    <w:rsid w:val="00813CFA"/>
    <w:rsid w:val="008B5515"/>
    <w:rsid w:val="008E1C5A"/>
    <w:rsid w:val="008E5922"/>
    <w:rsid w:val="008F2517"/>
    <w:rsid w:val="008F38B3"/>
    <w:rsid w:val="00945CA1"/>
    <w:rsid w:val="009607E1"/>
    <w:rsid w:val="00990C4A"/>
    <w:rsid w:val="0099602C"/>
    <w:rsid w:val="009C0DCC"/>
    <w:rsid w:val="00A12ADB"/>
    <w:rsid w:val="00A55844"/>
    <w:rsid w:val="00B11A82"/>
    <w:rsid w:val="00B11AC7"/>
    <w:rsid w:val="00C24BED"/>
    <w:rsid w:val="00C3726B"/>
    <w:rsid w:val="00CA4EAB"/>
    <w:rsid w:val="00CB08B9"/>
    <w:rsid w:val="00CC58C2"/>
    <w:rsid w:val="00CE492E"/>
    <w:rsid w:val="00D214CE"/>
    <w:rsid w:val="00D22512"/>
    <w:rsid w:val="00D6438C"/>
    <w:rsid w:val="00D7757E"/>
    <w:rsid w:val="00D836E5"/>
    <w:rsid w:val="00D90426"/>
    <w:rsid w:val="00DB3549"/>
    <w:rsid w:val="00DC3552"/>
    <w:rsid w:val="00DF0083"/>
    <w:rsid w:val="00E06F42"/>
    <w:rsid w:val="00E50009"/>
    <w:rsid w:val="00EB73C9"/>
    <w:rsid w:val="00EC044C"/>
    <w:rsid w:val="00EE4FE2"/>
    <w:rsid w:val="00EF5D18"/>
    <w:rsid w:val="00F27195"/>
    <w:rsid w:val="00F27ABE"/>
    <w:rsid w:val="00F318B6"/>
    <w:rsid w:val="00F8040C"/>
    <w:rsid w:val="00F804B9"/>
    <w:rsid w:val="00FB0E86"/>
    <w:rsid w:val="00FD303B"/>
    <w:rsid w:val="00FD71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636938"/>
  <w14:defaultImageDpi w14:val="300"/>
  <w15:docId w15:val="{CCEE2198-3355-BE4A-A360-93F4FCBF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17"/>
    <w:pPr>
      <w:spacing w:after="160" w:line="278" w:lineRule="auto"/>
    </w:pPr>
    <w:rPr>
      <w:rFonts w:asciiTheme="minorHAnsi" w:eastAsiaTheme="minorHAnsi" w:hAnsiTheme="minorHAnsi" w:cstheme="minorBidi"/>
      <w:kern w:val="2"/>
      <w:sz w:val="24"/>
      <w:szCs w:val="24"/>
      <w:lang/>
      <w14:ligatures w14:val="standardContextual"/>
    </w:rPr>
  </w:style>
  <w:style w:type="paragraph" w:styleId="Heading1">
    <w:name w:val="heading 1"/>
    <w:basedOn w:val="Normal"/>
    <w:next w:val="Normal"/>
    <w:qFormat/>
    <w:rsid w:val="00813CFA"/>
    <w:pPr>
      <w:keepNext/>
      <w:spacing w:before="120" w:after="120" w:line="240" w:lineRule="atLeast"/>
      <w:outlineLvl w:val="0"/>
    </w:pPr>
    <w:rPr>
      <w:rFonts w:ascii="Segoe UI Historic" w:eastAsia="Times New Roman" w:hAnsi="Segoe UI Historic" w:cs="Times New Roman"/>
      <w:b/>
      <w:kern w:val="0"/>
      <w:sz w:val="26"/>
      <w:szCs w:val="20"/>
      <w:lang w:val="en-US"/>
      <w14:ligatures w14:val="none"/>
    </w:rPr>
  </w:style>
  <w:style w:type="paragraph" w:styleId="Heading2">
    <w:name w:val="heading 2"/>
    <w:basedOn w:val="Normal"/>
    <w:next w:val="Normal"/>
    <w:link w:val="Heading2Char"/>
    <w:uiPriority w:val="9"/>
    <w:unhideWhenUsed/>
    <w:qFormat/>
    <w:rsid w:val="0099602C"/>
    <w:pPr>
      <w:keepNext/>
      <w:spacing w:before="240" w:after="60" w:line="240" w:lineRule="atLeast"/>
      <w:outlineLvl w:val="1"/>
    </w:pPr>
    <w:rPr>
      <w:rFonts w:ascii="Segoe UI Historic" w:eastAsia="Times New Roman" w:hAnsi="Segoe UI Historic" w:cs="Times New Roman"/>
      <w:b/>
      <w:bCs/>
      <w:iCs/>
      <w:kern w:val="0"/>
      <w:sz w:val="22"/>
      <w:szCs w:val="28"/>
      <w:lang w:val="en-US"/>
      <w14:ligatures w14:val="none"/>
    </w:rPr>
  </w:style>
  <w:style w:type="paragraph" w:styleId="Heading3">
    <w:name w:val="heading 3"/>
    <w:basedOn w:val="Normal"/>
    <w:next w:val="Normal"/>
    <w:link w:val="Heading3Char"/>
    <w:uiPriority w:val="9"/>
    <w:unhideWhenUsed/>
    <w:qFormat/>
    <w:rsid w:val="00DF1FFA"/>
    <w:pPr>
      <w:keepNext/>
      <w:spacing w:before="240" w:after="60" w:line="240" w:lineRule="atLeast"/>
      <w:outlineLvl w:val="2"/>
    </w:pPr>
    <w:rPr>
      <w:rFonts w:ascii="Segoe UI Historic" w:eastAsia="Times New Roman" w:hAnsi="Segoe UI Historic" w:cs="Times New Roman"/>
      <w:bCs/>
      <w:i/>
      <w:kern w:val="0"/>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1FFA"/>
    <w:pPr>
      <w:spacing w:after="120" w:line="220" w:lineRule="atLeast"/>
      <w:ind w:right="-1076"/>
      <w:jc w:val="center"/>
    </w:pPr>
    <w:rPr>
      <w:rFonts w:ascii="Arial" w:eastAsia="Times New Roman" w:hAnsi="Arial" w:cs="Times New Roman"/>
      <w:kern w:val="0"/>
      <w:sz w:val="16"/>
      <w:szCs w:val="20"/>
      <w:lang w:val="en-US"/>
      <w14:ligatures w14:val="none"/>
    </w:rPr>
  </w:style>
  <w:style w:type="paragraph" w:styleId="Header">
    <w:name w:val="header"/>
    <w:basedOn w:val="Normal"/>
    <w:qFormat/>
    <w:rsid w:val="0099602C"/>
    <w:pPr>
      <w:tabs>
        <w:tab w:val="right" w:pos="8840"/>
      </w:tabs>
      <w:spacing w:after="120" w:line="240" w:lineRule="atLeast"/>
      <w:ind w:left="-1060"/>
      <w:jc w:val="center"/>
    </w:pPr>
    <w:rPr>
      <w:rFonts w:ascii="Segoe UI Historic" w:eastAsia="Times New Roman" w:hAnsi="Segoe UI Historic" w:cs="Times New Roman"/>
      <w:b/>
      <w:kern w:val="0"/>
      <w:sz w:val="30"/>
      <w:szCs w:val="20"/>
      <w:lang w:val="en-US"/>
      <w14:ligatures w14:val="none"/>
    </w:rPr>
  </w:style>
  <w:style w:type="paragraph" w:styleId="Title">
    <w:name w:val="Title"/>
    <w:basedOn w:val="Normal"/>
    <w:next w:val="Normal"/>
    <w:link w:val="TitleChar"/>
    <w:uiPriority w:val="10"/>
    <w:qFormat/>
    <w:rsid w:val="0099602C"/>
    <w:pPr>
      <w:spacing w:after="240" w:line="240" w:lineRule="auto"/>
      <w:contextualSpacing/>
      <w:jc w:val="center"/>
    </w:pPr>
    <w:rPr>
      <w:rFonts w:ascii="Segoe UI Historic" w:eastAsiaTheme="majorEastAsia" w:hAnsi="Segoe UI Historic" w:cs="Times New Roman (Headings CS)"/>
      <w:b/>
      <w:spacing w:val="-10"/>
      <w:kern w:val="28"/>
      <w:sz w:val="30"/>
      <w:szCs w:val="56"/>
      <w:lang w:val="en-US"/>
      <w14:ligatures w14:val="none"/>
    </w:rPr>
  </w:style>
  <w:style w:type="character" w:customStyle="1" w:styleId="TitleChar">
    <w:name w:val="Title Char"/>
    <w:basedOn w:val="DefaultParagraphFont"/>
    <w:link w:val="Title"/>
    <w:uiPriority w:val="10"/>
    <w:rsid w:val="0099602C"/>
    <w:rPr>
      <w:rFonts w:ascii="Segoe UI Historic" w:eastAsiaTheme="majorEastAsia" w:hAnsi="Segoe UI Historic" w:cs="Times New Roman (Headings CS)"/>
      <w:b/>
      <w:spacing w:val="-10"/>
      <w:kern w:val="28"/>
      <w:sz w:val="30"/>
      <w:szCs w:val="56"/>
    </w:rPr>
  </w:style>
  <w:style w:type="paragraph" w:styleId="ListParagraph">
    <w:name w:val="List Paragraph"/>
    <w:basedOn w:val="Normal"/>
    <w:uiPriority w:val="34"/>
    <w:rsid w:val="004B4A0A"/>
    <w:pPr>
      <w:spacing w:after="120" w:line="240" w:lineRule="atLeast"/>
      <w:ind w:left="720"/>
      <w:contextualSpacing/>
    </w:pPr>
    <w:rPr>
      <w:rFonts w:ascii="Segoe UI Historic" w:eastAsia="Times New Roman" w:hAnsi="Segoe UI Historic" w:cs="Times New Roman"/>
      <w:kern w:val="0"/>
      <w:sz w:val="22"/>
      <w:szCs w:val="20"/>
      <w:lang w:val="en-US"/>
      <w14:ligatures w14:val="none"/>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semiHidden/>
    <w:unhideWhenUsed/>
    <w:rsid w:val="005C014A"/>
    <w:rPr>
      <w:color w:val="800080"/>
      <w:u w:val="single"/>
    </w:rPr>
  </w:style>
  <w:style w:type="character" w:customStyle="1" w:styleId="FooterChar">
    <w:name w:val="Footer Char"/>
    <w:basedOn w:val="DefaultParagraphFont"/>
    <w:link w:val="Footer"/>
    <w:rsid w:val="00DF1FFA"/>
    <w:rPr>
      <w:rFonts w:ascii="Arial" w:hAnsi="Arial"/>
      <w:sz w:val="16"/>
    </w:rPr>
  </w:style>
  <w:style w:type="character" w:customStyle="1" w:styleId="Heading2Char">
    <w:name w:val="Heading 2 Char"/>
    <w:basedOn w:val="DefaultParagraphFont"/>
    <w:link w:val="Heading2"/>
    <w:uiPriority w:val="9"/>
    <w:rsid w:val="0099602C"/>
    <w:rPr>
      <w:rFonts w:ascii="Segoe UI Historic" w:hAnsi="Segoe UI Historic"/>
      <w:b/>
      <w:bCs/>
      <w:iCs/>
      <w:szCs w:val="28"/>
    </w:rPr>
  </w:style>
  <w:style w:type="character" w:customStyle="1" w:styleId="Heading3Char">
    <w:name w:val="Heading 3 Char"/>
    <w:basedOn w:val="DefaultParagraphFont"/>
    <w:link w:val="Heading3"/>
    <w:uiPriority w:val="9"/>
    <w:rsid w:val="00DF1FFA"/>
    <w:rPr>
      <w:rFonts w:ascii="Arial" w:eastAsia="Times New Roman" w:hAnsi="Arial" w:cs="Times New Roman"/>
      <w:bCs/>
      <w:i/>
      <w:sz w:val="24"/>
      <w:szCs w:val="26"/>
    </w:rPr>
  </w:style>
  <w:style w:type="paragraph" w:styleId="BalloonText">
    <w:name w:val="Balloon Text"/>
    <w:basedOn w:val="Normal"/>
    <w:link w:val="BalloonTextChar"/>
    <w:uiPriority w:val="99"/>
    <w:semiHidden/>
    <w:unhideWhenUsed/>
    <w:rsid w:val="000D0F91"/>
    <w:pPr>
      <w:spacing w:after="120" w:line="240" w:lineRule="auto"/>
    </w:pPr>
    <w:rPr>
      <w:rFonts w:ascii="Lucida Grande" w:eastAsia="Times New Roman" w:hAnsi="Lucida Grande" w:cs="Lucida Grande"/>
      <w:kern w:val="0"/>
      <w:sz w:val="18"/>
      <w:szCs w:val="18"/>
      <w:lang w:val="en-US"/>
      <w14:ligatures w14:val="none"/>
    </w:rPr>
  </w:style>
  <w:style w:type="character" w:customStyle="1" w:styleId="BalloonTextChar">
    <w:name w:val="Balloon Text Char"/>
    <w:basedOn w:val="DefaultParagraphFont"/>
    <w:link w:val="BalloonText"/>
    <w:uiPriority w:val="99"/>
    <w:semiHidden/>
    <w:rsid w:val="000D0F91"/>
    <w:rPr>
      <w:rFonts w:ascii="Lucida Grande" w:hAnsi="Lucida Grande" w:cs="Lucida Grande"/>
      <w:sz w:val="18"/>
      <w:szCs w:val="18"/>
      <w:lang w:val="en-GB" w:eastAsia="sv-SE"/>
    </w:rPr>
  </w:style>
  <w:style w:type="character" w:customStyle="1" w:styleId="UnresolvedMention1">
    <w:name w:val="Unresolved Mention1"/>
    <w:basedOn w:val="DefaultParagraphFont"/>
    <w:uiPriority w:val="99"/>
    <w:semiHidden/>
    <w:unhideWhenUsed/>
    <w:rsid w:val="00C3726B"/>
    <w:rPr>
      <w:color w:val="605E5C"/>
      <w:shd w:val="clear" w:color="auto" w:fill="E1DFDD"/>
    </w:rPr>
  </w:style>
  <w:style w:type="paragraph" w:styleId="FootnoteText">
    <w:name w:val="footnote text"/>
    <w:basedOn w:val="Normal"/>
    <w:link w:val="FootnoteTextChar"/>
    <w:uiPriority w:val="99"/>
    <w:semiHidden/>
    <w:unhideWhenUsed/>
    <w:rsid w:val="008F25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517"/>
    <w:rPr>
      <w:rFonts w:asciiTheme="minorHAnsi" w:eastAsiaTheme="minorHAnsi" w:hAnsiTheme="minorHAnsi" w:cstheme="minorBidi"/>
      <w:kern w:val="2"/>
      <w:sz w:val="20"/>
      <w:lang/>
      <w14:ligatures w14:val="standardContextual"/>
    </w:rPr>
  </w:style>
  <w:style w:type="character" w:styleId="FootnoteReference">
    <w:name w:val="footnote reference"/>
    <w:basedOn w:val="DefaultParagraphFont"/>
    <w:uiPriority w:val="99"/>
    <w:semiHidden/>
    <w:unhideWhenUsed/>
    <w:rsid w:val="008F2517"/>
    <w:rPr>
      <w:vertAlign w:val="superscript"/>
    </w:rPr>
  </w:style>
  <w:style w:type="character" w:styleId="Strong">
    <w:name w:val="Strong"/>
    <w:basedOn w:val="DefaultParagraphFont"/>
    <w:uiPriority w:val="22"/>
    <w:qFormat/>
    <w:rsid w:val="008F2517"/>
    <w:rPr>
      <w:b/>
      <w:bCs/>
    </w:rPr>
  </w:style>
  <w:style w:type="paragraph" w:styleId="NormalWeb">
    <w:name w:val="Normal (Web)"/>
    <w:basedOn w:val="Normal"/>
    <w:uiPriority w:val="99"/>
    <w:semiHidden/>
    <w:unhideWhenUsed/>
    <w:rsid w:val="008F251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s.eu/article/2025/12/12/ess-assesses-impact-technical-issues-its-target-st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Letter/Blank%20page%20with%20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Blank page with logo template.dotx</Template>
  <TotalTime>0</TotalTime>
  <Pages>2</Pages>
  <Words>601</Words>
  <Characters>3431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Brevmall</vt:lpstr>
    </vt:vector>
  </TitlesOfParts>
  <Manager/>
  <Company>European Spallation Source ESS AB</Company>
  <LinksUpToDate>false</LinksUpToDate>
  <CharactersWithSpaces>4024</CharactersWithSpaces>
  <SharedDoc>false</SharedDoc>
  <HyperlinkBase/>
  <HLinks>
    <vt:vector size="12" baseType="variant">
      <vt:variant>
        <vt:i4>7733260</vt:i4>
      </vt:variant>
      <vt:variant>
        <vt:i4>3</vt:i4>
      </vt:variant>
      <vt:variant>
        <vt:i4>0</vt:i4>
      </vt:variant>
      <vt:variant>
        <vt:i4>5</vt:i4>
      </vt:variant>
      <vt:variant>
        <vt:lpwstr>http://www.esss.se/</vt:lpwstr>
      </vt:variant>
      <vt:variant>
        <vt:lpwstr/>
      </vt:variant>
      <vt:variant>
        <vt:i4>2359371</vt:i4>
      </vt:variant>
      <vt:variant>
        <vt:i4>2795</vt:i4>
      </vt:variant>
      <vt:variant>
        <vt:i4>1025</vt:i4>
      </vt:variant>
      <vt:variant>
        <vt:i4>1</vt:i4>
      </vt:variant>
      <vt:variant>
        <vt:lpwstr>ESS_Businessletter_100804_cc_header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Thomas Holm Rod</dc:creator>
  <cp:keywords/>
  <dc:description/>
  <cp:lastModifiedBy>Petra Aulin</cp:lastModifiedBy>
  <cp:revision>2</cp:revision>
  <cp:lastPrinted>2013-10-11T12:26:00Z</cp:lastPrinted>
  <dcterms:created xsi:type="dcterms:W3CDTF">2026-04-13T07:21:00Z</dcterms:created>
  <dcterms:modified xsi:type="dcterms:W3CDTF">2026-04-13T07:21:00Z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XName">
    <vt:lpwstr>ESS-2603833</vt:lpwstr>
  </property>
</Properties>
</file>