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9070"/>
      </w:tblGrid>
      <w:tr w:rsidR="00A911EB" w14:paraId="58EA777F" w14:textId="77777777">
        <w:trPr>
          <w:cantSplit/>
          <w:trHeight w:val="357"/>
        </w:trPr>
        <w:tc>
          <w:tcPr>
            <w:tcW w:w="5000" w:type="pct"/>
          </w:tcPr>
          <w:p w14:paraId="157231BA" w14:textId="77777777" w:rsidR="00A911EB" w:rsidRDefault="00A911EB" w:rsidP="00FC7727">
            <w:pPr>
              <w:pStyle w:val="E-Guided"/>
            </w:pPr>
            <w:bookmarkStart w:id="0" w:name="_GoBack"/>
            <w:bookmarkEnd w:id="0"/>
          </w:p>
        </w:tc>
        <w:bookmarkStart w:id="1" w:name="_Ref295335252"/>
        <w:bookmarkEnd w:id="1"/>
      </w:tr>
      <w:tr w:rsidR="00A911EB" w14:paraId="67CE4A12" w14:textId="77777777">
        <w:trPr>
          <w:cantSplit/>
          <w:trHeight w:val="357"/>
        </w:trPr>
        <w:tc>
          <w:tcPr>
            <w:tcW w:w="5000" w:type="pct"/>
          </w:tcPr>
          <w:p w14:paraId="35F7358E" w14:textId="77777777" w:rsidR="00A911EB" w:rsidRDefault="00A911EB" w:rsidP="00FC7727">
            <w:pPr>
              <w:pStyle w:val="E-Guided"/>
            </w:pPr>
          </w:p>
        </w:tc>
      </w:tr>
      <w:tr w:rsidR="00A911EB" w14:paraId="4678DEFE" w14:textId="77777777">
        <w:trPr>
          <w:cantSplit/>
          <w:trHeight w:val="357"/>
        </w:trPr>
        <w:tc>
          <w:tcPr>
            <w:tcW w:w="5000" w:type="pct"/>
          </w:tcPr>
          <w:p w14:paraId="6FFC8B4C" w14:textId="77777777" w:rsidR="00A911EB" w:rsidRDefault="00A911EB" w:rsidP="00FC7727">
            <w:pPr>
              <w:pStyle w:val="E-Guided"/>
            </w:pPr>
          </w:p>
        </w:tc>
      </w:tr>
      <w:tr w:rsidR="00A911EB" w14:paraId="3B5B19C3" w14:textId="77777777">
        <w:trPr>
          <w:cantSplit/>
          <w:trHeight w:hRule="exact" w:val="360"/>
        </w:trPr>
        <w:tc>
          <w:tcPr>
            <w:tcW w:w="5000" w:type="pct"/>
          </w:tcPr>
          <w:p w14:paraId="260F7DD5" w14:textId="77777777" w:rsidR="00A911EB" w:rsidRDefault="00A911EB" w:rsidP="00FC7727">
            <w:pPr>
              <w:pStyle w:val="E-Guided"/>
            </w:pPr>
          </w:p>
        </w:tc>
      </w:tr>
      <w:tr w:rsidR="00A911EB" w14:paraId="3C3C42B1" w14:textId="77777777">
        <w:trPr>
          <w:cantSplit/>
          <w:trHeight w:hRule="exact" w:val="360"/>
        </w:trPr>
        <w:tc>
          <w:tcPr>
            <w:tcW w:w="5000" w:type="pct"/>
          </w:tcPr>
          <w:p w14:paraId="30F82F53" w14:textId="77777777" w:rsidR="00A911EB" w:rsidRDefault="00A911EB" w:rsidP="00FC7727">
            <w:pPr>
              <w:pStyle w:val="E-Guided"/>
            </w:pPr>
          </w:p>
        </w:tc>
      </w:tr>
      <w:tr w:rsidR="00A911EB" w14:paraId="56D7E6AE" w14:textId="77777777" w:rsidTr="00383EDD">
        <w:trPr>
          <w:cantSplit/>
          <w:trHeight w:hRule="exact" w:val="240"/>
        </w:trPr>
        <w:tc>
          <w:tcPr>
            <w:tcW w:w="5000" w:type="pct"/>
            <w:tcBorders>
              <w:bottom w:val="thinThickSmallGap" w:sz="12" w:space="0" w:color="auto"/>
            </w:tcBorders>
          </w:tcPr>
          <w:p w14:paraId="6ED75B56" w14:textId="77777777" w:rsidR="00A911EB" w:rsidRDefault="00A911EB" w:rsidP="00FC7727">
            <w:pPr>
              <w:pStyle w:val="E-Guided"/>
            </w:pPr>
          </w:p>
        </w:tc>
      </w:tr>
      <w:tr w:rsidR="00A911EB" w14:paraId="6F44E149" w14:textId="77777777" w:rsidTr="003F6E81">
        <w:trPr>
          <w:cantSplit/>
          <w:trHeight w:hRule="exact" w:val="226"/>
        </w:trPr>
        <w:tc>
          <w:tcPr>
            <w:tcW w:w="5000" w:type="pct"/>
            <w:tcBorders>
              <w:top w:val="thinThickSmallGap" w:sz="12" w:space="0" w:color="auto"/>
            </w:tcBorders>
            <w:shd w:val="clear" w:color="auto" w:fill="auto"/>
          </w:tcPr>
          <w:p w14:paraId="33B9858A" w14:textId="77777777" w:rsidR="00A911EB" w:rsidRDefault="00A911EB" w:rsidP="00216F3B">
            <w:pPr>
              <w:pStyle w:val="E-Heading1"/>
            </w:pPr>
          </w:p>
        </w:tc>
      </w:tr>
      <w:tr w:rsidR="00A911EB" w14:paraId="3B5CA6D7" w14:textId="77777777" w:rsidTr="003F6E81">
        <w:trPr>
          <w:cantSplit/>
        </w:trPr>
        <w:tc>
          <w:tcPr>
            <w:tcW w:w="5000" w:type="pct"/>
            <w:shd w:val="clear" w:color="auto" w:fill="auto"/>
          </w:tcPr>
          <w:p w14:paraId="4083ABC6" w14:textId="62E3DF47" w:rsidR="00667E43" w:rsidRDefault="00542901">
            <w:pPr>
              <w:pStyle w:val="E-FrontPageTitle"/>
            </w:pPr>
            <w:r>
              <w:t>Service Level Framework Agreement</w:t>
            </w:r>
          </w:p>
          <w:p w14:paraId="1661A752" w14:textId="77777777" w:rsidR="00A911EB" w:rsidRDefault="00667E43">
            <w:pPr>
              <w:pStyle w:val="E-FrontPageTitle"/>
            </w:pPr>
            <w:r>
              <w:t>Integrated Control Systems – Neutron Scattering Systems</w:t>
            </w:r>
            <w:r w:rsidR="007D5D7E">
              <w:fldChar w:fldCharType="begin"/>
            </w:r>
            <w:r w:rsidR="007D5D7E">
              <w:instrText xml:space="preserve"> DOCPROPERTY "MXTitle"  \* MERGEFORMAT </w:instrText>
            </w:r>
            <w:r w:rsidR="007D5D7E">
              <w:fldChar w:fldCharType="end"/>
            </w:r>
          </w:p>
        </w:tc>
      </w:tr>
      <w:tr w:rsidR="00A911EB" w14:paraId="09510258" w14:textId="77777777" w:rsidTr="003F6E81">
        <w:trPr>
          <w:cantSplit/>
          <w:trHeight w:hRule="exact" w:val="240"/>
        </w:trPr>
        <w:tc>
          <w:tcPr>
            <w:tcW w:w="5000" w:type="pct"/>
            <w:tcBorders>
              <w:bottom w:val="thinThickSmallGap" w:sz="12" w:space="0" w:color="auto"/>
            </w:tcBorders>
            <w:shd w:val="clear" w:color="auto" w:fill="auto"/>
          </w:tcPr>
          <w:p w14:paraId="6C796CD4" w14:textId="77777777" w:rsidR="00A911EB" w:rsidRDefault="00A911EB">
            <w:pPr>
              <w:pStyle w:val="E-Guided"/>
            </w:pPr>
          </w:p>
        </w:tc>
      </w:tr>
      <w:tr w:rsidR="00A911EB" w14:paraId="6B42CDF1" w14:textId="77777777" w:rsidTr="00383EDD">
        <w:trPr>
          <w:cantSplit/>
        </w:trPr>
        <w:tc>
          <w:tcPr>
            <w:tcW w:w="5000" w:type="pct"/>
            <w:tcBorders>
              <w:top w:val="thinThickSmallGap" w:sz="12" w:space="0" w:color="auto"/>
            </w:tcBorders>
          </w:tcPr>
          <w:p w14:paraId="03D3B13B" w14:textId="77777777" w:rsidR="00A911EB" w:rsidRDefault="00A911EB">
            <w:pPr>
              <w:pStyle w:val="E-Guided"/>
            </w:pPr>
          </w:p>
        </w:tc>
      </w:tr>
    </w:tbl>
    <w:p w14:paraId="7CE38883" w14:textId="77777777" w:rsidR="002C6D2C" w:rsidRDefault="002C6D2C" w:rsidP="002B188F"/>
    <w:p w14:paraId="3FF9146F" w14:textId="77777777" w:rsidR="00383EDD" w:rsidRDefault="00383EDD" w:rsidP="002B188F"/>
    <w:p w14:paraId="64F9C107" w14:textId="77777777" w:rsidR="00383EDD" w:rsidRDefault="00383EDD" w:rsidP="002B188F">
      <w:pPr>
        <w:sectPr w:rsidR="00383EDD" w:rsidSect="00A07DEE">
          <w:headerReference w:type="default" r:id="rId9"/>
          <w:pgSz w:w="11906" w:h="16838" w:code="9"/>
          <w:pgMar w:top="1418" w:right="1418" w:bottom="1418" w:left="1418" w:header="709" w:footer="709" w:gutter="0"/>
          <w:cols w:space="708"/>
          <w:docGrid w:linePitch="360"/>
        </w:sectPr>
      </w:pPr>
    </w:p>
    <w:p w14:paraId="2D9F2F79" w14:textId="77777777" w:rsidR="00B81414" w:rsidRDefault="00B81414" w:rsidP="00C70F88"/>
    <w:p w14:paraId="4EECF4DF" w14:textId="77777777" w:rsidR="00B81414" w:rsidRDefault="00B81414" w:rsidP="00C70F88"/>
    <w:tbl>
      <w:tblPr>
        <w:tblW w:w="9315" w:type="dxa"/>
        <w:tblLayout w:type="fixed"/>
        <w:tblLook w:val="0000" w:firstRow="0" w:lastRow="0" w:firstColumn="0" w:lastColumn="0" w:noHBand="0" w:noVBand="0"/>
      </w:tblPr>
      <w:tblGrid>
        <w:gridCol w:w="4657"/>
        <w:gridCol w:w="4658"/>
      </w:tblGrid>
      <w:tr w:rsidR="000F20C3" w14:paraId="4373C511" w14:textId="77777777" w:rsidTr="000F20C3">
        <w:trPr>
          <w:cantSplit/>
          <w:tblHeader/>
        </w:trPr>
        <w:tc>
          <w:tcPr>
            <w:tcW w:w="9315" w:type="dxa"/>
            <w:gridSpan w:val="2"/>
            <w:tcBorders>
              <w:bottom w:val="single" w:sz="12" w:space="0" w:color="auto"/>
            </w:tcBorders>
            <w:shd w:val="clear" w:color="auto" w:fill="auto"/>
          </w:tcPr>
          <w:p w14:paraId="66AE2FFC" w14:textId="716817B7" w:rsidR="000F20C3" w:rsidRDefault="000F20C3" w:rsidP="00647734">
            <w:pPr>
              <w:pStyle w:val="E-TableTitle"/>
            </w:pPr>
            <w:r>
              <w:t xml:space="preserve">Table </w:t>
            </w:r>
            <w:r>
              <w:fldChar w:fldCharType="begin"/>
            </w:r>
            <w:r>
              <w:instrText xml:space="preserve"> SEQ Table \* ARABIC </w:instrText>
            </w:r>
            <w:r>
              <w:fldChar w:fldCharType="separate"/>
            </w:r>
            <w:r w:rsidR="00156420">
              <w:rPr>
                <w:noProof/>
              </w:rPr>
              <w:t>1</w:t>
            </w:r>
            <w:r>
              <w:fldChar w:fldCharType="end"/>
            </w:r>
            <w:r>
              <w:tab/>
            </w:r>
            <w:r w:rsidR="00647734">
              <w:t>Document r</w:t>
            </w:r>
            <w:r w:rsidR="00C2334E">
              <w:t>oles and responsibilities</w:t>
            </w:r>
          </w:p>
        </w:tc>
      </w:tr>
      <w:tr w:rsidR="000F20C3" w14:paraId="1D1C7D80" w14:textId="77777777" w:rsidTr="000F20C3">
        <w:trPr>
          <w:cantSplit/>
          <w:tblHeader/>
        </w:trPr>
        <w:tc>
          <w:tcPr>
            <w:tcW w:w="4657" w:type="dxa"/>
            <w:tcBorders>
              <w:top w:val="single" w:sz="12" w:space="0" w:color="auto"/>
              <w:bottom w:val="single" w:sz="6" w:space="0" w:color="auto"/>
            </w:tcBorders>
            <w:shd w:val="clear" w:color="auto" w:fill="auto"/>
          </w:tcPr>
          <w:p w14:paraId="4B5BF3F1" w14:textId="77777777" w:rsidR="000F20C3" w:rsidRDefault="00C2334E" w:rsidP="00C2334E">
            <w:pPr>
              <w:pStyle w:val="E-TableHeader"/>
            </w:pPr>
            <w:r>
              <w:t>Role</w:t>
            </w:r>
          </w:p>
        </w:tc>
        <w:tc>
          <w:tcPr>
            <w:tcW w:w="4658" w:type="dxa"/>
            <w:tcBorders>
              <w:top w:val="single" w:sz="12" w:space="0" w:color="auto"/>
              <w:bottom w:val="single" w:sz="6" w:space="0" w:color="auto"/>
            </w:tcBorders>
            <w:shd w:val="clear" w:color="auto" w:fill="auto"/>
          </w:tcPr>
          <w:p w14:paraId="21AA4B6E" w14:textId="77777777" w:rsidR="000F20C3" w:rsidRPr="00C2334E" w:rsidRDefault="00C2334E" w:rsidP="00C2334E">
            <w:pPr>
              <w:pStyle w:val="E-TableHeader"/>
              <w:rPr>
                <w:lang w:val="sl-SI"/>
              </w:rPr>
            </w:pPr>
            <w:r>
              <w:t>Person</w:t>
            </w:r>
          </w:p>
        </w:tc>
      </w:tr>
      <w:tr w:rsidR="000F20C3" w14:paraId="7B3DDC8A" w14:textId="77777777" w:rsidTr="000F20C3">
        <w:trPr>
          <w:cantSplit/>
        </w:trPr>
        <w:tc>
          <w:tcPr>
            <w:tcW w:w="4657" w:type="dxa"/>
            <w:tcBorders>
              <w:top w:val="single" w:sz="6" w:space="0" w:color="auto"/>
            </w:tcBorders>
            <w:shd w:val="clear" w:color="auto" w:fill="auto"/>
          </w:tcPr>
          <w:p w14:paraId="6907565D" w14:textId="18FCDCDB" w:rsidR="000F20C3" w:rsidRPr="002D7867" w:rsidRDefault="00C2334E" w:rsidP="00C2334E">
            <w:pPr>
              <w:pStyle w:val="E-TableText"/>
              <w:rPr>
                <w:b/>
              </w:rPr>
            </w:pPr>
            <w:r w:rsidRPr="002D7867">
              <w:rPr>
                <w:b/>
              </w:rPr>
              <w:t>Author</w:t>
            </w:r>
            <w:r w:rsidR="001D2BF6">
              <w:rPr>
                <w:b/>
              </w:rPr>
              <w:t>s</w:t>
            </w:r>
          </w:p>
        </w:tc>
        <w:tc>
          <w:tcPr>
            <w:tcW w:w="4658" w:type="dxa"/>
            <w:tcBorders>
              <w:top w:val="single" w:sz="6" w:space="0" w:color="auto"/>
            </w:tcBorders>
            <w:shd w:val="clear" w:color="auto" w:fill="auto"/>
          </w:tcPr>
          <w:p w14:paraId="598916D5" w14:textId="2E968768" w:rsidR="000F20C3" w:rsidRDefault="00C2334E" w:rsidP="00C2334E">
            <w:pPr>
              <w:pStyle w:val="E-TableText"/>
            </w:pPr>
            <w:proofErr w:type="spellStart"/>
            <w:r>
              <w:t>Miha</w:t>
            </w:r>
            <w:proofErr w:type="spellEnd"/>
            <w:r>
              <w:t xml:space="preserve"> </w:t>
            </w:r>
            <w:proofErr w:type="spellStart"/>
            <w:r>
              <w:t>Reščič</w:t>
            </w:r>
            <w:proofErr w:type="spellEnd"/>
            <w:r>
              <w:t>, ICS</w:t>
            </w:r>
          </w:p>
        </w:tc>
      </w:tr>
      <w:tr w:rsidR="001D2BF6" w14:paraId="2D42ED03" w14:textId="77777777" w:rsidTr="0035778A">
        <w:trPr>
          <w:cantSplit/>
        </w:trPr>
        <w:tc>
          <w:tcPr>
            <w:tcW w:w="4657" w:type="dxa"/>
            <w:shd w:val="clear" w:color="auto" w:fill="auto"/>
          </w:tcPr>
          <w:p w14:paraId="34BE1CFD" w14:textId="77777777" w:rsidR="001D2BF6" w:rsidRPr="002D7867" w:rsidRDefault="001D2BF6" w:rsidP="00C2334E">
            <w:pPr>
              <w:pStyle w:val="E-TableText"/>
              <w:rPr>
                <w:b/>
              </w:rPr>
            </w:pPr>
          </w:p>
        </w:tc>
        <w:tc>
          <w:tcPr>
            <w:tcW w:w="4658" w:type="dxa"/>
            <w:shd w:val="clear" w:color="auto" w:fill="auto"/>
          </w:tcPr>
          <w:p w14:paraId="7C6AEE3F" w14:textId="5FD55E39" w:rsidR="001D2BF6" w:rsidRDefault="001D2BF6" w:rsidP="00C2334E">
            <w:pPr>
              <w:pStyle w:val="E-TableText"/>
            </w:pPr>
            <w:r>
              <w:t>Thomas Gahl, NSS</w:t>
            </w:r>
          </w:p>
        </w:tc>
      </w:tr>
      <w:tr w:rsidR="002413D1" w14:paraId="2EC4AA88" w14:textId="77777777" w:rsidTr="0035778A">
        <w:trPr>
          <w:cantSplit/>
        </w:trPr>
        <w:tc>
          <w:tcPr>
            <w:tcW w:w="4657" w:type="dxa"/>
            <w:shd w:val="clear" w:color="auto" w:fill="auto"/>
          </w:tcPr>
          <w:p w14:paraId="37E476EA" w14:textId="4033B84D" w:rsidR="002413D1" w:rsidRDefault="0035778A" w:rsidP="00C2334E">
            <w:pPr>
              <w:pStyle w:val="E-TableText"/>
            </w:pPr>
            <w:r w:rsidRPr="002D7867">
              <w:rPr>
                <w:b/>
              </w:rPr>
              <w:t>Reviewer</w:t>
            </w:r>
            <w:r>
              <w:rPr>
                <w:b/>
              </w:rPr>
              <w:t>s</w:t>
            </w:r>
          </w:p>
        </w:tc>
        <w:tc>
          <w:tcPr>
            <w:tcW w:w="4658" w:type="dxa"/>
            <w:shd w:val="clear" w:color="auto" w:fill="auto"/>
          </w:tcPr>
          <w:p w14:paraId="52B2C1E1" w14:textId="07B6F39B" w:rsidR="002413D1" w:rsidRDefault="002413D1" w:rsidP="00C2334E">
            <w:pPr>
              <w:pStyle w:val="E-TableText"/>
            </w:pPr>
            <w:proofErr w:type="spellStart"/>
            <w:r>
              <w:t>Timo</w:t>
            </w:r>
            <w:proofErr w:type="spellEnd"/>
            <w:r>
              <w:t xml:space="preserve"> </w:t>
            </w:r>
            <w:proofErr w:type="spellStart"/>
            <w:r>
              <w:t>Korhonen</w:t>
            </w:r>
            <w:proofErr w:type="spellEnd"/>
            <w:r>
              <w:t>, ICS</w:t>
            </w:r>
          </w:p>
        </w:tc>
      </w:tr>
      <w:tr w:rsidR="00647734" w14:paraId="6283A248" w14:textId="77777777" w:rsidTr="0035778A">
        <w:trPr>
          <w:cantSplit/>
        </w:trPr>
        <w:tc>
          <w:tcPr>
            <w:tcW w:w="4657" w:type="dxa"/>
            <w:shd w:val="clear" w:color="auto" w:fill="auto"/>
          </w:tcPr>
          <w:p w14:paraId="2436CB8F" w14:textId="77777777" w:rsidR="00647734" w:rsidRDefault="00647734" w:rsidP="00C2334E">
            <w:pPr>
              <w:pStyle w:val="E-TableText"/>
            </w:pPr>
          </w:p>
        </w:tc>
        <w:tc>
          <w:tcPr>
            <w:tcW w:w="4658" w:type="dxa"/>
            <w:shd w:val="clear" w:color="auto" w:fill="auto"/>
          </w:tcPr>
          <w:p w14:paraId="652BF5DA" w14:textId="58B4EBC6" w:rsidR="00112CE7" w:rsidRDefault="00C24035" w:rsidP="00C2334E">
            <w:pPr>
              <w:pStyle w:val="E-TableText"/>
            </w:pPr>
            <w:r>
              <w:t>Stuart Birch</w:t>
            </w:r>
            <w:r w:rsidR="00112CE7">
              <w:t>, ICS</w:t>
            </w:r>
          </w:p>
        </w:tc>
      </w:tr>
      <w:tr w:rsidR="0035778A" w14:paraId="7280BC5C" w14:textId="77777777" w:rsidTr="0035778A">
        <w:trPr>
          <w:cantSplit/>
        </w:trPr>
        <w:tc>
          <w:tcPr>
            <w:tcW w:w="4657" w:type="dxa"/>
            <w:shd w:val="clear" w:color="auto" w:fill="auto"/>
          </w:tcPr>
          <w:p w14:paraId="026A6CCC" w14:textId="77777777" w:rsidR="0035778A" w:rsidRDefault="0035778A" w:rsidP="00C2334E">
            <w:pPr>
              <w:pStyle w:val="E-TableText"/>
            </w:pPr>
          </w:p>
        </w:tc>
        <w:tc>
          <w:tcPr>
            <w:tcW w:w="4658" w:type="dxa"/>
            <w:shd w:val="clear" w:color="auto" w:fill="auto"/>
          </w:tcPr>
          <w:p w14:paraId="47DC8901" w14:textId="724EEC10" w:rsidR="0035778A" w:rsidRDefault="0035778A" w:rsidP="0035778A">
            <w:pPr>
              <w:pStyle w:val="E-TableText"/>
            </w:pPr>
            <w:r w:rsidRPr="001D2BF6">
              <w:t xml:space="preserve">Rob </w:t>
            </w:r>
            <w:proofErr w:type="spellStart"/>
            <w:r w:rsidRPr="001D2BF6">
              <w:t>Connatser</w:t>
            </w:r>
            <w:proofErr w:type="spellEnd"/>
            <w:r w:rsidRPr="001D2BF6">
              <w:t>, NSS</w:t>
            </w:r>
          </w:p>
        </w:tc>
      </w:tr>
      <w:tr w:rsidR="0035778A" w14:paraId="0E11C60F" w14:textId="77777777" w:rsidTr="0035778A">
        <w:trPr>
          <w:cantSplit/>
        </w:trPr>
        <w:tc>
          <w:tcPr>
            <w:tcW w:w="4657" w:type="dxa"/>
            <w:shd w:val="clear" w:color="auto" w:fill="auto"/>
          </w:tcPr>
          <w:p w14:paraId="16526EBF" w14:textId="77777777" w:rsidR="0035778A" w:rsidRDefault="0035778A" w:rsidP="00C2334E">
            <w:pPr>
              <w:pStyle w:val="E-TableText"/>
            </w:pPr>
          </w:p>
        </w:tc>
        <w:tc>
          <w:tcPr>
            <w:tcW w:w="4658" w:type="dxa"/>
            <w:shd w:val="clear" w:color="auto" w:fill="auto"/>
          </w:tcPr>
          <w:p w14:paraId="736F40B1" w14:textId="178C8873" w:rsidR="0035778A" w:rsidRDefault="00BD113D" w:rsidP="0035778A">
            <w:pPr>
              <w:pStyle w:val="E-TableText"/>
            </w:pPr>
            <w:r>
              <w:t>Mark Hagen</w:t>
            </w:r>
            <w:r w:rsidR="0035778A" w:rsidRPr="0035778A">
              <w:t>, NSS</w:t>
            </w:r>
          </w:p>
        </w:tc>
      </w:tr>
      <w:tr w:rsidR="0035778A" w14:paraId="2191A9B2" w14:textId="77777777" w:rsidTr="0035778A">
        <w:trPr>
          <w:cantSplit/>
        </w:trPr>
        <w:tc>
          <w:tcPr>
            <w:tcW w:w="4657" w:type="dxa"/>
            <w:shd w:val="clear" w:color="auto" w:fill="auto"/>
          </w:tcPr>
          <w:p w14:paraId="1648A4C0" w14:textId="77777777" w:rsidR="0035778A" w:rsidRDefault="0035778A" w:rsidP="00C2334E">
            <w:pPr>
              <w:pStyle w:val="E-TableText"/>
            </w:pPr>
          </w:p>
        </w:tc>
        <w:tc>
          <w:tcPr>
            <w:tcW w:w="4658" w:type="dxa"/>
            <w:shd w:val="clear" w:color="auto" w:fill="auto"/>
          </w:tcPr>
          <w:p w14:paraId="7BE52A38" w14:textId="055B7228" w:rsidR="00203A70" w:rsidRDefault="0035778A" w:rsidP="00C2334E">
            <w:pPr>
              <w:pStyle w:val="E-TableText"/>
            </w:pPr>
            <w:r>
              <w:t>Richard Hall-Wilton, NSS</w:t>
            </w:r>
          </w:p>
        </w:tc>
      </w:tr>
      <w:tr w:rsidR="00203A70" w14:paraId="37EF2621" w14:textId="77777777" w:rsidTr="0035778A">
        <w:trPr>
          <w:cantSplit/>
        </w:trPr>
        <w:tc>
          <w:tcPr>
            <w:tcW w:w="4657" w:type="dxa"/>
            <w:shd w:val="clear" w:color="auto" w:fill="auto"/>
          </w:tcPr>
          <w:p w14:paraId="1A65F5F9" w14:textId="77777777" w:rsidR="00203A70" w:rsidRDefault="00203A70" w:rsidP="00C2334E">
            <w:pPr>
              <w:pStyle w:val="E-TableText"/>
            </w:pPr>
          </w:p>
        </w:tc>
        <w:tc>
          <w:tcPr>
            <w:tcW w:w="4658" w:type="dxa"/>
            <w:shd w:val="clear" w:color="auto" w:fill="auto"/>
          </w:tcPr>
          <w:p w14:paraId="549A20F4" w14:textId="6C9692A2" w:rsidR="00203A70" w:rsidRDefault="00203A70" w:rsidP="00C2334E">
            <w:pPr>
              <w:pStyle w:val="E-TableText"/>
            </w:pPr>
            <w:r>
              <w:t xml:space="preserve">Scott </w:t>
            </w:r>
            <w:proofErr w:type="spellStart"/>
            <w:r>
              <w:t>Kolya</w:t>
            </w:r>
            <w:proofErr w:type="spellEnd"/>
            <w:r>
              <w:t>, NSS</w:t>
            </w:r>
          </w:p>
        </w:tc>
      </w:tr>
      <w:tr w:rsidR="0035778A" w14:paraId="4711A8CB" w14:textId="77777777" w:rsidTr="0035778A">
        <w:trPr>
          <w:cantSplit/>
        </w:trPr>
        <w:tc>
          <w:tcPr>
            <w:tcW w:w="4657" w:type="dxa"/>
            <w:shd w:val="clear" w:color="auto" w:fill="auto"/>
          </w:tcPr>
          <w:p w14:paraId="48188900" w14:textId="77777777" w:rsidR="0035778A" w:rsidRDefault="0035778A" w:rsidP="00C2334E">
            <w:pPr>
              <w:pStyle w:val="E-TableText"/>
            </w:pPr>
          </w:p>
        </w:tc>
        <w:tc>
          <w:tcPr>
            <w:tcW w:w="4658" w:type="dxa"/>
            <w:shd w:val="clear" w:color="auto" w:fill="auto"/>
          </w:tcPr>
          <w:p w14:paraId="704CA2E2" w14:textId="50225F30" w:rsidR="0035778A" w:rsidRPr="0035778A" w:rsidRDefault="0035778A" w:rsidP="00C2334E">
            <w:pPr>
              <w:pStyle w:val="E-TableText"/>
              <w:rPr>
                <w:lang w:val="en-US"/>
              </w:rPr>
            </w:pPr>
            <w:r w:rsidRPr="001D2BF6">
              <w:rPr>
                <w:lang w:val="en-US"/>
              </w:rPr>
              <w:t>Iain Sutton, NSS</w:t>
            </w:r>
          </w:p>
        </w:tc>
      </w:tr>
      <w:tr w:rsidR="0035778A" w14:paraId="2AB46325" w14:textId="77777777" w:rsidTr="0035778A">
        <w:trPr>
          <w:cantSplit/>
        </w:trPr>
        <w:tc>
          <w:tcPr>
            <w:tcW w:w="4657" w:type="dxa"/>
            <w:shd w:val="clear" w:color="auto" w:fill="auto"/>
          </w:tcPr>
          <w:p w14:paraId="33F1D9F9" w14:textId="77777777" w:rsidR="0035778A" w:rsidRDefault="0035778A" w:rsidP="00C2334E">
            <w:pPr>
              <w:pStyle w:val="E-TableText"/>
            </w:pPr>
          </w:p>
        </w:tc>
        <w:tc>
          <w:tcPr>
            <w:tcW w:w="4658" w:type="dxa"/>
            <w:shd w:val="clear" w:color="auto" w:fill="auto"/>
          </w:tcPr>
          <w:p w14:paraId="6043F900" w14:textId="20371BDC" w:rsidR="0035778A" w:rsidRDefault="0035778A" w:rsidP="00C2334E">
            <w:pPr>
              <w:pStyle w:val="E-TableText"/>
            </w:pPr>
            <w:r w:rsidRPr="001D2BF6">
              <w:rPr>
                <w:lang w:val="en-US"/>
              </w:rPr>
              <w:t xml:space="preserve">Arno </w:t>
            </w:r>
            <w:proofErr w:type="spellStart"/>
            <w:r w:rsidRPr="001D2BF6">
              <w:rPr>
                <w:lang w:val="en-US"/>
              </w:rPr>
              <w:t>Hiess</w:t>
            </w:r>
            <w:proofErr w:type="spellEnd"/>
            <w:r w:rsidRPr="001D2BF6">
              <w:rPr>
                <w:lang w:val="en-US"/>
              </w:rPr>
              <w:t>, NSS</w:t>
            </w:r>
          </w:p>
        </w:tc>
      </w:tr>
      <w:tr w:rsidR="00C2334E" w14:paraId="24D19F74" w14:textId="77777777" w:rsidTr="0035778A">
        <w:trPr>
          <w:cantSplit/>
        </w:trPr>
        <w:tc>
          <w:tcPr>
            <w:tcW w:w="4657" w:type="dxa"/>
            <w:shd w:val="clear" w:color="auto" w:fill="auto"/>
          </w:tcPr>
          <w:p w14:paraId="33F1C902" w14:textId="5259D459" w:rsidR="00C2334E" w:rsidRPr="002D7867" w:rsidRDefault="002D7867" w:rsidP="00C2334E">
            <w:pPr>
              <w:pStyle w:val="E-TableText"/>
              <w:rPr>
                <w:b/>
              </w:rPr>
            </w:pPr>
            <w:r w:rsidRPr="002D7867">
              <w:rPr>
                <w:b/>
              </w:rPr>
              <w:t>Approvers</w:t>
            </w:r>
          </w:p>
        </w:tc>
        <w:tc>
          <w:tcPr>
            <w:tcW w:w="4658" w:type="dxa"/>
            <w:shd w:val="clear" w:color="auto" w:fill="auto"/>
          </w:tcPr>
          <w:p w14:paraId="5DB93275" w14:textId="63D91B19" w:rsidR="00C2334E" w:rsidRDefault="000D12C6" w:rsidP="00C2334E">
            <w:pPr>
              <w:pStyle w:val="E-TableText"/>
            </w:pPr>
            <w:proofErr w:type="spellStart"/>
            <w:r>
              <w:t>Henrik</w:t>
            </w:r>
            <w:proofErr w:type="spellEnd"/>
            <w:r>
              <w:t xml:space="preserve"> </w:t>
            </w:r>
            <w:proofErr w:type="gramStart"/>
            <w:r>
              <w:t xml:space="preserve">Carling </w:t>
            </w:r>
            <w:r w:rsidR="002D7867">
              <w:t>,</w:t>
            </w:r>
            <w:proofErr w:type="gramEnd"/>
            <w:r w:rsidR="002D7867">
              <w:t xml:space="preserve"> ICS</w:t>
            </w:r>
          </w:p>
        </w:tc>
      </w:tr>
      <w:tr w:rsidR="000F20C3" w14:paraId="59759D06" w14:textId="77777777" w:rsidTr="002D7867">
        <w:trPr>
          <w:cantSplit/>
        </w:trPr>
        <w:tc>
          <w:tcPr>
            <w:tcW w:w="4657" w:type="dxa"/>
            <w:tcBorders>
              <w:bottom w:val="single" w:sz="12" w:space="0" w:color="auto"/>
            </w:tcBorders>
            <w:shd w:val="clear" w:color="auto" w:fill="auto"/>
          </w:tcPr>
          <w:p w14:paraId="18DEDCAA" w14:textId="77777777" w:rsidR="000F20C3" w:rsidRDefault="000F20C3" w:rsidP="00C2334E">
            <w:pPr>
              <w:pStyle w:val="E-TableText"/>
            </w:pPr>
          </w:p>
        </w:tc>
        <w:tc>
          <w:tcPr>
            <w:tcW w:w="4658" w:type="dxa"/>
            <w:tcBorders>
              <w:bottom w:val="single" w:sz="12" w:space="0" w:color="auto"/>
            </w:tcBorders>
            <w:shd w:val="clear" w:color="auto" w:fill="auto"/>
          </w:tcPr>
          <w:p w14:paraId="38C43016" w14:textId="77777777" w:rsidR="000F20C3" w:rsidRDefault="002D7867" w:rsidP="00C2334E">
            <w:pPr>
              <w:pStyle w:val="E-TableText"/>
            </w:pPr>
            <w:r>
              <w:t>Oliver Kirstein, NSS</w:t>
            </w:r>
          </w:p>
        </w:tc>
      </w:tr>
    </w:tbl>
    <w:p w14:paraId="1015D1A4" w14:textId="77777777" w:rsidR="000F20C3" w:rsidRDefault="000F20C3" w:rsidP="000F20C3"/>
    <w:p w14:paraId="70B814A5" w14:textId="77777777" w:rsidR="002E7F6C" w:rsidRDefault="002E7F6C" w:rsidP="000F20C3"/>
    <w:tbl>
      <w:tblPr>
        <w:tblW w:w="9322" w:type="dxa"/>
        <w:tblLayout w:type="fixed"/>
        <w:tblLook w:val="0000" w:firstRow="0" w:lastRow="0" w:firstColumn="0" w:lastColumn="0" w:noHBand="0" w:noVBand="0"/>
      </w:tblPr>
      <w:tblGrid>
        <w:gridCol w:w="2093"/>
        <w:gridCol w:w="4678"/>
        <w:gridCol w:w="2551"/>
      </w:tblGrid>
      <w:tr w:rsidR="00A80D93" w:rsidRPr="00C2334E" w14:paraId="52CAA5D2" w14:textId="77777777" w:rsidTr="00A80D93">
        <w:trPr>
          <w:cantSplit/>
          <w:tblHeader/>
        </w:trPr>
        <w:tc>
          <w:tcPr>
            <w:tcW w:w="2093" w:type="dxa"/>
            <w:tcBorders>
              <w:top w:val="single" w:sz="12" w:space="0" w:color="auto"/>
              <w:bottom w:val="single" w:sz="6" w:space="0" w:color="auto"/>
            </w:tcBorders>
            <w:shd w:val="clear" w:color="auto" w:fill="auto"/>
          </w:tcPr>
          <w:p w14:paraId="6E580010" w14:textId="4CB3B6A2" w:rsidR="002E7F6C" w:rsidRDefault="00A80D93" w:rsidP="002E7F6C">
            <w:pPr>
              <w:pStyle w:val="E-TableHeader"/>
            </w:pPr>
            <w:r>
              <w:t>Approved:</w:t>
            </w:r>
          </w:p>
        </w:tc>
        <w:tc>
          <w:tcPr>
            <w:tcW w:w="4678" w:type="dxa"/>
            <w:tcBorders>
              <w:top w:val="single" w:sz="12" w:space="0" w:color="auto"/>
              <w:bottom w:val="single" w:sz="6" w:space="0" w:color="auto"/>
              <w:right w:val="single" w:sz="4" w:space="0" w:color="auto"/>
            </w:tcBorders>
          </w:tcPr>
          <w:p w14:paraId="097F12D5" w14:textId="77777777" w:rsidR="002E7F6C" w:rsidRDefault="002E7F6C" w:rsidP="002E7F6C">
            <w:pPr>
              <w:pStyle w:val="E-TableHeader"/>
            </w:pPr>
          </w:p>
        </w:tc>
        <w:tc>
          <w:tcPr>
            <w:tcW w:w="2551" w:type="dxa"/>
            <w:tcBorders>
              <w:top w:val="single" w:sz="12" w:space="0" w:color="auto"/>
              <w:left w:val="single" w:sz="4" w:space="0" w:color="auto"/>
              <w:bottom w:val="single" w:sz="6" w:space="0" w:color="auto"/>
            </w:tcBorders>
            <w:shd w:val="clear" w:color="auto" w:fill="auto"/>
          </w:tcPr>
          <w:p w14:paraId="41075EBF" w14:textId="4FABB657" w:rsidR="002E7F6C" w:rsidRPr="00C2334E" w:rsidRDefault="002E7F6C" w:rsidP="002E7F6C">
            <w:pPr>
              <w:pStyle w:val="E-TableHeader"/>
              <w:rPr>
                <w:lang w:val="sl-SI"/>
              </w:rPr>
            </w:pPr>
            <w:r>
              <w:t>Date</w:t>
            </w:r>
          </w:p>
        </w:tc>
      </w:tr>
      <w:tr w:rsidR="00A80D93" w14:paraId="57913993" w14:textId="77777777" w:rsidTr="00A80D93">
        <w:trPr>
          <w:cantSplit/>
        </w:trPr>
        <w:tc>
          <w:tcPr>
            <w:tcW w:w="2093" w:type="dxa"/>
            <w:tcBorders>
              <w:top w:val="single" w:sz="6" w:space="0" w:color="auto"/>
              <w:bottom w:val="single" w:sz="4" w:space="0" w:color="auto"/>
            </w:tcBorders>
            <w:shd w:val="clear" w:color="auto" w:fill="auto"/>
          </w:tcPr>
          <w:p w14:paraId="43483A5D" w14:textId="3DB331CC" w:rsidR="002E7F6C" w:rsidRPr="00A80D93" w:rsidRDefault="000D12C6" w:rsidP="00A80D93">
            <w:pPr>
              <w:pStyle w:val="E-TableText"/>
              <w:spacing w:before="240" w:after="240"/>
            </w:pPr>
            <w:proofErr w:type="spellStart"/>
            <w:r>
              <w:t>Henrik</w:t>
            </w:r>
            <w:proofErr w:type="spellEnd"/>
            <w:r>
              <w:t xml:space="preserve"> Carling</w:t>
            </w:r>
          </w:p>
        </w:tc>
        <w:tc>
          <w:tcPr>
            <w:tcW w:w="4678" w:type="dxa"/>
            <w:tcBorders>
              <w:top w:val="single" w:sz="6" w:space="0" w:color="auto"/>
              <w:bottom w:val="single" w:sz="4" w:space="0" w:color="auto"/>
              <w:right w:val="single" w:sz="4" w:space="0" w:color="auto"/>
            </w:tcBorders>
          </w:tcPr>
          <w:p w14:paraId="4C7BD004" w14:textId="77777777" w:rsidR="002E7F6C" w:rsidRDefault="002E7F6C" w:rsidP="00A80D93">
            <w:pPr>
              <w:pStyle w:val="E-TableText"/>
              <w:spacing w:before="240" w:after="240"/>
            </w:pPr>
          </w:p>
        </w:tc>
        <w:tc>
          <w:tcPr>
            <w:tcW w:w="2551" w:type="dxa"/>
            <w:tcBorders>
              <w:top w:val="single" w:sz="6" w:space="0" w:color="auto"/>
              <w:left w:val="single" w:sz="4" w:space="0" w:color="auto"/>
              <w:bottom w:val="single" w:sz="4" w:space="0" w:color="auto"/>
            </w:tcBorders>
            <w:shd w:val="clear" w:color="auto" w:fill="auto"/>
          </w:tcPr>
          <w:p w14:paraId="44F3C9CB" w14:textId="5AA30749" w:rsidR="002E7F6C" w:rsidRDefault="002E7F6C" w:rsidP="00A80D93">
            <w:pPr>
              <w:pStyle w:val="E-TableText"/>
              <w:spacing w:before="240" w:after="240"/>
            </w:pPr>
          </w:p>
        </w:tc>
      </w:tr>
      <w:tr w:rsidR="00A80D93" w14:paraId="233FC2A7" w14:textId="77777777" w:rsidTr="00A80D93">
        <w:trPr>
          <w:cantSplit/>
        </w:trPr>
        <w:tc>
          <w:tcPr>
            <w:tcW w:w="2093" w:type="dxa"/>
            <w:tcBorders>
              <w:top w:val="single" w:sz="4" w:space="0" w:color="auto"/>
              <w:bottom w:val="single" w:sz="4" w:space="0" w:color="auto"/>
            </w:tcBorders>
            <w:shd w:val="clear" w:color="auto" w:fill="auto"/>
          </w:tcPr>
          <w:p w14:paraId="795AAB85" w14:textId="2CD5C736" w:rsidR="002E7F6C" w:rsidRPr="00A80D93" w:rsidRDefault="00A80D93" w:rsidP="00A80D93">
            <w:pPr>
              <w:pStyle w:val="E-TableText"/>
              <w:spacing w:before="240" w:after="240"/>
            </w:pPr>
            <w:r w:rsidRPr="00A80D93">
              <w:t>Oliver Kirstein</w:t>
            </w:r>
          </w:p>
        </w:tc>
        <w:tc>
          <w:tcPr>
            <w:tcW w:w="4678" w:type="dxa"/>
            <w:tcBorders>
              <w:top w:val="single" w:sz="4" w:space="0" w:color="auto"/>
              <w:bottom w:val="single" w:sz="4" w:space="0" w:color="auto"/>
              <w:right w:val="single" w:sz="4" w:space="0" w:color="auto"/>
            </w:tcBorders>
          </w:tcPr>
          <w:p w14:paraId="139F6840" w14:textId="77777777" w:rsidR="002E7F6C" w:rsidRDefault="002E7F6C" w:rsidP="00A80D93">
            <w:pPr>
              <w:pStyle w:val="E-TableText"/>
              <w:spacing w:before="240" w:after="240"/>
            </w:pPr>
          </w:p>
        </w:tc>
        <w:tc>
          <w:tcPr>
            <w:tcW w:w="2551" w:type="dxa"/>
            <w:tcBorders>
              <w:top w:val="single" w:sz="4" w:space="0" w:color="auto"/>
              <w:left w:val="single" w:sz="4" w:space="0" w:color="auto"/>
              <w:bottom w:val="single" w:sz="4" w:space="0" w:color="auto"/>
            </w:tcBorders>
            <w:shd w:val="clear" w:color="auto" w:fill="auto"/>
          </w:tcPr>
          <w:p w14:paraId="2672F578" w14:textId="3B5B6133" w:rsidR="002E7F6C" w:rsidRDefault="002E7F6C" w:rsidP="00A80D93">
            <w:pPr>
              <w:pStyle w:val="E-TableText"/>
              <w:spacing w:before="240" w:after="240"/>
            </w:pPr>
          </w:p>
        </w:tc>
      </w:tr>
    </w:tbl>
    <w:p w14:paraId="1745E322" w14:textId="77777777" w:rsidR="00647734" w:rsidRDefault="00647734" w:rsidP="000F20C3"/>
    <w:p w14:paraId="38D52AC5" w14:textId="77777777" w:rsidR="002E7F6C" w:rsidRDefault="002E7F6C" w:rsidP="000F20C3"/>
    <w:p w14:paraId="6F2750B0" w14:textId="77777777" w:rsidR="00647734" w:rsidRDefault="00647734" w:rsidP="000F20C3"/>
    <w:p w14:paraId="524F58C3" w14:textId="77777777" w:rsidR="00647734" w:rsidRDefault="00647734" w:rsidP="000F20C3"/>
    <w:p w14:paraId="490D0F2D" w14:textId="77777777" w:rsidR="00647734" w:rsidRDefault="00647734" w:rsidP="000F20C3"/>
    <w:p w14:paraId="2F132D2A" w14:textId="77777777" w:rsidR="00647734" w:rsidRPr="00A33223" w:rsidRDefault="00647734" w:rsidP="000F20C3"/>
    <w:tbl>
      <w:tblPr>
        <w:tblW w:w="9606" w:type="dxa"/>
        <w:tblLayout w:type="fixed"/>
        <w:tblLook w:val="0000" w:firstRow="0" w:lastRow="0" w:firstColumn="0" w:lastColumn="0" w:noHBand="0" w:noVBand="0"/>
      </w:tblPr>
      <w:tblGrid>
        <w:gridCol w:w="1101"/>
        <w:gridCol w:w="1384"/>
        <w:gridCol w:w="1592"/>
        <w:gridCol w:w="5529"/>
      </w:tblGrid>
      <w:tr w:rsidR="00006E1D" w14:paraId="06FE03C2" w14:textId="77777777" w:rsidTr="0053109E">
        <w:trPr>
          <w:cantSplit/>
          <w:tblHeader/>
        </w:trPr>
        <w:tc>
          <w:tcPr>
            <w:tcW w:w="9606" w:type="dxa"/>
            <w:gridSpan w:val="4"/>
            <w:tcBorders>
              <w:bottom w:val="single" w:sz="12" w:space="0" w:color="auto"/>
            </w:tcBorders>
          </w:tcPr>
          <w:p w14:paraId="7E39B5BD" w14:textId="33775A29" w:rsidR="00006E1D" w:rsidRDefault="00006E1D" w:rsidP="00647734">
            <w:pPr>
              <w:pStyle w:val="E-TableTitle"/>
            </w:pPr>
            <w:r>
              <w:lastRenderedPageBreak/>
              <w:t xml:space="preserve">Table </w:t>
            </w:r>
            <w:r>
              <w:fldChar w:fldCharType="begin"/>
            </w:r>
            <w:r>
              <w:instrText xml:space="preserve"> SEQ Table \* ARABIC </w:instrText>
            </w:r>
            <w:r>
              <w:fldChar w:fldCharType="separate"/>
            </w:r>
            <w:r w:rsidR="00156420">
              <w:rPr>
                <w:noProof/>
              </w:rPr>
              <w:t>2</w:t>
            </w:r>
            <w:r>
              <w:fldChar w:fldCharType="end"/>
            </w:r>
            <w:r>
              <w:tab/>
              <w:t>Document history</w:t>
            </w:r>
          </w:p>
        </w:tc>
      </w:tr>
      <w:tr w:rsidR="00006E1D" w:rsidRPr="00C2334E" w14:paraId="6EB7EB52" w14:textId="77777777" w:rsidTr="0053109E">
        <w:trPr>
          <w:cantSplit/>
          <w:tblHeader/>
        </w:trPr>
        <w:tc>
          <w:tcPr>
            <w:tcW w:w="1101" w:type="dxa"/>
            <w:tcBorders>
              <w:top w:val="single" w:sz="12" w:space="0" w:color="auto"/>
              <w:bottom w:val="single" w:sz="6" w:space="0" w:color="auto"/>
            </w:tcBorders>
          </w:tcPr>
          <w:p w14:paraId="07663D29" w14:textId="78477EAF" w:rsidR="00006E1D" w:rsidRDefault="00006E1D" w:rsidP="00AE46CB">
            <w:pPr>
              <w:pStyle w:val="E-TableHeader"/>
            </w:pPr>
            <w:r>
              <w:t>Version</w:t>
            </w:r>
          </w:p>
        </w:tc>
        <w:tc>
          <w:tcPr>
            <w:tcW w:w="1384" w:type="dxa"/>
            <w:tcBorders>
              <w:top w:val="single" w:sz="12" w:space="0" w:color="auto"/>
              <w:bottom w:val="single" w:sz="6" w:space="0" w:color="auto"/>
            </w:tcBorders>
          </w:tcPr>
          <w:p w14:paraId="5B0ECBB1" w14:textId="6ABD9E13" w:rsidR="00006E1D" w:rsidRDefault="00006E1D" w:rsidP="00AE46CB">
            <w:pPr>
              <w:pStyle w:val="E-TableHeader"/>
            </w:pPr>
            <w:r>
              <w:t>Date</w:t>
            </w:r>
          </w:p>
        </w:tc>
        <w:tc>
          <w:tcPr>
            <w:tcW w:w="1592" w:type="dxa"/>
            <w:tcBorders>
              <w:top w:val="single" w:sz="12" w:space="0" w:color="auto"/>
              <w:bottom w:val="single" w:sz="6" w:space="0" w:color="auto"/>
            </w:tcBorders>
            <w:shd w:val="clear" w:color="auto" w:fill="auto"/>
          </w:tcPr>
          <w:p w14:paraId="59E2D2C3" w14:textId="74361D4B" w:rsidR="00006E1D" w:rsidRDefault="00006E1D" w:rsidP="00AE46CB">
            <w:pPr>
              <w:pStyle w:val="E-TableHeader"/>
            </w:pPr>
            <w:r>
              <w:t>Editor</w:t>
            </w:r>
          </w:p>
        </w:tc>
        <w:tc>
          <w:tcPr>
            <w:tcW w:w="5529" w:type="dxa"/>
            <w:tcBorders>
              <w:top w:val="single" w:sz="12" w:space="0" w:color="auto"/>
              <w:bottom w:val="single" w:sz="6" w:space="0" w:color="auto"/>
            </w:tcBorders>
            <w:shd w:val="clear" w:color="auto" w:fill="auto"/>
          </w:tcPr>
          <w:p w14:paraId="6DBC5FE6" w14:textId="43557E90" w:rsidR="00006E1D" w:rsidRPr="00C2334E" w:rsidRDefault="00006E1D" w:rsidP="00AE46CB">
            <w:pPr>
              <w:pStyle w:val="E-TableHeader"/>
              <w:rPr>
                <w:lang w:val="sl-SI"/>
              </w:rPr>
            </w:pPr>
            <w:r>
              <w:t>Action</w:t>
            </w:r>
          </w:p>
        </w:tc>
      </w:tr>
      <w:tr w:rsidR="00006E1D" w14:paraId="48737161" w14:textId="77777777" w:rsidTr="0053109E">
        <w:trPr>
          <w:cantSplit/>
        </w:trPr>
        <w:tc>
          <w:tcPr>
            <w:tcW w:w="1101" w:type="dxa"/>
            <w:tcBorders>
              <w:top w:val="single" w:sz="6" w:space="0" w:color="auto"/>
            </w:tcBorders>
          </w:tcPr>
          <w:p w14:paraId="1297871F" w14:textId="77777777" w:rsidR="00006E1D" w:rsidRPr="00651DB0" w:rsidRDefault="00006E1D" w:rsidP="00AE46CB">
            <w:pPr>
              <w:pStyle w:val="E-TableText"/>
            </w:pPr>
            <w:r w:rsidRPr="00651DB0">
              <w:t>1.0</w:t>
            </w:r>
          </w:p>
          <w:p w14:paraId="0AB146EB" w14:textId="2046FCD3" w:rsidR="00310AB2" w:rsidRPr="00651DB0" w:rsidRDefault="00310AB2" w:rsidP="00AE46CB">
            <w:pPr>
              <w:pStyle w:val="E-TableText"/>
              <w:rPr>
                <w:lang w:val="sl-SI"/>
              </w:rPr>
            </w:pPr>
            <w:r w:rsidRPr="00651DB0">
              <w:rPr>
                <w:lang w:val="sl-SI"/>
              </w:rPr>
              <w:t>1.</w:t>
            </w:r>
            <w:r w:rsidR="00424BFB">
              <w:rPr>
                <w:lang w:val="sl-SI"/>
              </w:rPr>
              <w:t>1</w:t>
            </w:r>
          </w:p>
        </w:tc>
        <w:tc>
          <w:tcPr>
            <w:tcW w:w="1384" w:type="dxa"/>
            <w:tcBorders>
              <w:top w:val="single" w:sz="6" w:space="0" w:color="auto"/>
            </w:tcBorders>
          </w:tcPr>
          <w:p w14:paraId="5A277B90" w14:textId="77777777" w:rsidR="00006E1D" w:rsidRPr="00651DB0" w:rsidRDefault="00006E1D" w:rsidP="00AE46CB">
            <w:pPr>
              <w:pStyle w:val="E-TableText"/>
            </w:pPr>
            <w:r w:rsidRPr="00651DB0">
              <w:t>2014-02-18</w:t>
            </w:r>
          </w:p>
          <w:p w14:paraId="33021863" w14:textId="087076C6" w:rsidR="00310AB2" w:rsidRPr="00651DB0" w:rsidRDefault="00310AB2" w:rsidP="00AE46CB">
            <w:pPr>
              <w:pStyle w:val="E-TableText"/>
            </w:pPr>
            <w:r w:rsidRPr="00651DB0">
              <w:t>2014-02-19</w:t>
            </w:r>
          </w:p>
        </w:tc>
        <w:tc>
          <w:tcPr>
            <w:tcW w:w="1592" w:type="dxa"/>
            <w:tcBorders>
              <w:top w:val="single" w:sz="6" w:space="0" w:color="auto"/>
            </w:tcBorders>
            <w:shd w:val="clear" w:color="auto" w:fill="auto"/>
          </w:tcPr>
          <w:p w14:paraId="37BC3235" w14:textId="77777777" w:rsidR="00006E1D" w:rsidRPr="00651DB0" w:rsidRDefault="00006E1D" w:rsidP="00AE46CB">
            <w:pPr>
              <w:pStyle w:val="E-TableText"/>
              <w:rPr>
                <w:lang w:val="sl-SI"/>
              </w:rPr>
            </w:pPr>
            <w:proofErr w:type="spellStart"/>
            <w:r w:rsidRPr="00651DB0">
              <w:t>Miha</w:t>
            </w:r>
            <w:proofErr w:type="spellEnd"/>
            <w:r w:rsidRPr="00651DB0">
              <w:t xml:space="preserve"> </w:t>
            </w:r>
            <w:r w:rsidRPr="00651DB0">
              <w:rPr>
                <w:lang w:val="sl-SI"/>
              </w:rPr>
              <w:t>Reščič</w:t>
            </w:r>
          </w:p>
          <w:p w14:paraId="20CB90DE" w14:textId="5D894E56" w:rsidR="00310AB2" w:rsidRPr="00651DB0" w:rsidRDefault="00310AB2" w:rsidP="00AE46CB">
            <w:pPr>
              <w:pStyle w:val="E-TableText"/>
              <w:rPr>
                <w:lang w:val="sl-SI"/>
              </w:rPr>
            </w:pPr>
            <w:r w:rsidRPr="00651DB0">
              <w:rPr>
                <w:lang w:val="sl-SI"/>
              </w:rPr>
              <w:t>Thomas Gahl</w:t>
            </w:r>
          </w:p>
        </w:tc>
        <w:tc>
          <w:tcPr>
            <w:tcW w:w="5529" w:type="dxa"/>
            <w:tcBorders>
              <w:top w:val="single" w:sz="6" w:space="0" w:color="auto"/>
            </w:tcBorders>
            <w:shd w:val="clear" w:color="auto" w:fill="auto"/>
          </w:tcPr>
          <w:p w14:paraId="73800D9F" w14:textId="5CA37E66" w:rsidR="00006E1D" w:rsidRPr="00651DB0" w:rsidRDefault="00006E1D" w:rsidP="00AE46CB">
            <w:pPr>
              <w:pStyle w:val="E-TableText"/>
            </w:pPr>
            <w:r w:rsidRPr="00651DB0">
              <w:t>Document created</w:t>
            </w:r>
            <w:r w:rsidR="00904513">
              <w:t>, “Interface Description Document, IDD“</w:t>
            </w:r>
          </w:p>
          <w:p w14:paraId="3C8153AA" w14:textId="53AEBC74" w:rsidR="00310AB2" w:rsidRPr="00651DB0" w:rsidRDefault="007144A0" w:rsidP="00AE46CB">
            <w:pPr>
              <w:pStyle w:val="E-TableText"/>
            </w:pPr>
            <w:r>
              <w:t>Add Diagnostic, F</w:t>
            </w:r>
            <w:r w:rsidR="00310AB2" w:rsidRPr="00651DB0">
              <w:t>unding, Limitations</w:t>
            </w:r>
            <w:r w:rsidR="007F7CE8" w:rsidRPr="00651DB0">
              <w:t>, Reviewers</w:t>
            </w:r>
          </w:p>
        </w:tc>
      </w:tr>
      <w:tr w:rsidR="00006E1D" w14:paraId="1AA69FA7" w14:textId="77777777" w:rsidTr="0053109E">
        <w:trPr>
          <w:cantSplit/>
        </w:trPr>
        <w:tc>
          <w:tcPr>
            <w:tcW w:w="1101" w:type="dxa"/>
          </w:tcPr>
          <w:p w14:paraId="1ABEB105" w14:textId="37CED011" w:rsidR="00006E1D" w:rsidRPr="00651DB0" w:rsidRDefault="00112CE7" w:rsidP="00AE46CB">
            <w:pPr>
              <w:pStyle w:val="E-TableText"/>
            </w:pPr>
            <w:r w:rsidRPr="00651DB0">
              <w:t>2.0</w:t>
            </w:r>
          </w:p>
        </w:tc>
        <w:tc>
          <w:tcPr>
            <w:tcW w:w="1384" w:type="dxa"/>
          </w:tcPr>
          <w:p w14:paraId="0C63CB9F" w14:textId="205246DB" w:rsidR="00006E1D" w:rsidRPr="00651DB0" w:rsidRDefault="00112CE7" w:rsidP="00AE46CB">
            <w:pPr>
              <w:pStyle w:val="E-TableText"/>
            </w:pPr>
            <w:r w:rsidRPr="00651DB0">
              <w:t>2014-04-02</w:t>
            </w:r>
          </w:p>
        </w:tc>
        <w:tc>
          <w:tcPr>
            <w:tcW w:w="1592" w:type="dxa"/>
            <w:shd w:val="clear" w:color="auto" w:fill="auto"/>
          </w:tcPr>
          <w:p w14:paraId="0FD1812A" w14:textId="14A248B0" w:rsidR="00006E1D" w:rsidRPr="00651DB0" w:rsidRDefault="00112CE7" w:rsidP="00AE46CB">
            <w:pPr>
              <w:pStyle w:val="E-TableText"/>
              <w:rPr>
                <w:lang w:val="sl-SI"/>
              </w:rPr>
            </w:pPr>
            <w:proofErr w:type="spellStart"/>
            <w:r w:rsidRPr="00651DB0">
              <w:t>Miha</w:t>
            </w:r>
            <w:proofErr w:type="spellEnd"/>
            <w:r w:rsidRPr="00651DB0">
              <w:t xml:space="preserve"> Re</w:t>
            </w:r>
            <w:r w:rsidRPr="00651DB0">
              <w:rPr>
                <w:lang w:val="sl-SI"/>
              </w:rPr>
              <w:t>ščič</w:t>
            </w:r>
          </w:p>
        </w:tc>
        <w:tc>
          <w:tcPr>
            <w:tcW w:w="5529" w:type="dxa"/>
            <w:shd w:val="clear" w:color="auto" w:fill="auto"/>
          </w:tcPr>
          <w:p w14:paraId="7354E373" w14:textId="30CB5005" w:rsidR="00006E1D" w:rsidRPr="00651DB0" w:rsidRDefault="00112CE7" w:rsidP="00AE46CB">
            <w:pPr>
              <w:pStyle w:val="E-TableText"/>
            </w:pPr>
            <w:r w:rsidRPr="00651DB0">
              <w:t>Modifications based on discussion with Thomas</w:t>
            </w:r>
          </w:p>
        </w:tc>
      </w:tr>
      <w:tr w:rsidR="00006E1D" w14:paraId="7B816813" w14:textId="77777777" w:rsidTr="0053109E">
        <w:trPr>
          <w:cantSplit/>
        </w:trPr>
        <w:tc>
          <w:tcPr>
            <w:tcW w:w="1101" w:type="dxa"/>
          </w:tcPr>
          <w:p w14:paraId="484CEE12" w14:textId="08E13FD9" w:rsidR="00006E1D" w:rsidRDefault="0072085A" w:rsidP="00AE46CB">
            <w:pPr>
              <w:pStyle w:val="E-TableText"/>
            </w:pPr>
            <w:r>
              <w:t>2.1</w:t>
            </w:r>
          </w:p>
        </w:tc>
        <w:tc>
          <w:tcPr>
            <w:tcW w:w="1384" w:type="dxa"/>
          </w:tcPr>
          <w:p w14:paraId="3F5966F0" w14:textId="0EA4845B" w:rsidR="00006E1D" w:rsidRPr="00651DB0" w:rsidRDefault="0072085A" w:rsidP="003F5427">
            <w:pPr>
              <w:pStyle w:val="E-TableText"/>
            </w:pPr>
            <w:r>
              <w:t>2014</w:t>
            </w:r>
            <w:r>
              <w:rPr>
                <w:lang w:val="en-US"/>
              </w:rPr>
              <w:t>-0</w:t>
            </w:r>
            <w:r w:rsidR="003F5427">
              <w:rPr>
                <w:lang w:val="en-US"/>
              </w:rPr>
              <w:t>5</w:t>
            </w:r>
            <w:r>
              <w:rPr>
                <w:lang w:val="en-US"/>
              </w:rPr>
              <w:t>-</w:t>
            </w:r>
            <w:r w:rsidR="003F5427">
              <w:rPr>
                <w:lang w:val="en-US"/>
              </w:rPr>
              <w:t>23</w:t>
            </w:r>
          </w:p>
        </w:tc>
        <w:tc>
          <w:tcPr>
            <w:tcW w:w="1592" w:type="dxa"/>
            <w:shd w:val="clear" w:color="auto" w:fill="auto"/>
          </w:tcPr>
          <w:p w14:paraId="05477A4D" w14:textId="4E866F51" w:rsidR="00006E1D" w:rsidRPr="00651DB0" w:rsidRDefault="0072085A" w:rsidP="00AE46CB">
            <w:pPr>
              <w:pStyle w:val="E-TableText"/>
            </w:pPr>
            <w:proofErr w:type="spellStart"/>
            <w:r>
              <w:t>Miha</w:t>
            </w:r>
            <w:proofErr w:type="spellEnd"/>
            <w:r>
              <w:t xml:space="preserve"> Re</w:t>
            </w:r>
            <w:r>
              <w:rPr>
                <w:lang w:val="sl-SI"/>
              </w:rPr>
              <w:t>ščič</w:t>
            </w:r>
          </w:p>
        </w:tc>
        <w:tc>
          <w:tcPr>
            <w:tcW w:w="5529" w:type="dxa"/>
            <w:shd w:val="clear" w:color="auto" w:fill="auto"/>
          </w:tcPr>
          <w:p w14:paraId="222B8B08" w14:textId="1669440E" w:rsidR="00006E1D" w:rsidRDefault="0072085A" w:rsidP="00AE46CB">
            <w:pPr>
              <w:pStyle w:val="E-TableText"/>
            </w:pPr>
            <w:r>
              <w:t>Modifications based on discussion with Thomas</w:t>
            </w:r>
          </w:p>
        </w:tc>
      </w:tr>
      <w:tr w:rsidR="00006E1D" w14:paraId="756FCD8D" w14:textId="77777777" w:rsidTr="0053109E">
        <w:trPr>
          <w:cantSplit/>
        </w:trPr>
        <w:tc>
          <w:tcPr>
            <w:tcW w:w="1101" w:type="dxa"/>
          </w:tcPr>
          <w:p w14:paraId="5EF12891" w14:textId="6D696FD6" w:rsidR="00006E1D" w:rsidRDefault="00783C3F" w:rsidP="00AE46CB">
            <w:pPr>
              <w:pStyle w:val="E-TableText"/>
            </w:pPr>
            <w:r>
              <w:t>2.2</w:t>
            </w:r>
          </w:p>
        </w:tc>
        <w:tc>
          <w:tcPr>
            <w:tcW w:w="1384" w:type="dxa"/>
          </w:tcPr>
          <w:p w14:paraId="0FD67DAB" w14:textId="00F4500B" w:rsidR="00006E1D" w:rsidRDefault="00783C3F" w:rsidP="00AE46CB">
            <w:pPr>
              <w:pStyle w:val="E-TableText"/>
            </w:pPr>
            <w:r>
              <w:t>2014-06-20</w:t>
            </w:r>
          </w:p>
        </w:tc>
        <w:tc>
          <w:tcPr>
            <w:tcW w:w="1592" w:type="dxa"/>
            <w:shd w:val="clear" w:color="auto" w:fill="auto"/>
          </w:tcPr>
          <w:p w14:paraId="2E82AD9E" w14:textId="600F1163" w:rsidR="00006E1D" w:rsidRPr="00783C3F" w:rsidRDefault="00783C3F" w:rsidP="00AE46CB">
            <w:pPr>
              <w:pStyle w:val="E-TableText"/>
              <w:rPr>
                <w:lang w:val="sl-SI"/>
              </w:rPr>
            </w:pPr>
            <w:proofErr w:type="spellStart"/>
            <w:r>
              <w:t>Miha</w:t>
            </w:r>
            <w:proofErr w:type="spellEnd"/>
            <w:r>
              <w:t xml:space="preserve"> Re</w:t>
            </w:r>
            <w:r>
              <w:rPr>
                <w:lang w:val="sl-SI"/>
              </w:rPr>
              <w:t>ščič</w:t>
            </w:r>
          </w:p>
        </w:tc>
        <w:tc>
          <w:tcPr>
            <w:tcW w:w="5529" w:type="dxa"/>
            <w:shd w:val="clear" w:color="auto" w:fill="auto"/>
          </w:tcPr>
          <w:p w14:paraId="664B6508" w14:textId="13B0C2D0" w:rsidR="00424BFB" w:rsidRDefault="00783C3F" w:rsidP="0053109E">
            <w:pPr>
              <w:pStyle w:val="E-TableText"/>
              <w:ind w:right="-108"/>
            </w:pPr>
            <w:r>
              <w:t>Moved the S</w:t>
            </w:r>
            <w:r w:rsidR="0053109E">
              <w:t>ummary section after the tables; a</w:t>
            </w:r>
            <w:r>
              <w:t>dded</w:t>
            </w:r>
            <w:r w:rsidR="0053109E">
              <w:t xml:space="preserve"> box clarification paragraphs; m</w:t>
            </w:r>
            <w:r>
              <w:t>odified Control Boxes functionality section</w:t>
            </w:r>
            <w:r w:rsidR="0053109E">
              <w:t>; s</w:t>
            </w:r>
            <w:r>
              <w:t>plit Manpower into generic and installation (instrument specific)</w:t>
            </w:r>
            <w:r w:rsidR="0053109E">
              <w:t>; a</w:t>
            </w:r>
            <w:r>
              <w:t>dded excluded topics</w:t>
            </w:r>
          </w:p>
        </w:tc>
      </w:tr>
      <w:tr w:rsidR="00006E1D" w14:paraId="7DEF22FB" w14:textId="77777777" w:rsidTr="0053109E">
        <w:trPr>
          <w:cantSplit/>
        </w:trPr>
        <w:tc>
          <w:tcPr>
            <w:tcW w:w="1101" w:type="dxa"/>
          </w:tcPr>
          <w:p w14:paraId="085A70AE" w14:textId="06B05724" w:rsidR="00006E1D" w:rsidRPr="00424BFB" w:rsidRDefault="00424BFB" w:rsidP="00AE46CB">
            <w:pPr>
              <w:pStyle w:val="E-TableText"/>
            </w:pPr>
            <w:r>
              <w:t>2.3</w:t>
            </w:r>
          </w:p>
        </w:tc>
        <w:tc>
          <w:tcPr>
            <w:tcW w:w="1384" w:type="dxa"/>
          </w:tcPr>
          <w:p w14:paraId="38A52221" w14:textId="62F79E52" w:rsidR="00006E1D" w:rsidRPr="00424BFB" w:rsidRDefault="00F807AE" w:rsidP="00AE46CB">
            <w:pPr>
              <w:pStyle w:val="E-TableText"/>
            </w:pPr>
            <w:r>
              <w:t>2014-11</w:t>
            </w:r>
            <w:r w:rsidR="00424BFB">
              <w:t>-11</w:t>
            </w:r>
          </w:p>
        </w:tc>
        <w:tc>
          <w:tcPr>
            <w:tcW w:w="1592" w:type="dxa"/>
            <w:shd w:val="clear" w:color="auto" w:fill="auto"/>
          </w:tcPr>
          <w:p w14:paraId="5D2D9EC5" w14:textId="54167307" w:rsidR="00006E1D" w:rsidRPr="00424BFB" w:rsidRDefault="00424BFB" w:rsidP="00AE46CB">
            <w:pPr>
              <w:pStyle w:val="E-TableText"/>
            </w:pPr>
            <w:r>
              <w:t>Thomas Gahl</w:t>
            </w:r>
          </w:p>
        </w:tc>
        <w:tc>
          <w:tcPr>
            <w:tcW w:w="5529" w:type="dxa"/>
            <w:shd w:val="clear" w:color="auto" w:fill="auto"/>
          </w:tcPr>
          <w:p w14:paraId="3A30D1D8" w14:textId="603B0B65" w:rsidR="00424BFB" w:rsidRPr="002E7F6C" w:rsidRDefault="00424BFB" w:rsidP="005968D0">
            <w:pPr>
              <w:pStyle w:val="E-TableText"/>
              <w:rPr>
                <w:rFonts w:cs="Tahoma"/>
              </w:rPr>
            </w:pPr>
            <w:r w:rsidRPr="00243655">
              <w:rPr>
                <w:rFonts w:cs="Tahoma"/>
              </w:rPr>
              <w:t>Add system responsibilities (owner, operation)</w:t>
            </w:r>
            <w:r w:rsidR="0053109E">
              <w:rPr>
                <w:rFonts w:cs="Tahoma"/>
              </w:rPr>
              <w:t>; r</w:t>
            </w:r>
            <w:r w:rsidR="002E7F6C">
              <w:rPr>
                <w:rFonts w:cs="Tahoma"/>
              </w:rPr>
              <w:t>ename</w:t>
            </w:r>
            <w:r w:rsidRPr="00243655">
              <w:rPr>
                <w:rFonts w:cs="Tahoma"/>
              </w:rPr>
              <w:t xml:space="preserve"> “Sensor“ </w:t>
            </w:r>
            <w:r w:rsidR="002E7F6C">
              <w:rPr>
                <w:rFonts w:cs="Tahoma"/>
              </w:rPr>
              <w:t>to</w:t>
            </w:r>
            <w:r w:rsidRPr="00243655">
              <w:rPr>
                <w:rFonts w:cs="Tahoma"/>
              </w:rPr>
              <w:t xml:space="preserve"> PLC</w:t>
            </w:r>
            <w:r w:rsidR="0053109E">
              <w:rPr>
                <w:rFonts w:cs="Tahoma"/>
              </w:rPr>
              <w:t>; s</w:t>
            </w:r>
            <w:r w:rsidR="002E7F6C">
              <w:rPr>
                <w:rFonts w:cs="Tahoma"/>
              </w:rPr>
              <w:t xml:space="preserve">plit “Central Services“ </w:t>
            </w:r>
            <w:r w:rsidR="005968D0">
              <w:rPr>
                <w:rFonts w:cs="Tahoma"/>
              </w:rPr>
              <w:t>into Vacuum and Cooling Control</w:t>
            </w:r>
            <w:r w:rsidR="0053109E">
              <w:rPr>
                <w:rFonts w:cs="Tahoma"/>
              </w:rPr>
              <w:t>; a</w:t>
            </w:r>
            <w:r w:rsidR="0053109E" w:rsidRPr="00243655">
              <w:rPr>
                <w:rFonts w:cs="Tahoma"/>
              </w:rPr>
              <w:t xml:space="preserve">dd Power Monitoring, </w:t>
            </w:r>
            <w:r w:rsidR="0053109E" w:rsidRPr="00243655">
              <w:rPr>
                <w:rStyle w:val="PageNumber"/>
                <w:rFonts w:ascii="Tahoma" w:hAnsi="Tahoma" w:cs="Tahoma"/>
                <w:lang w:eastAsia="sv-SE"/>
              </w:rPr>
              <w:t>PSS</w:t>
            </w:r>
          </w:p>
        </w:tc>
      </w:tr>
      <w:tr w:rsidR="00006E1D" w14:paraId="2EE0D7BB" w14:textId="77777777" w:rsidTr="0053109E">
        <w:trPr>
          <w:cantSplit/>
        </w:trPr>
        <w:tc>
          <w:tcPr>
            <w:tcW w:w="1101" w:type="dxa"/>
          </w:tcPr>
          <w:p w14:paraId="1AF1AB07" w14:textId="45DA2BB8" w:rsidR="00006E1D" w:rsidRPr="00424BFB" w:rsidRDefault="004E7B2C" w:rsidP="00AE46CB">
            <w:pPr>
              <w:pStyle w:val="E-TableText"/>
            </w:pPr>
            <w:r>
              <w:t>3.0</w:t>
            </w:r>
          </w:p>
        </w:tc>
        <w:tc>
          <w:tcPr>
            <w:tcW w:w="1384" w:type="dxa"/>
          </w:tcPr>
          <w:p w14:paraId="558A1311" w14:textId="330B34A3" w:rsidR="00006E1D" w:rsidRPr="00424BFB" w:rsidRDefault="005968D0" w:rsidP="00AE46CB">
            <w:pPr>
              <w:pStyle w:val="E-TableText"/>
            </w:pPr>
            <w:r>
              <w:t>2015-03-18</w:t>
            </w:r>
          </w:p>
        </w:tc>
        <w:tc>
          <w:tcPr>
            <w:tcW w:w="1592" w:type="dxa"/>
            <w:shd w:val="clear" w:color="auto" w:fill="auto"/>
          </w:tcPr>
          <w:p w14:paraId="5A1DFD61" w14:textId="4FEF1387" w:rsidR="00006E1D" w:rsidRPr="00424BFB" w:rsidRDefault="005968D0" w:rsidP="00AE46CB">
            <w:pPr>
              <w:pStyle w:val="E-TableText"/>
            </w:pPr>
            <w:r>
              <w:t>Thomas Gahl</w:t>
            </w:r>
          </w:p>
        </w:tc>
        <w:tc>
          <w:tcPr>
            <w:tcW w:w="5529" w:type="dxa"/>
            <w:shd w:val="clear" w:color="auto" w:fill="auto"/>
          </w:tcPr>
          <w:p w14:paraId="07350419" w14:textId="7BA937F7" w:rsidR="00904513" w:rsidRDefault="005968D0" w:rsidP="005968D0">
            <w:pPr>
              <w:pStyle w:val="E-TableText"/>
              <w:rPr>
                <w:rFonts w:cs="Tahoma"/>
              </w:rPr>
            </w:pPr>
            <w:r w:rsidRPr="00243655">
              <w:rPr>
                <w:rFonts w:cs="Tahoma"/>
              </w:rPr>
              <w:t>Rename document</w:t>
            </w:r>
            <w:r w:rsidR="00904513">
              <w:rPr>
                <w:rFonts w:cs="Tahoma"/>
              </w:rPr>
              <w:t>,</w:t>
            </w:r>
            <w:r w:rsidR="0053109E">
              <w:rPr>
                <w:rFonts w:cs="Tahoma"/>
              </w:rPr>
              <w:t xml:space="preserve"> </w:t>
            </w:r>
            <w:r w:rsidR="00904513">
              <w:rPr>
                <w:rFonts w:cs="Tahoma"/>
              </w:rPr>
              <w:t>“Service Level Framework Agreement“</w:t>
            </w:r>
          </w:p>
          <w:p w14:paraId="4B8E585D" w14:textId="36F7A082" w:rsidR="00006E1D" w:rsidRPr="00DE544C" w:rsidRDefault="00904513" w:rsidP="00AE46CB">
            <w:pPr>
              <w:pStyle w:val="E-TableText"/>
              <w:rPr>
                <w:rFonts w:cs="Tahoma"/>
              </w:rPr>
            </w:pPr>
            <w:r>
              <w:rPr>
                <w:rFonts w:cs="Tahoma"/>
              </w:rPr>
              <w:t>R</w:t>
            </w:r>
            <w:r w:rsidR="0053109E">
              <w:rPr>
                <w:rFonts w:cs="Tahoma"/>
              </w:rPr>
              <w:t>eplace picture;</w:t>
            </w:r>
            <w:r w:rsidR="005968D0">
              <w:rPr>
                <w:rFonts w:cs="Tahoma"/>
              </w:rPr>
              <w:t xml:space="preserve"> </w:t>
            </w:r>
            <w:r w:rsidR="0053109E">
              <w:rPr>
                <w:rFonts w:cs="Tahoma"/>
              </w:rPr>
              <w:t xml:space="preserve">add Building Management System, </w:t>
            </w:r>
            <w:r w:rsidR="0053109E">
              <w:rPr>
                <w:rStyle w:val="PageNumber"/>
                <w:rFonts w:ascii="Tahoma" w:hAnsi="Tahoma" w:cs="Tahoma"/>
                <w:lang w:eastAsia="sv-SE"/>
              </w:rPr>
              <w:t>Control R</w:t>
            </w:r>
            <w:r w:rsidR="005968D0" w:rsidRPr="00243655">
              <w:rPr>
                <w:rStyle w:val="PageNumber"/>
                <w:rFonts w:ascii="Tahoma" w:hAnsi="Tahoma" w:cs="Tahoma"/>
                <w:lang w:eastAsia="sv-SE"/>
              </w:rPr>
              <w:t>oom</w:t>
            </w:r>
            <w:r w:rsidR="0053109E">
              <w:rPr>
                <w:rStyle w:val="PageNumber"/>
                <w:rFonts w:ascii="Tahoma" w:hAnsi="Tahoma" w:cs="Tahoma"/>
                <w:lang w:eastAsia="sv-SE"/>
              </w:rPr>
              <w:t>, MPS; l</w:t>
            </w:r>
            <w:r w:rsidR="005968D0">
              <w:rPr>
                <w:rStyle w:val="PageNumber"/>
                <w:rFonts w:ascii="Tahoma" w:hAnsi="Tahoma" w:cs="Tahoma"/>
                <w:lang w:eastAsia="sv-SE"/>
              </w:rPr>
              <w:t>ink funding to cost codes of P6 (ICS + NSS project)</w:t>
            </w:r>
            <w:r w:rsidR="00DE544C">
              <w:rPr>
                <w:rStyle w:val="PageNumber"/>
                <w:rFonts w:ascii="Tahoma" w:hAnsi="Tahoma" w:cs="Tahoma"/>
                <w:lang w:eastAsia="sv-SE"/>
              </w:rPr>
              <w:t>; add</w:t>
            </w:r>
            <w:r w:rsidR="00C22078">
              <w:rPr>
                <w:rStyle w:val="PageNumber"/>
                <w:rFonts w:ascii="Tahoma" w:hAnsi="Tahoma" w:cs="Tahoma"/>
                <w:lang w:eastAsia="sv-SE"/>
              </w:rPr>
              <w:t xml:space="preserve"> DMSC interfaces</w:t>
            </w:r>
          </w:p>
        </w:tc>
      </w:tr>
      <w:tr w:rsidR="00424BFB" w14:paraId="41153B1C" w14:textId="77777777" w:rsidTr="0053109E">
        <w:trPr>
          <w:cantSplit/>
        </w:trPr>
        <w:tc>
          <w:tcPr>
            <w:tcW w:w="1101" w:type="dxa"/>
          </w:tcPr>
          <w:p w14:paraId="7577BC14" w14:textId="46E184A1" w:rsidR="00424BFB" w:rsidRPr="00424BFB" w:rsidRDefault="00002A20" w:rsidP="00AE46CB">
            <w:pPr>
              <w:pStyle w:val="E-TableText"/>
            </w:pPr>
            <w:r>
              <w:t>3.1</w:t>
            </w:r>
          </w:p>
        </w:tc>
        <w:tc>
          <w:tcPr>
            <w:tcW w:w="1384" w:type="dxa"/>
          </w:tcPr>
          <w:p w14:paraId="0D773272" w14:textId="03F228B7" w:rsidR="00424BFB" w:rsidRPr="00424BFB" w:rsidRDefault="00002A20" w:rsidP="00AE46CB">
            <w:pPr>
              <w:pStyle w:val="E-TableText"/>
            </w:pPr>
            <w:r>
              <w:t>2015-05-18</w:t>
            </w:r>
          </w:p>
        </w:tc>
        <w:tc>
          <w:tcPr>
            <w:tcW w:w="1592" w:type="dxa"/>
            <w:shd w:val="clear" w:color="auto" w:fill="auto"/>
          </w:tcPr>
          <w:p w14:paraId="30D6F789" w14:textId="7C10B97C" w:rsidR="00424BFB" w:rsidRPr="00424BFB" w:rsidRDefault="00002A20" w:rsidP="00AE46CB">
            <w:pPr>
              <w:pStyle w:val="E-TableText"/>
            </w:pPr>
            <w:r>
              <w:t>Thomas Gahl</w:t>
            </w:r>
          </w:p>
        </w:tc>
        <w:tc>
          <w:tcPr>
            <w:tcW w:w="5529" w:type="dxa"/>
            <w:shd w:val="clear" w:color="auto" w:fill="auto"/>
          </w:tcPr>
          <w:p w14:paraId="41E31E7B" w14:textId="75895D4A" w:rsidR="00424BFB" w:rsidRPr="00424BFB" w:rsidRDefault="003A4629" w:rsidP="00AE46CB">
            <w:pPr>
              <w:pStyle w:val="E-TableText"/>
            </w:pPr>
            <w:r>
              <w:t xml:space="preserve">Review process: </w:t>
            </w:r>
            <w:r w:rsidR="00232DB7">
              <w:t>Add control concept; d</w:t>
            </w:r>
            <w:r w:rsidR="00002A20">
              <w:t>efine systems functionalities</w:t>
            </w:r>
            <w:r w:rsidR="00232DB7">
              <w:t>; add standards;</w:t>
            </w:r>
            <w:r w:rsidR="00002A20">
              <w:t xml:space="preserve"> refine rest of the document</w:t>
            </w:r>
            <w:r w:rsidR="00232DB7">
              <w:t xml:space="preserve"> =&gt; draft for review</w:t>
            </w:r>
          </w:p>
        </w:tc>
      </w:tr>
      <w:tr w:rsidR="00424BFB" w14:paraId="47894B15" w14:textId="77777777" w:rsidTr="0053109E">
        <w:trPr>
          <w:cantSplit/>
        </w:trPr>
        <w:tc>
          <w:tcPr>
            <w:tcW w:w="1101" w:type="dxa"/>
          </w:tcPr>
          <w:p w14:paraId="7E088AF1" w14:textId="4B243C24" w:rsidR="00424BFB" w:rsidRPr="00424BFB" w:rsidRDefault="00F10033" w:rsidP="00AE46CB">
            <w:pPr>
              <w:pStyle w:val="E-TableText"/>
            </w:pPr>
            <w:r>
              <w:t>3.1</w:t>
            </w:r>
            <w:r w:rsidR="00C10B87">
              <w:t>2</w:t>
            </w:r>
          </w:p>
        </w:tc>
        <w:tc>
          <w:tcPr>
            <w:tcW w:w="1384" w:type="dxa"/>
          </w:tcPr>
          <w:p w14:paraId="28C74B25" w14:textId="472902E8" w:rsidR="00424BFB" w:rsidRPr="00424BFB" w:rsidRDefault="00F10033" w:rsidP="00AE46CB">
            <w:pPr>
              <w:pStyle w:val="E-TableText"/>
            </w:pPr>
            <w:r>
              <w:t>2015-06-11</w:t>
            </w:r>
          </w:p>
        </w:tc>
        <w:tc>
          <w:tcPr>
            <w:tcW w:w="1592" w:type="dxa"/>
            <w:shd w:val="clear" w:color="auto" w:fill="auto"/>
          </w:tcPr>
          <w:p w14:paraId="009A8D35" w14:textId="0B615F77" w:rsidR="00424BFB" w:rsidRPr="00424BFB" w:rsidRDefault="00F10033" w:rsidP="00AE46CB">
            <w:pPr>
              <w:pStyle w:val="E-TableText"/>
            </w:pPr>
            <w:r>
              <w:t>Thomas Gahl</w:t>
            </w:r>
          </w:p>
        </w:tc>
        <w:tc>
          <w:tcPr>
            <w:tcW w:w="5529" w:type="dxa"/>
            <w:shd w:val="clear" w:color="auto" w:fill="auto"/>
          </w:tcPr>
          <w:p w14:paraId="4427D7A9" w14:textId="31CCD260" w:rsidR="00424BFB" w:rsidRPr="00424BFB" w:rsidRDefault="003A4629" w:rsidP="00C83A51">
            <w:pPr>
              <w:pStyle w:val="E-TableText"/>
            </w:pPr>
            <w:r>
              <w:t xml:space="preserve">Review process: </w:t>
            </w:r>
            <w:r w:rsidR="00F10033">
              <w:t>Clarifications on DMSC systems in fi</w:t>
            </w:r>
            <w:r w:rsidR="005E7A38">
              <w:t xml:space="preserve">gure 2 and chapter </w:t>
            </w:r>
            <w:r w:rsidR="00C83A51">
              <w:t xml:space="preserve">2.2.3, </w:t>
            </w:r>
            <w:r w:rsidR="005E7A38">
              <w:t>2.2</w:t>
            </w:r>
            <w:r w:rsidR="00C83A51">
              <w:t>.</w:t>
            </w:r>
            <w:r w:rsidR="005E7A38">
              <w:t>5 + 2.2</w:t>
            </w:r>
            <w:r w:rsidR="00C83A51">
              <w:t>.</w:t>
            </w:r>
            <w:r w:rsidR="00C9304D">
              <w:t>6</w:t>
            </w:r>
            <w:proofErr w:type="gramStart"/>
            <w:r w:rsidR="00C9304D">
              <w:t>;</w:t>
            </w:r>
            <w:proofErr w:type="gramEnd"/>
            <w:r w:rsidR="00C9304D">
              <w:t xml:space="preserve"> minor additions in 8. </w:t>
            </w:r>
            <w:proofErr w:type="gramStart"/>
            <w:r w:rsidR="00C9304D">
              <w:t>a</w:t>
            </w:r>
            <w:r w:rsidR="005E7A38">
              <w:t>nd</w:t>
            </w:r>
            <w:proofErr w:type="gramEnd"/>
            <w:r w:rsidR="005E7A38">
              <w:t xml:space="preserve"> 8.1</w:t>
            </w:r>
            <w:r w:rsidR="00C9304D">
              <w:t>.1 and 8.1.3</w:t>
            </w:r>
          </w:p>
        </w:tc>
      </w:tr>
      <w:tr w:rsidR="00DC394D" w14:paraId="38393F29" w14:textId="77777777" w:rsidTr="0053109E">
        <w:trPr>
          <w:cantSplit/>
        </w:trPr>
        <w:tc>
          <w:tcPr>
            <w:tcW w:w="1101" w:type="dxa"/>
          </w:tcPr>
          <w:p w14:paraId="6FA92EC8" w14:textId="0738E842" w:rsidR="00DC394D" w:rsidRDefault="00DC394D" w:rsidP="00AE46CB">
            <w:pPr>
              <w:pStyle w:val="E-TableText"/>
            </w:pPr>
            <w:r>
              <w:t>3.13</w:t>
            </w:r>
          </w:p>
        </w:tc>
        <w:tc>
          <w:tcPr>
            <w:tcW w:w="1384" w:type="dxa"/>
          </w:tcPr>
          <w:p w14:paraId="4874A8B7" w14:textId="2D32CFB8" w:rsidR="00DC394D" w:rsidRDefault="00DC394D" w:rsidP="00AE46CB">
            <w:pPr>
              <w:pStyle w:val="E-TableText"/>
            </w:pPr>
            <w:r>
              <w:t>2015-06-25</w:t>
            </w:r>
          </w:p>
        </w:tc>
        <w:tc>
          <w:tcPr>
            <w:tcW w:w="1592" w:type="dxa"/>
            <w:shd w:val="clear" w:color="auto" w:fill="auto"/>
          </w:tcPr>
          <w:p w14:paraId="3E794A46" w14:textId="115791F9" w:rsidR="00DC394D" w:rsidRDefault="00DC394D" w:rsidP="00AE46CB">
            <w:pPr>
              <w:pStyle w:val="E-TableText"/>
            </w:pPr>
            <w:r>
              <w:t>Thomas Gahl</w:t>
            </w:r>
          </w:p>
        </w:tc>
        <w:tc>
          <w:tcPr>
            <w:tcW w:w="5529" w:type="dxa"/>
            <w:shd w:val="clear" w:color="auto" w:fill="auto"/>
          </w:tcPr>
          <w:p w14:paraId="4E233872" w14:textId="2AD8D240" w:rsidR="00FD4F8F" w:rsidRDefault="00DC394D" w:rsidP="00C83A51">
            <w:pPr>
              <w:pStyle w:val="E-TableText"/>
            </w:pPr>
            <w:r>
              <w:t>Review process: Input from Detector and Chopper Group in figure 2, 2.2.5 and 2.2.6; add detector readout (new 3.6)</w:t>
            </w:r>
          </w:p>
        </w:tc>
      </w:tr>
      <w:tr w:rsidR="00FD4F8F" w14:paraId="35D9ABE2" w14:textId="77777777" w:rsidTr="0053109E">
        <w:trPr>
          <w:cantSplit/>
        </w:trPr>
        <w:tc>
          <w:tcPr>
            <w:tcW w:w="1101" w:type="dxa"/>
          </w:tcPr>
          <w:p w14:paraId="7610DBCE" w14:textId="62EA4DED" w:rsidR="00FD4F8F" w:rsidRDefault="00FD4F8F" w:rsidP="00AE46CB">
            <w:pPr>
              <w:pStyle w:val="E-TableText"/>
            </w:pPr>
            <w:r>
              <w:t>3.15</w:t>
            </w:r>
          </w:p>
        </w:tc>
        <w:tc>
          <w:tcPr>
            <w:tcW w:w="1384" w:type="dxa"/>
          </w:tcPr>
          <w:p w14:paraId="7FCD5EAD" w14:textId="195A0281" w:rsidR="00FD4F8F" w:rsidRDefault="00FD4F8F" w:rsidP="00AE46CB">
            <w:pPr>
              <w:pStyle w:val="E-TableText"/>
            </w:pPr>
            <w:r>
              <w:t>2015-08-07</w:t>
            </w:r>
          </w:p>
        </w:tc>
        <w:tc>
          <w:tcPr>
            <w:tcW w:w="1592" w:type="dxa"/>
            <w:shd w:val="clear" w:color="auto" w:fill="auto"/>
          </w:tcPr>
          <w:p w14:paraId="04B601F8" w14:textId="6176B46B" w:rsidR="00FD4F8F" w:rsidRDefault="00FD4F8F" w:rsidP="00AE46CB">
            <w:pPr>
              <w:pStyle w:val="E-TableText"/>
            </w:pPr>
            <w:r>
              <w:t>Thomas Gahl</w:t>
            </w:r>
          </w:p>
        </w:tc>
        <w:tc>
          <w:tcPr>
            <w:tcW w:w="5529" w:type="dxa"/>
            <w:shd w:val="clear" w:color="auto" w:fill="auto"/>
          </w:tcPr>
          <w:p w14:paraId="557648F4" w14:textId="6A39CDE1" w:rsidR="00FD4F8F" w:rsidRDefault="00FD4F8F" w:rsidP="00C83A51">
            <w:pPr>
              <w:pStyle w:val="E-TableText"/>
            </w:pPr>
            <w:r>
              <w:t>Change approvers</w:t>
            </w:r>
          </w:p>
        </w:tc>
      </w:tr>
      <w:tr w:rsidR="00FD4F8F" w14:paraId="35A06CAE" w14:textId="77777777" w:rsidTr="0053109E">
        <w:trPr>
          <w:cantSplit/>
        </w:trPr>
        <w:tc>
          <w:tcPr>
            <w:tcW w:w="1101" w:type="dxa"/>
          </w:tcPr>
          <w:p w14:paraId="02B3ABEE" w14:textId="19AF7555" w:rsidR="00FD4F8F" w:rsidRPr="00424BFB" w:rsidRDefault="00FD4F8F" w:rsidP="00AE46CB">
            <w:pPr>
              <w:pStyle w:val="E-TableText"/>
            </w:pPr>
            <w:r>
              <w:t>3.2</w:t>
            </w:r>
          </w:p>
        </w:tc>
        <w:tc>
          <w:tcPr>
            <w:tcW w:w="1384" w:type="dxa"/>
          </w:tcPr>
          <w:p w14:paraId="41D77A04" w14:textId="77777777" w:rsidR="00FD4F8F" w:rsidRPr="00424BFB" w:rsidRDefault="00FD4F8F" w:rsidP="00AE46CB">
            <w:pPr>
              <w:pStyle w:val="E-TableText"/>
            </w:pPr>
          </w:p>
        </w:tc>
        <w:tc>
          <w:tcPr>
            <w:tcW w:w="1592" w:type="dxa"/>
            <w:shd w:val="clear" w:color="auto" w:fill="auto"/>
          </w:tcPr>
          <w:p w14:paraId="0270B9E9" w14:textId="7B350A27" w:rsidR="00FD4F8F" w:rsidRPr="00424BFB" w:rsidRDefault="00FD4F8F" w:rsidP="00AE46CB">
            <w:pPr>
              <w:pStyle w:val="E-TableText"/>
            </w:pPr>
            <w:r>
              <w:t>Thomas Gahl</w:t>
            </w:r>
          </w:p>
        </w:tc>
        <w:tc>
          <w:tcPr>
            <w:tcW w:w="5529" w:type="dxa"/>
            <w:shd w:val="clear" w:color="auto" w:fill="auto"/>
          </w:tcPr>
          <w:p w14:paraId="3998CA94" w14:textId="3CD376ED" w:rsidR="00FD4F8F" w:rsidRPr="00424BFB" w:rsidRDefault="00FD4F8F" w:rsidP="00AE46CB">
            <w:pPr>
              <w:pStyle w:val="E-TableText"/>
            </w:pPr>
            <w:r>
              <w:t>Document for approval</w:t>
            </w:r>
          </w:p>
        </w:tc>
      </w:tr>
      <w:tr w:rsidR="00FD4F8F" w14:paraId="7F32B362" w14:textId="77777777" w:rsidTr="0053109E">
        <w:trPr>
          <w:cantSplit/>
        </w:trPr>
        <w:tc>
          <w:tcPr>
            <w:tcW w:w="1101" w:type="dxa"/>
          </w:tcPr>
          <w:p w14:paraId="40863729" w14:textId="77777777" w:rsidR="00FD4F8F" w:rsidRPr="00424BFB" w:rsidRDefault="00FD4F8F" w:rsidP="00AE46CB">
            <w:pPr>
              <w:pStyle w:val="E-TableText"/>
            </w:pPr>
          </w:p>
        </w:tc>
        <w:tc>
          <w:tcPr>
            <w:tcW w:w="1384" w:type="dxa"/>
          </w:tcPr>
          <w:p w14:paraId="77FF0246" w14:textId="77777777" w:rsidR="00FD4F8F" w:rsidRPr="00424BFB" w:rsidRDefault="00FD4F8F" w:rsidP="00AE46CB">
            <w:pPr>
              <w:pStyle w:val="E-TableText"/>
            </w:pPr>
          </w:p>
        </w:tc>
        <w:tc>
          <w:tcPr>
            <w:tcW w:w="1592" w:type="dxa"/>
            <w:shd w:val="clear" w:color="auto" w:fill="auto"/>
          </w:tcPr>
          <w:p w14:paraId="0D07243B" w14:textId="77777777" w:rsidR="00FD4F8F" w:rsidRPr="00424BFB" w:rsidRDefault="00FD4F8F" w:rsidP="00AE46CB">
            <w:pPr>
              <w:pStyle w:val="E-TableText"/>
            </w:pPr>
          </w:p>
        </w:tc>
        <w:tc>
          <w:tcPr>
            <w:tcW w:w="5529" w:type="dxa"/>
            <w:shd w:val="clear" w:color="auto" w:fill="auto"/>
          </w:tcPr>
          <w:p w14:paraId="66059504" w14:textId="77777777" w:rsidR="00FD4F8F" w:rsidRPr="00424BFB" w:rsidRDefault="00FD4F8F" w:rsidP="00AE46CB">
            <w:pPr>
              <w:pStyle w:val="E-TableText"/>
            </w:pPr>
          </w:p>
        </w:tc>
      </w:tr>
      <w:tr w:rsidR="00FD4F8F" w14:paraId="540A8C60" w14:textId="77777777" w:rsidTr="0053109E">
        <w:trPr>
          <w:cantSplit/>
        </w:trPr>
        <w:tc>
          <w:tcPr>
            <w:tcW w:w="1101" w:type="dxa"/>
            <w:tcBorders>
              <w:bottom w:val="single" w:sz="12" w:space="0" w:color="auto"/>
            </w:tcBorders>
          </w:tcPr>
          <w:p w14:paraId="23983D5F" w14:textId="77777777" w:rsidR="00FD4F8F" w:rsidRPr="00424BFB" w:rsidRDefault="00FD4F8F" w:rsidP="00AE46CB">
            <w:pPr>
              <w:pStyle w:val="E-TableText"/>
            </w:pPr>
          </w:p>
        </w:tc>
        <w:tc>
          <w:tcPr>
            <w:tcW w:w="1384" w:type="dxa"/>
            <w:tcBorders>
              <w:bottom w:val="single" w:sz="12" w:space="0" w:color="auto"/>
            </w:tcBorders>
          </w:tcPr>
          <w:p w14:paraId="22773503" w14:textId="77777777" w:rsidR="00FD4F8F" w:rsidRPr="00424BFB" w:rsidRDefault="00FD4F8F" w:rsidP="00AE46CB">
            <w:pPr>
              <w:pStyle w:val="E-TableText"/>
            </w:pPr>
          </w:p>
        </w:tc>
        <w:tc>
          <w:tcPr>
            <w:tcW w:w="1592" w:type="dxa"/>
            <w:tcBorders>
              <w:bottom w:val="single" w:sz="12" w:space="0" w:color="auto"/>
            </w:tcBorders>
            <w:shd w:val="clear" w:color="auto" w:fill="auto"/>
          </w:tcPr>
          <w:p w14:paraId="52398337" w14:textId="77777777" w:rsidR="00FD4F8F" w:rsidRPr="00424BFB" w:rsidRDefault="00FD4F8F" w:rsidP="00AE46CB">
            <w:pPr>
              <w:pStyle w:val="E-TableText"/>
            </w:pPr>
          </w:p>
        </w:tc>
        <w:tc>
          <w:tcPr>
            <w:tcW w:w="5529" w:type="dxa"/>
            <w:tcBorders>
              <w:bottom w:val="single" w:sz="12" w:space="0" w:color="auto"/>
            </w:tcBorders>
            <w:shd w:val="clear" w:color="auto" w:fill="auto"/>
          </w:tcPr>
          <w:p w14:paraId="036BA7A1" w14:textId="77777777" w:rsidR="00FD4F8F" w:rsidRPr="00424BFB" w:rsidRDefault="00FD4F8F" w:rsidP="00AE46CB">
            <w:pPr>
              <w:pStyle w:val="E-TableText"/>
            </w:pPr>
          </w:p>
        </w:tc>
      </w:tr>
    </w:tbl>
    <w:p w14:paraId="3018279E" w14:textId="77777777" w:rsidR="00C1081B" w:rsidRDefault="00C1081B" w:rsidP="002C6D2C"/>
    <w:p w14:paraId="29B4A43A" w14:textId="77777777" w:rsidR="00C1081B" w:rsidRPr="00A33223" w:rsidRDefault="00C1081B" w:rsidP="00F24EEE">
      <w:pPr>
        <w:pStyle w:val="E-Unnumbered"/>
      </w:pPr>
      <w:r w:rsidRPr="00A33223">
        <w:lastRenderedPageBreak/>
        <w:t>Table of Contents</w:t>
      </w:r>
    </w:p>
    <w:bookmarkStart w:id="2" w:name="_Toc143662922"/>
    <w:p w14:paraId="7ED71391" w14:textId="77777777" w:rsidR="00156420" w:rsidRDefault="00DF0E39">
      <w:pPr>
        <w:pStyle w:val="TOC1"/>
        <w:tabs>
          <w:tab w:val="left" w:pos="449"/>
        </w:tabs>
        <w:rPr>
          <w:rFonts w:asciiTheme="minorHAnsi" w:eastAsiaTheme="minorEastAsia" w:hAnsiTheme="minorHAnsi" w:cstheme="minorBidi"/>
          <w:b w:val="0"/>
          <w:bCs w:val="0"/>
          <w:sz w:val="24"/>
          <w:szCs w:val="24"/>
          <w:lang w:val="sv-SE" w:eastAsia="ja-JP"/>
        </w:rPr>
      </w:pPr>
      <w:r>
        <w:fldChar w:fldCharType="begin"/>
      </w:r>
      <w:r>
        <w:instrText xml:space="preserve"> TOC \o "1-2" </w:instrText>
      </w:r>
      <w:r>
        <w:fldChar w:fldCharType="separate"/>
      </w:r>
      <w:r w:rsidR="00156420">
        <w:t>1.</w:t>
      </w:r>
      <w:r w:rsidR="00156420">
        <w:rPr>
          <w:rFonts w:asciiTheme="minorHAnsi" w:eastAsiaTheme="minorEastAsia" w:hAnsiTheme="minorHAnsi" w:cstheme="minorBidi"/>
          <w:b w:val="0"/>
          <w:bCs w:val="0"/>
          <w:sz w:val="24"/>
          <w:szCs w:val="24"/>
          <w:lang w:val="sv-SE" w:eastAsia="ja-JP"/>
        </w:rPr>
        <w:tab/>
      </w:r>
      <w:r w:rsidR="00156420">
        <w:t>Summary</w:t>
      </w:r>
      <w:r w:rsidR="00156420">
        <w:tab/>
      </w:r>
      <w:r w:rsidR="00156420">
        <w:fldChar w:fldCharType="begin"/>
      </w:r>
      <w:r w:rsidR="00156420">
        <w:instrText xml:space="preserve"> PAGEREF _Toc300911457 \h </w:instrText>
      </w:r>
      <w:r w:rsidR="00156420">
        <w:fldChar w:fldCharType="separate"/>
      </w:r>
      <w:r w:rsidR="00156420">
        <w:t>6</w:t>
      </w:r>
      <w:r w:rsidR="00156420">
        <w:fldChar w:fldCharType="end"/>
      </w:r>
    </w:p>
    <w:p w14:paraId="1C169C7C" w14:textId="77777777" w:rsidR="00156420" w:rsidRDefault="00156420">
      <w:pPr>
        <w:pStyle w:val="TOC2"/>
        <w:tabs>
          <w:tab w:val="left" w:pos="547"/>
        </w:tabs>
        <w:rPr>
          <w:rFonts w:asciiTheme="minorHAnsi" w:eastAsiaTheme="minorEastAsia" w:hAnsiTheme="minorHAnsi" w:cstheme="minorBidi"/>
          <w:iCs w:val="0"/>
          <w:sz w:val="24"/>
          <w:szCs w:val="24"/>
          <w:lang w:val="sv-SE" w:eastAsia="ja-JP"/>
        </w:rPr>
      </w:pPr>
      <w:r>
        <w:t>1.1</w:t>
      </w:r>
      <w:r>
        <w:rPr>
          <w:rFonts w:asciiTheme="minorHAnsi" w:eastAsiaTheme="minorEastAsia" w:hAnsiTheme="minorHAnsi" w:cstheme="minorBidi"/>
          <w:iCs w:val="0"/>
          <w:sz w:val="24"/>
          <w:szCs w:val="24"/>
          <w:lang w:val="sv-SE" w:eastAsia="ja-JP"/>
        </w:rPr>
        <w:tab/>
      </w:r>
      <w:r>
        <w:t>Goal and scope of the document</w:t>
      </w:r>
      <w:r>
        <w:tab/>
      </w:r>
      <w:r>
        <w:fldChar w:fldCharType="begin"/>
      </w:r>
      <w:r>
        <w:instrText xml:space="preserve"> PAGEREF _Toc300911458 \h </w:instrText>
      </w:r>
      <w:r>
        <w:fldChar w:fldCharType="separate"/>
      </w:r>
      <w:r>
        <w:t>6</w:t>
      </w:r>
      <w:r>
        <w:fldChar w:fldCharType="end"/>
      </w:r>
    </w:p>
    <w:p w14:paraId="2A7E0FCC" w14:textId="77777777" w:rsidR="00156420" w:rsidRDefault="00156420">
      <w:pPr>
        <w:pStyle w:val="TOC1"/>
        <w:tabs>
          <w:tab w:val="left" w:pos="449"/>
        </w:tabs>
        <w:rPr>
          <w:rFonts w:asciiTheme="minorHAnsi" w:eastAsiaTheme="minorEastAsia" w:hAnsiTheme="minorHAnsi" w:cstheme="minorBidi"/>
          <w:b w:val="0"/>
          <w:bCs w:val="0"/>
          <w:sz w:val="24"/>
          <w:szCs w:val="24"/>
          <w:lang w:val="sv-SE" w:eastAsia="ja-JP"/>
        </w:rPr>
      </w:pPr>
      <w:r>
        <w:t>2.</w:t>
      </w:r>
      <w:r>
        <w:rPr>
          <w:rFonts w:asciiTheme="minorHAnsi" w:eastAsiaTheme="minorEastAsia" w:hAnsiTheme="minorHAnsi" w:cstheme="minorBidi"/>
          <w:b w:val="0"/>
          <w:bCs w:val="0"/>
          <w:sz w:val="24"/>
          <w:szCs w:val="24"/>
          <w:lang w:val="sv-SE" w:eastAsia="ja-JP"/>
        </w:rPr>
        <w:tab/>
      </w:r>
      <w:r>
        <w:t>Modular Instrument control concept</w:t>
      </w:r>
      <w:r>
        <w:tab/>
      </w:r>
      <w:r>
        <w:fldChar w:fldCharType="begin"/>
      </w:r>
      <w:r>
        <w:instrText xml:space="preserve"> PAGEREF _Toc300911459 \h </w:instrText>
      </w:r>
      <w:r>
        <w:fldChar w:fldCharType="separate"/>
      </w:r>
      <w:r>
        <w:t>7</w:t>
      </w:r>
      <w:r>
        <w:fldChar w:fldCharType="end"/>
      </w:r>
    </w:p>
    <w:p w14:paraId="4130DB47" w14:textId="77777777" w:rsidR="00156420" w:rsidRDefault="00156420">
      <w:pPr>
        <w:pStyle w:val="TOC2"/>
        <w:tabs>
          <w:tab w:val="left" w:pos="547"/>
        </w:tabs>
        <w:rPr>
          <w:rFonts w:asciiTheme="minorHAnsi" w:eastAsiaTheme="minorEastAsia" w:hAnsiTheme="minorHAnsi" w:cstheme="minorBidi"/>
          <w:iCs w:val="0"/>
          <w:sz w:val="24"/>
          <w:szCs w:val="24"/>
          <w:lang w:val="sv-SE" w:eastAsia="ja-JP"/>
        </w:rPr>
      </w:pPr>
      <w:r>
        <w:t>2.1</w:t>
      </w:r>
      <w:r>
        <w:rPr>
          <w:rFonts w:asciiTheme="minorHAnsi" w:eastAsiaTheme="minorEastAsia" w:hAnsiTheme="minorHAnsi" w:cstheme="minorBidi"/>
          <w:iCs w:val="0"/>
          <w:sz w:val="24"/>
          <w:szCs w:val="24"/>
          <w:lang w:val="sv-SE" w:eastAsia="ja-JP"/>
        </w:rPr>
        <w:tab/>
      </w:r>
      <w:r>
        <w:t>Systems overview</w:t>
      </w:r>
      <w:r>
        <w:tab/>
      </w:r>
      <w:r>
        <w:fldChar w:fldCharType="begin"/>
      </w:r>
      <w:r>
        <w:instrText xml:space="preserve"> PAGEREF _Toc300911460 \h </w:instrText>
      </w:r>
      <w:r>
        <w:fldChar w:fldCharType="separate"/>
      </w:r>
      <w:r>
        <w:t>7</w:t>
      </w:r>
      <w:r>
        <w:fldChar w:fldCharType="end"/>
      </w:r>
    </w:p>
    <w:p w14:paraId="0A59084A" w14:textId="77777777" w:rsidR="00156420" w:rsidRDefault="00156420">
      <w:pPr>
        <w:pStyle w:val="TOC2"/>
        <w:tabs>
          <w:tab w:val="left" w:pos="547"/>
        </w:tabs>
        <w:rPr>
          <w:rFonts w:asciiTheme="minorHAnsi" w:eastAsiaTheme="minorEastAsia" w:hAnsiTheme="minorHAnsi" w:cstheme="minorBidi"/>
          <w:iCs w:val="0"/>
          <w:sz w:val="24"/>
          <w:szCs w:val="24"/>
          <w:lang w:val="sv-SE" w:eastAsia="ja-JP"/>
        </w:rPr>
      </w:pPr>
      <w:r>
        <w:t>2.2</w:t>
      </w:r>
      <w:r>
        <w:rPr>
          <w:rFonts w:asciiTheme="minorHAnsi" w:eastAsiaTheme="minorEastAsia" w:hAnsiTheme="minorHAnsi" w:cstheme="minorBidi"/>
          <w:iCs w:val="0"/>
          <w:sz w:val="24"/>
          <w:szCs w:val="24"/>
          <w:lang w:val="sv-SE" w:eastAsia="ja-JP"/>
        </w:rPr>
        <w:tab/>
      </w:r>
      <w:r>
        <w:t>System scopes and functionalities</w:t>
      </w:r>
      <w:r>
        <w:tab/>
      </w:r>
      <w:r>
        <w:fldChar w:fldCharType="begin"/>
      </w:r>
      <w:r>
        <w:instrText xml:space="preserve"> PAGEREF _Toc300911461 \h </w:instrText>
      </w:r>
      <w:r>
        <w:fldChar w:fldCharType="separate"/>
      </w:r>
      <w:r>
        <w:t>8</w:t>
      </w:r>
      <w:r>
        <w:fldChar w:fldCharType="end"/>
      </w:r>
    </w:p>
    <w:p w14:paraId="149FBC07" w14:textId="77777777" w:rsidR="00156420" w:rsidRDefault="00156420">
      <w:pPr>
        <w:pStyle w:val="TOC2"/>
        <w:tabs>
          <w:tab w:val="left" w:pos="547"/>
        </w:tabs>
        <w:rPr>
          <w:rFonts w:asciiTheme="minorHAnsi" w:eastAsiaTheme="minorEastAsia" w:hAnsiTheme="minorHAnsi" w:cstheme="minorBidi"/>
          <w:iCs w:val="0"/>
          <w:sz w:val="24"/>
          <w:szCs w:val="24"/>
          <w:lang w:val="sv-SE" w:eastAsia="ja-JP"/>
        </w:rPr>
      </w:pPr>
      <w:r w:rsidRPr="00866002">
        <w:rPr>
          <w:lang w:val="sl-SI"/>
        </w:rPr>
        <w:t>2.3</w:t>
      </w:r>
      <w:r>
        <w:rPr>
          <w:rFonts w:asciiTheme="minorHAnsi" w:eastAsiaTheme="minorEastAsia" w:hAnsiTheme="minorHAnsi" w:cstheme="minorBidi"/>
          <w:iCs w:val="0"/>
          <w:sz w:val="24"/>
          <w:szCs w:val="24"/>
          <w:lang w:val="sv-SE" w:eastAsia="ja-JP"/>
        </w:rPr>
        <w:tab/>
      </w:r>
      <w:r w:rsidRPr="00866002">
        <w:rPr>
          <w:lang w:val="sl-SI"/>
        </w:rPr>
        <w:t>Control technology responsibilities</w:t>
      </w:r>
      <w:r>
        <w:tab/>
      </w:r>
      <w:r>
        <w:fldChar w:fldCharType="begin"/>
      </w:r>
      <w:r>
        <w:instrText xml:space="preserve"> PAGEREF _Toc300911462 \h </w:instrText>
      </w:r>
      <w:r>
        <w:fldChar w:fldCharType="separate"/>
      </w:r>
      <w:r>
        <w:t>12</w:t>
      </w:r>
      <w:r>
        <w:fldChar w:fldCharType="end"/>
      </w:r>
    </w:p>
    <w:p w14:paraId="4EFD1469" w14:textId="77777777" w:rsidR="00156420" w:rsidRDefault="00156420">
      <w:pPr>
        <w:pStyle w:val="TOC2"/>
        <w:tabs>
          <w:tab w:val="left" w:pos="547"/>
        </w:tabs>
        <w:rPr>
          <w:rFonts w:asciiTheme="minorHAnsi" w:eastAsiaTheme="minorEastAsia" w:hAnsiTheme="minorHAnsi" w:cstheme="minorBidi"/>
          <w:iCs w:val="0"/>
          <w:sz w:val="24"/>
          <w:szCs w:val="24"/>
          <w:lang w:val="sv-SE" w:eastAsia="ja-JP"/>
        </w:rPr>
      </w:pPr>
      <w:r>
        <w:t>2.4</w:t>
      </w:r>
      <w:r>
        <w:rPr>
          <w:rFonts w:asciiTheme="minorHAnsi" w:eastAsiaTheme="minorEastAsia" w:hAnsiTheme="minorHAnsi" w:cstheme="minorBidi"/>
          <w:iCs w:val="0"/>
          <w:sz w:val="24"/>
          <w:szCs w:val="24"/>
          <w:lang w:val="sv-SE" w:eastAsia="ja-JP"/>
        </w:rPr>
        <w:tab/>
      </w:r>
      <w:r>
        <w:t>Main interface types</w:t>
      </w:r>
      <w:r>
        <w:tab/>
      </w:r>
      <w:r>
        <w:fldChar w:fldCharType="begin"/>
      </w:r>
      <w:r>
        <w:instrText xml:space="preserve"> PAGEREF _Toc300911463 \h </w:instrText>
      </w:r>
      <w:r>
        <w:fldChar w:fldCharType="separate"/>
      </w:r>
      <w:r>
        <w:t>14</w:t>
      </w:r>
      <w:r>
        <w:fldChar w:fldCharType="end"/>
      </w:r>
    </w:p>
    <w:p w14:paraId="5E04DF01" w14:textId="77777777" w:rsidR="00156420" w:rsidRDefault="00156420">
      <w:pPr>
        <w:pStyle w:val="TOC1"/>
        <w:tabs>
          <w:tab w:val="left" w:pos="449"/>
        </w:tabs>
        <w:rPr>
          <w:rFonts w:asciiTheme="minorHAnsi" w:eastAsiaTheme="minorEastAsia" w:hAnsiTheme="minorHAnsi" w:cstheme="minorBidi"/>
          <w:b w:val="0"/>
          <w:bCs w:val="0"/>
          <w:sz w:val="24"/>
          <w:szCs w:val="24"/>
          <w:lang w:val="sv-SE" w:eastAsia="ja-JP"/>
        </w:rPr>
      </w:pPr>
      <w:r w:rsidRPr="00866002">
        <w:rPr>
          <w:lang w:val="sl-SI"/>
        </w:rPr>
        <w:t>3.</w:t>
      </w:r>
      <w:r>
        <w:rPr>
          <w:rFonts w:asciiTheme="minorHAnsi" w:eastAsiaTheme="minorEastAsia" w:hAnsiTheme="minorHAnsi" w:cstheme="minorBidi"/>
          <w:b w:val="0"/>
          <w:bCs w:val="0"/>
          <w:sz w:val="24"/>
          <w:szCs w:val="24"/>
          <w:lang w:val="sv-SE" w:eastAsia="ja-JP"/>
        </w:rPr>
        <w:tab/>
      </w:r>
      <w:r w:rsidRPr="00866002">
        <w:rPr>
          <w:lang w:val="sl-SI"/>
        </w:rPr>
        <w:t>Control and data flows (NSS Technology)</w:t>
      </w:r>
      <w:r>
        <w:tab/>
      </w:r>
      <w:r>
        <w:fldChar w:fldCharType="begin"/>
      </w:r>
      <w:r>
        <w:instrText xml:space="preserve"> PAGEREF _Toc300911464 \h </w:instrText>
      </w:r>
      <w:r>
        <w:fldChar w:fldCharType="separate"/>
      </w:r>
      <w:r>
        <w:t>15</w:t>
      </w:r>
      <w:r>
        <w:fldChar w:fldCharType="end"/>
      </w:r>
    </w:p>
    <w:p w14:paraId="7BEC018D" w14:textId="77777777" w:rsidR="00156420" w:rsidRDefault="00156420">
      <w:pPr>
        <w:pStyle w:val="TOC2"/>
        <w:tabs>
          <w:tab w:val="left" w:pos="547"/>
        </w:tabs>
        <w:rPr>
          <w:rFonts w:asciiTheme="minorHAnsi" w:eastAsiaTheme="minorEastAsia" w:hAnsiTheme="minorHAnsi" w:cstheme="minorBidi"/>
          <w:iCs w:val="0"/>
          <w:sz w:val="24"/>
          <w:szCs w:val="24"/>
          <w:lang w:val="sv-SE" w:eastAsia="ja-JP"/>
        </w:rPr>
      </w:pPr>
      <w:r w:rsidRPr="00866002">
        <w:rPr>
          <w:lang w:val="en-US"/>
        </w:rPr>
        <w:t>3.1</w:t>
      </w:r>
      <w:r>
        <w:rPr>
          <w:rFonts w:asciiTheme="minorHAnsi" w:eastAsiaTheme="minorEastAsia" w:hAnsiTheme="minorHAnsi" w:cstheme="minorBidi"/>
          <w:iCs w:val="0"/>
          <w:sz w:val="24"/>
          <w:szCs w:val="24"/>
          <w:lang w:val="sv-SE" w:eastAsia="ja-JP"/>
        </w:rPr>
        <w:tab/>
      </w:r>
      <w:r w:rsidRPr="00866002">
        <w:rPr>
          <w:lang w:val="sl-SI"/>
        </w:rPr>
        <w:t xml:space="preserve">Control Box </w:t>
      </w:r>
      <w:r w:rsidRPr="00866002">
        <w:rPr>
          <w:lang w:val="en-US"/>
        </w:rPr>
        <w:t>&lt;-&gt; Motion control</w:t>
      </w:r>
      <w:r>
        <w:tab/>
      </w:r>
      <w:r>
        <w:fldChar w:fldCharType="begin"/>
      </w:r>
      <w:r>
        <w:instrText xml:space="preserve"> PAGEREF _Toc300911465 \h </w:instrText>
      </w:r>
      <w:r>
        <w:fldChar w:fldCharType="separate"/>
      </w:r>
      <w:r>
        <w:t>15</w:t>
      </w:r>
      <w:r>
        <w:fldChar w:fldCharType="end"/>
      </w:r>
    </w:p>
    <w:p w14:paraId="28047669" w14:textId="77777777" w:rsidR="00156420" w:rsidRDefault="00156420">
      <w:pPr>
        <w:pStyle w:val="TOC2"/>
        <w:tabs>
          <w:tab w:val="left" w:pos="547"/>
        </w:tabs>
        <w:rPr>
          <w:rFonts w:asciiTheme="minorHAnsi" w:eastAsiaTheme="minorEastAsia" w:hAnsiTheme="minorHAnsi" w:cstheme="minorBidi"/>
          <w:iCs w:val="0"/>
          <w:sz w:val="24"/>
          <w:szCs w:val="24"/>
          <w:lang w:val="sv-SE" w:eastAsia="ja-JP"/>
        </w:rPr>
      </w:pPr>
      <w:r>
        <w:t>3.2</w:t>
      </w:r>
      <w:r>
        <w:rPr>
          <w:rFonts w:asciiTheme="minorHAnsi" w:eastAsiaTheme="minorEastAsia" w:hAnsiTheme="minorHAnsi" w:cstheme="minorBidi"/>
          <w:iCs w:val="0"/>
          <w:sz w:val="24"/>
          <w:szCs w:val="24"/>
          <w:lang w:val="sv-SE" w:eastAsia="ja-JP"/>
        </w:rPr>
        <w:tab/>
      </w:r>
      <w:r>
        <w:t>Control Box &lt;-&gt; PLC + Rack Management</w:t>
      </w:r>
      <w:r>
        <w:tab/>
      </w:r>
      <w:r>
        <w:fldChar w:fldCharType="begin"/>
      </w:r>
      <w:r>
        <w:instrText xml:space="preserve"> PAGEREF _Toc300911466 \h </w:instrText>
      </w:r>
      <w:r>
        <w:fldChar w:fldCharType="separate"/>
      </w:r>
      <w:r>
        <w:t>15</w:t>
      </w:r>
      <w:r>
        <w:fldChar w:fldCharType="end"/>
      </w:r>
    </w:p>
    <w:p w14:paraId="4E3F5B1B" w14:textId="77777777" w:rsidR="00156420" w:rsidRDefault="00156420">
      <w:pPr>
        <w:pStyle w:val="TOC2"/>
        <w:tabs>
          <w:tab w:val="left" w:pos="547"/>
        </w:tabs>
        <w:rPr>
          <w:rFonts w:asciiTheme="minorHAnsi" w:eastAsiaTheme="minorEastAsia" w:hAnsiTheme="minorHAnsi" w:cstheme="minorBidi"/>
          <w:iCs w:val="0"/>
          <w:sz w:val="24"/>
          <w:szCs w:val="24"/>
          <w:lang w:val="sv-SE" w:eastAsia="ja-JP"/>
        </w:rPr>
      </w:pPr>
      <w:r>
        <w:t>3.3</w:t>
      </w:r>
      <w:r>
        <w:rPr>
          <w:rFonts w:asciiTheme="minorHAnsi" w:eastAsiaTheme="minorEastAsia" w:hAnsiTheme="minorHAnsi" w:cstheme="minorBidi"/>
          <w:iCs w:val="0"/>
          <w:sz w:val="24"/>
          <w:szCs w:val="24"/>
          <w:lang w:val="sv-SE" w:eastAsia="ja-JP"/>
        </w:rPr>
        <w:tab/>
      </w:r>
      <w:r>
        <w:t>Control Box &lt;-&gt; Sample Environment</w:t>
      </w:r>
      <w:r>
        <w:tab/>
      </w:r>
      <w:r>
        <w:fldChar w:fldCharType="begin"/>
      </w:r>
      <w:r>
        <w:instrText xml:space="preserve"> PAGEREF _Toc300911467 \h </w:instrText>
      </w:r>
      <w:r>
        <w:fldChar w:fldCharType="separate"/>
      </w:r>
      <w:r>
        <w:t>16</w:t>
      </w:r>
      <w:r>
        <w:fldChar w:fldCharType="end"/>
      </w:r>
    </w:p>
    <w:p w14:paraId="6F970727" w14:textId="77777777" w:rsidR="00156420" w:rsidRDefault="00156420">
      <w:pPr>
        <w:pStyle w:val="TOC2"/>
        <w:tabs>
          <w:tab w:val="left" w:pos="547"/>
        </w:tabs>
        <w:rPr>
          <w:rFonts w:asciiTheme="minorHAnsi" w:eastAsiaTheme="minorEastAsia" w:hAnsiTheme="minorHAnsi" w:cstheme="minorBidi"/>
          <w:iCs w:val="0"/>
          <w:sz w:val="24"/>
          <w:szCs w:val="24"/>
          <w:lang w:val="sv-SE" w:eastAsia="ja-JP"/>
        </w:rPr>
      </w:pPr>
      <w:r>
        <w:t>3.4</w:t>
      </w:r>
      <w:r>
        <w:rPr>
          <w:rFonts w:asciiTheme="minorHAnsi" w:eastAsiaTheme="minorEastAsia" w:hAnsiTheme="minorHAnsi" w:cstheme="minorBidi"/>
          <w:iCs w:val="0"/>
          <w:sz w:val="24"/>
          <w:szCs w:val="24"/>
          <w:lang w:val="sv-SE" w:eastAsia="ja-JP"/>
        </w:rPr>
        <w:tab/>
      </w:r>
      <w:r>
        <w:t>Control Box &lt;-&gt; Choppers</w:t>
      </w:r>
      <w:r>
        <w:tab/>
      </w:r>
      <w:r>
        <w:fldChar w:fldCharType="begin"/>
      </w:r>
      <w:r>
        <w:instrText xml:space="preserve"> PAGEREF _Toc300911468 \h </w:instrText>
      </w:r>
      <w:r>
        <w:fldChar w:fldCharType="separate"/>
      </w:r>
      <w:r>
        <w:t>16</w:t>
      </w:r>
      <w:r>
        <w:fldChar w:fldCharType="end"/>
      </w:r>
    </w:p>
    <w:p w14:paraId="0FFA5609" w14:textId="77777777" w:rsidR="00156420" w:rsidRDefault="00156420">
      <w:pPr>
        <w:pStyle w:val="TOC2"/>
        <w:tabs>
          <w:tab w:val="left" w:pos="547"/>
        </w:tabs>
        <w:rPr>
          <w:rFonts w:asciiTheme="minorHAnsi" w:eastAsiaTheme="minorEastAsia" w:hAnsiTheme="minorHAnsi" w:cstheme="minorBidi"/>
          <w:iCs w:val="0"/>
          <w:sz w:val="24"/>
          <w:szCs w:val="24"/>
          <w:lang w:val="sv-SE" w:eastAsia="ja-JP"/>
        </w:rPr>
      </w:pPr>
      <w:r>
        <w:t>3.5</w:t>
      </w:r>
      <w:r>
        <w:rPr>
          <w:rFonts w:asciiTheme="minorHAnsi" w:eastAsiaTheme="minorEastAsia" w:hAnsiTheme="minorHAnsi" w:cstheme="minorBidi"/>
          <w:iCs w:val="0"/>
          <w:sz w:val="24"/>
          <w:szCs w:val="24"/>
          <w:lang w:val="sv-SE" w:eastAsia="ja-JP"/>
        </w:rPr>
        <w:tab/>
      </w:r>
      <w:r>
        <w:t>Control Box &lt;-&gt; Detector Slow Control</w:t>
      </w:r>
      <w:r>
        <w:tab/>
      </w:r>
      <w:r>
        <w:fldChar w:fldCharType="begin"/>
      </w:r>
      <w:r>
        <w:instrText xml:space="preserve"> PAGEREF _Toc300911469 \h </w:instrText>
      </w:r>
      <w:r>
        <w:fldChar w:fldCharType="separate"/>
      </w:r>
      <w:r>
        <w:t>17</w:t>
      </w:r>
      <w:r>
        <w:fldChar w:fldCharType="end"/>
      </w:r>
    </w:p>
    <w:p w14:paraId="11C35C48" w14:textId="77777777" w:rsidR="00156420" w:rsidRDefault="00156420">
      <w:pPr>
        <w:pStyle w:val="TOC2"/>
        <w:tabs>
          <w:tab w:val="left" w:pos="547"/>
        </w:tabs>
        <w:rPr>
          <w:rFonts w:asciiTheme="minorHAnsi" w:eastAsiaTheme="minorEastAsia" w:hAnsiTheme="minorHAnsi" w:cstheme="minorBidi"/>
          <w:iCs w:val="0"/>
          <w:sz w:val="24"/>
          <w:szCs w:val="24"/>
          <w:lang w:val="sv-SE" w:eastAsia="ja-JP"/>
        </w:rPr>
      </w:pPr>
      <w:r>
        <w:t>3.6</w:t>
      </w:r>
      <w:r>
        <w:rPr>
          <w:rFonts w:asciiTheme="minorHAnsi" w:eastAsiaTheme="minorEastAsia" w:hAnsiTheme="minorHAnsi" w:cstheme="minorBidi"/>
          <w:iCs w:val="0"/>
          <w:sz w:val="24"/>
          <w:szCs w:val="24"/>
          <w:lang w:val="sv-SE" w:eastAsia="ja-JP"/>
        </w:rPr>
        <w:tab/>
      </w:r>
      <w:r>
        <w:t>Control Box &lt;-&gt; Detector Readout</w:t>
      </w:r>
      <w:r>
        <w:tab/>
      </w:r>
      <w:r>
        <w:fldChar w:fldCharType="begin"/>
      </w:r>
      <w:r>
        <w:instrText xml:space="preserve"> PAGEREF _Toc300911470 \h </w:instrText>
      </w:r>
      <w:r>
        <w:fldChar w:fldCharType="separate"/>
      </w:r>
      <w:r>
        <w:t>17</w:t>
      </w:r>
      <w:r>
        <w:fldChar w:fldCharType="end"/>
      </w:r>
    </w:p>
    <w:p w14:paraId="0EB7F4CD" w14:textId="77777777" w:rsidR="00156420" w:rsidRDefault="00156420">
      <w:pPr>
        <w:pStyle w:val="TOC2"/>
        <w:tabs>
          <w:tab w:val="left" w:pos="547"/>
        </w:tabs>
        <w:rPr>
          <w:rFonts w:asciiTheme="minorHAnsi" w:eastAsiaTheme="minorEastAsia" w:hAnsiTheme="minorHAnsi" w:cstheme="minorBidi"/>
          <w:iCs w:val="0"/>
          <w:sz w:val="24"/>
          <w:szCs w:val="24"/>
          <w:lang w:val="sv-SE" w:eastAsia="ja-JP"/>
        </w:rPr>
      </w:pPr>
      <w:r>
        <w:t>3.7</w:t>
      </w:r>
      <w:r>
        <w:rPr>
          <w:rFonts w:asciiTheme="minorHAnsi" w:eastAsiaTheme="minorEastAsia" w:hAnsiTheme="minorHAnsi" w:cstheme="minorBidi"/>
          <w:iCs w:val="0"/>
          <w:sz w:val="24"/>
          <w:szCs w:val="24"/>
          <w:lang w:val="sv-SE" w:eastAsia="ja-JP"/>
        </w:rPr>
        <w:tab/>
      </w:r>
      <w:r>
        <w:t>Control Box &lt;-&gt; Bulk Data Interface Control</w:t>
      </w:r>
      <w:r>
        <w:tab/>
      </w:r>
      <w:r>
        <w:fldChar w:fldCharType="begin"/>
      </w:r>
      <w:r>
        <w:instrText xml:space="preserve"> PAGEREF _Toc300911471 \h </w:instrText>
      </w:r>
      <w:r>
        <w:fldChar w:fldCharType="separate"/>
      </w:r>
      <w:r>
        <w:t>17</w:t>
      </w:r>
      <w:r>
        <w:fldChar w:fldCharType="end"/>
      </w:r>
    </w:p>
    <w:p w14:paraId="42370A41" w14:textId="77777777" w:rsidR="00156420" w:rsidRDefault="00156420">
      <w:pPr>
        <w:pStyle w:val="TOC1"/>
        <w:tabs>
          <w:tab w:val="left" w:pos="449"/>
        </w:tabs>
        <w:rPr>
          <w:rFonts w:asciiTheme="minorHAnsi" w:eastAsiaTheme="minorEastAsia" w:hAnsiTheme="minorHAnsi" w:cstheme="minorBidi"/>
          <w:b w:val="0"/>
          <w:bCs w:val="0"/>
          <w:sz w:val="24"/>
          <w:szCs w:val="24"/>
          <w:lang w:val="sv-SE" w:eastAsia="ja-JP"/>
        </w:rPr>
      </w:pPr>
      <w:r w:rsidRPr="00866002">
        <w:rPr>
          <w:lang w:val="sl-SI"/>
        </w:rPr>
        <w:t>4.</w:t>
      </w:r>
      <w:r>
        <w:rPr>
          <w:rFonts w:asciiTheme="minorHAnsi" w:eastAsiaTheme="minorEastAsia" w:hAnsiTheme="minorHAnsi" w:cstheme="minorBidi"/>
          <w:b w:val="0"/>
          <w:bCs w:val="0"/>
          <w:sz w:val="24"/>
          <w:szCs w:val="24"/>
          <w:lang w:val="sv-SE" w:eastAsia="ja-JP"/>
        </w:rPr>
        <w:tab/>
      </w:r>
      <w:r w:rsidRPr="00866002">
        <w:rPr>
          <w:lang w:val="sl-SI"/>
        </w:rPr>
        <w:t>Control and data flows (ICS Technology)</w:t>
      </w:r>
      <w:r>
        <w:tab/>
      </w:r>
      <w:r>
        <w:fldChar w:fldCharType="begin"/>
      </w:r>
      <w:r>
        <w:instrText xml:space="preserve"> PAGEREF _Toc300911472 \h </w:instrText>
      </w:r>
      <w:r>
        <w:fldChar w:fldCharType="separate"/>
      </w:r>
      <w:r>
        <w:t>18</w:t>
      </w:r>
      <w:r>
        <w:fldChar w:fldCharType="end"/>
      </w:r>
    </w:p>
    <w:p w14:paraId="549138C7" w14:textId="77777777" w:rsidR="00156420" w:rsidRDefault="00156420">
      <w:pPr>
        <w:pStyle w:val="TOC2"/>
        <w:tabs>
          <w:tab w:val="left" w:pos="547"/>
        </w:tabs>
        <w:rPr>
          <w:rFonts w:asciiTheme="minorHAnsi" w:eastAsiaTheme="minorEastAsia" w:hAnsiTheme="minorHAnsi" w:cstheme="minorBidi"/>
          <w:iCs w:val="0"/>
          <w:sz w:val="24"/>
          <w:szCs w:val="24"/>
          <w:lang w:val="sv-SE" w:eastAsia="ja-JP"/>
        </w:rPr>
      </w:pPr>
      <w:r w:rsidRPr="00866002">
        <w:rPr>
          <w:lang w:val="en-US"/>
        </w:rPr>
        <w:t>4.1</w:t>
      </w:r>
      <w:r>
        <w:rPr>
          <w:rFonts w:asciiTheme="minorHAnsi" w:eastAsiaTheme="minorEastAsia" w:hAnsiTheme="minorHAnsi" w:cstheme="minorBidi"/>
          <w:iCs w:val="0"/>
          <w:sz w:val="24"/>
          <w:szCs w:val="24"/>
          <w:lang w:val="sv-SE" w:eastAsia="ja-JP"/>
        </w:rPr>
        <w:tab/>
      </w:r>
      <w:r w:rsidRPr="00866002">
        <w:rPr>
          <w:lang w:val="sl-SI"/>
        </w:rPr>
        <w:t xml:space="preserve">Control Box </w:t>
      </w:r>
      <w:r w:rsidRPr="00866002">
        <w:rPr>
          <w:lang w:val="en-US"/>
        </w:rPr>
        <w:t>&lt;-&gt; Cooling control</w:t>
      </w:r>
      <w:r>
        <w:tab/>
      </w:r>
      <w:r>
        <w:fldChar w:fldCharType="begin"/>
      </w:r>
      <w:r>
        <w:instrText xml:space="preserve"> PAGEREF _Toc300911473 \h </w:instrText>
      </w:r>
      <w:r>
        <w:fldChar w:fldCharType="separate"/>
      </w:r>
      <w:r>
        <w:t>18</w:t>
      </w:r>
      <w:r>
        <w:fldChar w:fldCharType="end"/>
      </w:r>
    </w:p>
    <w:p w14:paraId="623C09FA" w14:textId="77777777" w:rsidR="00156420" w:rsidRDefault="00156420">
      <w:pPr>
        <w:pStyle w:val="TOC2"/>
        <w:tabs>
          <w:tab w:val="left" w:pos="547"/>
        </w:tabs>
        <w:rPr>
          <w:rFonts w:asciiTheme="minorHAnsi" w:eastAsiaTheme="minorEastAsia" w:hAnsiTheme="minorHAnsi" w:cstheme="minorBidi"/>
          <w:iCs w:val="0"/>
          <w:sz w:val="24"/>
          <w:szCs w:val="24"/>
          <w:lang w:val="sv-SE" w:eastAsia="ja-JP"/>
        </w:rPr>
      </w:pPr>
      <w:r>
        <w:t>4.2</w:t>
      </w:r>
      <w:r>
        <w:rPr>
          <w:rFonts w:asciiTheme="minorHAnsi" w:eastAsiaTheme="minorEastAsia" w:hAnsiTheme="minorHAnsi" w:cstheme="minorBidi"/>
          <w:iCs w:val="0"/>
          <w:sz w:val="24"/>
          <w:szCs w:val="24"/>
          <w:lang w:val="sv-SE" w:eastAsia="ja-JP"/>
        </w:rPr>
        <w:tab/>
      </w:r>
      <w:r>
        <w:t>Control Box &lt;-&gt; Power Monitoring</w:t>
      </w:r>
      <w:r>
        <w:tab/>
      </w:r>
      <w:r>
        <w:fldChar w:fldCharType="begin"/>
      </w:r>
      <w:r>
        <w:instrText xml:space="preserve"> PAGEREF _Toc300911474 \h </w:instrText>
      </w:r>
      <w:r>
        <w:fldChar w:fldCharType="separate"/>
      </w:r>
      <w:r>
        <w:t>19</w:t>
      </w:r>
      <w:r>
        <w:fldChar w:fldCharType="end"/>
      </w:r>
    </w:p>
    <w:p w14:paraId="345793F0" w14:textId="77777777" w:rsidR="00156420" w:rsidRDefault="00156420">
      <w:pPr>
        <w:pStyle w:val="TOC2"/>
        <w:tabs>
          <w:tab w:val="left" w:pos="547"/>
        </w:tabs>
        <w:rPr>
          <w:rFonts w:asciiTheme="minorHAnsi" w:eastAsiaTheme="minorEastAsia" w:hAnsiTheme="minorHAnsi" w:cstheme="minorBidi"/>
          <w:iCs w:val="0"/>
          <w:sz w:val="24"/>
          <w:szCs w:val="24"/>
          <w:lang w:val="sv-SE" w:eastAsia="ja-JP"/>
        </w:rPr>
      </w:pPr>
      <w:r w:rsidRPr="00866002">
        <w:rPr>
          <w:lang w:val="en-US"/>
        </w:rPr>
        <w:t>4.3</w:t>
      </w:r>
      <w:r>
        <w:rPr>
          <w:rFonts w:asciiTheme="minorHAnsi" w:eastAsiaTheme="minorEastAsia" w:hAnsiTheme="minorHAnsi" w:cstheme="minorBidi"/>
          <w:iCs w:val="0"/>
          <w:sz w:val="24"/>
          <w:szCs w:val="24"/>
          <w:lang w:val="sv-SE" w:eastAsia="ja-JP"/>
        </w:rPr>
        <w:tab/>
      </w:r>
      <w:r w:rsidRPr="00866002">
        <w:rPr>
          <w:lang w:val="sl-SI"/>
        </w:rPr>
        <w:t xml:space="preserve">Control Box </w:t>
      </w:r>
      <w:r w:rsidRPr="00866002">
        <w:rPr>
          <w:lang w:val="en-US"/>
        </w:rPr>
        <w:t>&lt;-&gt; Vacuum control</w:t>
      </w:r>
      <w:r>
        <w:tab/>
      </w:r>
      <w:r>
        <w:fldChar w:fldCharType="begin"/>
      </w:r>
      <w:r>
        <w:instrText xml:space="preserve"> PAGEREF _Toc300911475 \h </w:instrText>
      </w:r>
      <w:r>
        <w:fldChar w:fldCharType="separate"/>
      </w:r>
      <w:r>
        <w:t>19</w:t>
      </w:r>
      <w:r>
        <w:fldChar w:fldCharType="end"/>
      </w:r>
    </w:p>
    <w:p w14:paraId="1ED3290B" w14:textId="77777777" w:rsidR="00156420" w:rsidRDefault="00156420">
      <w:pPr>
        <w:pStyle w:val="TOC2"/>
        <w:tabs>
          <w:tab w:val="left" w:pos="547"/>
        </w:tabs>
        <w:rPr>
          <w:rFonts w:asciiTheme="minorHAnsi" w:eastAsiaTheme="minorEastAsia" w:hAnsiTheme="minorHAnsi" w:cstheme="minorBidi"/>
          <w:iCs w:val="0"/>
          <w:sz w:val="24"/>
          <w:szCs w:val="24"/>
          <w:lang w:val="sv-SE" w:eastAsia="ja-JP"/>
        </w:rPr>
      </w:pPr>
      <w:r>
        <w:t>4.4</w:t>
      </w:r>
      <w:r>
        <w:rPr>
          <w:rFonts w:asciiTheme="minorHAnsi" w:eastAsiaTheme="minorEastAsia" w:hAnsiTheme="minorHAnsi" w:cstheme="minorBidi"/>
          <w:iCs w:val="0"/>
          <w:sz w:val="24"/>
          <w:szCs w:val="24"/>
          <w:lang w:val="sv-SE" w:eastAsia="ja-JP"/>
        </w:rPr>
        <w:tab/>
      </w:r>
      <w:r>
        <w:t>Personnel Safety System -&gt; Control Box</w:t>
      </w:r>
      <w:r>
        <w:tab/>
      </w:r>
      <w:r>
        <w:fldChar w:fldCharType="begin"/>
      </w:r>
      <w:r>
        <w:instrText xml:space="preserve"> PAGEREF _Toc300911476 \h </w:instrText>
      </w:r>
      <w:r>
        <w:fldChar w:fldCharType="separate"/>
      </w:r>
      <w:r>
        <w:t>20</w:t>
      </w:r>
      <w:r>
        <w:fldChar w:fldCharType="end"/>
      </w:r>
    </w:p>
    <w:p w14:paraId="25DA5015" w14:textId="77777777" w:rsidR="00156420" w:rsidRDefault="00156420">
      <w:pPr>
        <w:pStyle w:val="TOC1"/>
        <w:tabs>
          <w:tab w:val="left" w:pos="449"/>
        </w:tabs>
        <w:rPr>
          <w:rFonts w:asciiTheme="minorHAnsi" w:eastAsiaTheme="minorEastAsia" w:hAnsiTheme="minorHAnsi" w:cstheme="minorBidi"/>
          <w:b w:val="0"/>
          <w:bCs w:val="0"/>
          <w:sz w:val="24"/>
          <w:szCs w:val="24"/>
          <w:lang w:val="sv-SE" w:eastAsia="ja-JP"/>
        </w:rPr>
      </w:pPr>
      <w:r>
        <w:t>5.</w:t>
      </w:r>
      <w:r>
        <w:rPr>
          <w:rFonts w:asciiTheme="minorHAnsi" w:eastAsiaTheme="minorEastAsia" w:hAnsiTheme="minorHAnsi" w:cstheme="minorBidi"/>
          <w:b w:val="0"/>
          <w:bCs w:val="0"/>
          <w:sz w:val="24"/>
          <w:szCs w:val="24"/>
          <w:lang w:val="sv-SE" w:eastAsia="ja-JP"/>
        </w:rPr>
        <w:tab/>
      </w:r>
      <w:r>
        <w:t>Data flows</w:t>
      </w:r>
      <w:r>
        <w:tab/>
      </w:r>
      <w:r>
        <w:fldChar w:fldCharType="begin"/>
      </w:r>
      <w:r>
        <w:instrText xml:space="preserve"> PAGEREF _Toc300911477 \h </w:instrText>
      </w:r>
      <w:r>
        <w:fldChar w:fldCharType="separate"/>
      </w:r>
      <w:r>
        <w:t>20</w:t>
      </w:r>
      <w:r>
        <w:fldChar w:fldCharType="end"/>
      </w:r>
    </w:p>
    <w:p w14:paraId="433EFB3D" w14:textId="77777777" w:rsidR="00156420" w:rsidRDefault="00156420">
      <w:pPr>
        <w:pStyle w:val="TOC2"/>
        <w:tabs>
          <w:tab w:val="left" w:pos="547"/>
        </w:tabs>
        <w:rPr>
          <w:rFonts w:asciiTheme="minorHAnsi" w:eastAsiaTheme="minorEastAsia" w:hAnsiTheme="minorHAnsi" w:cstheme="minorBidi"/>
          <w:iCs w:val="0"/>
          <w:sz w:val="24"/>
          <w:szCs w:val="24"/>
          <w:lang w:val="sv-SE" w:eastAsia="ja-JP"/>
        </w:rPr>
      </w:pPr>
      <w:r>
        <w:t>5.1</w:t>
      </w:r>
      <w:r>
        <w:rPr>
          <w:rFonts w:asciiTheme="minorHAnsi" w:eastAsiaTheme="minorEastAsia" w:hAnsiTheme="minorHAnsi" w:cstheme="minorBidi"/>
          <w:iCs w:val="0"/>
          <w:sz w:val="24"/>
          <w:szCs w:val="24"/>
          <w:lang w:val="sv-SE" w:eastAsia="ja-JP"/>
        </w:rPr>
        <w:tab/>
      </w:r>
      <w:r>
        <w:t>EPICS  -&gt; DMSC Data Aggregator</w:t>
      </w:r>
      <w:r>
        <w:tab/>
      </w:r>
      <w:r>
        <w:fldChar w:fldCharType="begin"/>
      </w:r>
      <w:r>
        <w:instrText xml:space="preserve"> PAGEREF _Toc300911478 \h </w:instrText>
      </w:r>
      <w:r>
        <w:fldChar w:fldCharType="separate"/>
      </w:r>
      <w:r>
        <w:t>20</w:t>
      </w:r>
      <w:r>
        <w:fldChar w:fldCharType="end"/>
      </w:r>
    </w:p>
    <w:p w14:paraId="6239232F" w14:textId="77777777" w:rsidR="00156420" w:rsidRDefault="00156420">
      <w:pPr>
        <w:pStyle w:val="TOC2"/>
        <w:tabs>
          <w:tab w:val="left" w:pos="547"/>
        </w:tabs>
        <w:rPr>
          <w:rFonts w:asciiTheme="minorHAnsi" w:eastAsiaTheme="minorEastAsia" w:hAnsiTheme="minorHAnsi" w:cstheme="minorBidi"/>
          <w:iCs w:val="0"/>
          <w:sz w:val="24"/>
          <w:szCs w:val="24"/>
          <w:lang w:val="sv-SE" w:eastAsia="ja-JP"/>
        </w:rPr>
      </w:pPr>
      <w:r>
        <w:t>5.2</w:t>
      </w:r>
      <w:r>
        <w:rPr>
          <w:rFonts w:asciiTheme="minorHAnsi" w:eastAsiaTheme="minorEastAsia" w:hAnsiTheme="minorHAnsi" w:cstheme="minorBidi"/>
          <w:iCs w:val="0"/>
          <w:sz w:val="24"/>
          <w:szCs w:val="24"/>
          <w:lang w:val="sv-SE" w:eastAsia="ja-JP"/>
        </w:rPr>
        <w:tab/>
      </w:r>
      <w:r>
        <w:t>DMSC Instrument Control  -&gt; EPICS</w:t>
      </w:r>
      <w:r>
        <w:tab/>
      </w:r>
      <w:r>
        <w:fldChar w:fldCharType="begin"/>
      </w:r>
      <w:r>
        <w:instrText xml:space="preserve"> PAGEREF _Toc300911479 \h </w:instrText>
      </w:r>
      <w:r>
        <w:fldChar w:fldCharType="separate"/>
      </w:r>
      <w:r>
        <w:t>20</w:t>
      </w:r>
      <w:r>
        <w:fldChar w:fldCharType="end"/>
      </w:r>
    </w:p>
    <w:p w14:paraId="45079B9D" w14:textId="77777777" w:rsidR="00156420" w:rsidRDefault="00156420">
      <w:pPr>
        <w:pStyle w:val="TOC2"/>
        <w:tabs>
          <w:tab w:val="left" w:pos="547"/>
        </w:tabs>
        <w:rPr>
          <w:rFonts w:asciiTheme="minorHAnsi" w:eastAsiaTheme="minorEastAsia" w:hAnsiTheme="minorHAnsi" w:cstheme="minorBidi"/>
          <w:iCs w:val="0"/>
          <w:sz w:val="24"/>
          <w:szCs w:val="24"/>
          <w:lang w:val="sv-SE" w:eastAsia="ja-JP"/>
        </w:rPr>
      </w:pPr>
      <w:r>
        <w:t>5.3</w:t>
      </w:r>
      <w:r>
        <w:rPr>
          <w:rFonts w:asciiTheme="minorHAnsi" w:eastAsiaTheme="minorEastAsia" w:hAnsiTheme="minorHAnsi" w:cstheme="minorBidi"/>
          <w:iCs w:val="0"/>
          <w:sz w:val="24"/>
          <w:szCs w:val="24"/>
          <w:lang w:val="sv-SE" w:eastAsia="ja-JP"/>
        </w:rPr>
        <w:tab/>
      </w:r>
      <w:r>
        <w:t>Machine (Accelerator &amp; Target) &lt;-&gt; EPICS</w:t>
      </w:r>
      <w:r>
        <w:tab/>
      </w:r>
      <w:r>
        <w:fldChar w:fldCharType="begin"/>
      </w:r>
      <w:r>
        <w:instrText xml:space="preserve"> PAGEREF _Toc300911480 \h </w:instrText>
      </w:r>
      <w:r>
        <w:fldChar w:fldCharType="separate"/>
      </w:r>
      <w:r>
        <w:t>21</w:t>
      </w:r>
      <w:r>
        <w:fldChar w:fldCharType="end"/>
      </w:r>
    </w:p>
    <w:p w14:paraId="4FE9B232" w14:textId="77777777" w:rsidR="00156420" w:rsidRDefault="00156420">
      <w:pPr>
        <w:pStyle w:val="TOC2"/>
        <w:tabs>
          <w:tab w:val="left" w:pos="547"/>
        </w:tabs>
        <w:rPr>
          <w:rFonts w:asciiTheme="minorHAnsi" w:eastAsiaTheme="minorEastAsia" w:hAnsiTheme="minorHAnsi" w:cstheme="minorBidi"/>
          <w:iCs w:val="0"/>
          <w:sz w:val="24"/>
          <w:szCs w:val="24"/>
          <w:lang w:val="sv-SE" w:eastAsia="ja-JP"/>
        </w:rPr>
      </w:pPr>
      <w:r>
        <w:t>5.4</w:t>
      </w:r>
      <w:r>
        <w:rPr>
          <w:rFonts w:asciiTheme="minorHAnsi" w:eastAsiaTheme="minorEastAsia" w:hAnsiTheme="minorHAnsi" w:cstheme="minorBidi"/>
          <w:iCs w:val="0"/>
          <w:sz w:val="24"/>
          <w:szCs w:val="24"/>
          <w:lang w:val="sv-SE" w:eastAsia="ja-JP"/>
        </w:rPr>
        <w:tab/>
      </w:r>
      <w:r>
        <w:t>Building Management System (BMS)  -&gt; EPICS</w:t>
      </w:r>
      <w:r>
        <w:tab/>
      </w:r>
      <w:r>
        <w:fldChar w:fldCharType="begin"/>
      </w:r>
      <w:r>
        <w:instrText xml:space="preserve"> PAGEREF _Toc300911481 \h </w:instrText>
      </w:r>
      <w:r>
        <w:fldChar w:fldCharType="separate"/>
      </w:r>
      <w:r>
        <w:t>21</w:t>
      </w:r>
      <w:r>
        <w:fldChar w:fldCharType="end"/>
      </w:r>
    </w:p>
    <w:p w14:paraId="53661209" w14:textId="77777777" w:rsidR="00156420" w:rsidRDefault="00156420">
      <w:pPr>
        <w:pStyle w:val="TOC2"/>
        <w:tabs>
          <w:tab w:val="left" w:pos="547"/>
        </w:tabs>
        <w:rPr>
          <w:rFonts w:asciiTheme="minorHAnsi" w:eastAsiaTheme="minorEastAsia" w:hAnsiTheme="minorHAnsi" w:cstheme="minorBidi"/>
          <w:iCs w:val="0"/>
          <w:sz w:val="24"/>
          <w:szCs w:val="24"/>
          <w:lang w:val="sv-SE" w:eastAsia="ja-JP"/>
        </w:rPr>
      </w:pPr>
      <w:r>
        <w:t>5.5</w:t>
      </w:r>
      <w:r>
        <w:rPr>
          <w:rFonts w:asciiTheme="minorHAnsi" w:eastAsiaTheme="minorEastAsia" w:hAnsiTheme="minorHAnsi" w:cstheme="minorBidi"/>
          <w:iCs w:val="0"/>
          <w:sz w:val="24"/>
          <w:szCs w:val="24"/>
          <w:lang w:val="sv-SE" w:eastAsia="ja-JP"/>
        </w:rPr>
        <w:tab/>
      </w:r>
      <w:r>
        <w:t>EPICS -&gt; Control Room</w:t>
      </w:r>
      <w:r>
        <w:tab/>
      </w:r>
      <w:r>
        <w:fldChar w:fldCharType="begin"/>
      </w:r>
      <w:r>
        <w:instrText xml:space="preserve"> PAGEREF _Toc300911482 \h </w:instrText>
      </w:r>
      <w:r>
        <w:fldChar w:fldCharType="separate"/>
      </w:r>
      <w:r>
        <w:t>21</w:t>
      </w:r>
      <w:r>
        <w:fldChar w:fldCharType="end"/>
      </w:r>
    </w:p>
    <w:p w14:paraId="0DCED65D" w14:textId="77777777" w:rsidR="00156420" w:rsidRDefault="00156420">
      <w:pPr>
        <w:pStyle w:val="TOC2"/>
        <w:tabs>
          <w:tab w:val="left" w:pos="547"/>
        </w:tabs>
        <w:rPr>
          <w:rFonts w:asciiTheme="minorHAnsi" w:eastAsiaTheme="minorEastAsia" w:hAnsiTheme="minorHAnsi" w:cstheme="minorBidi"/>
          <w:iCs w:val="0"/>
          <w:sz w:val="24"/>
          <w:szCs w:val="24"/>
          <w:lang w:val="sv-SE" w:eastAsia="ja-JP"/>
        </w:rPr>
      </w:pPr>
      <w:r>
        <w:t>5.6</w:t>
      </w:r>
      <w:r>
        <w:rPr>
          <w:rFonts w:asciiTheme="minorHAnsi" w:eastAsiaTheme="minorEastAsia" w:hAnsiTheme="minorHAnsi" w:cstheme="minorBidi"/>
          <w:iCs w:val="0"/>
          <w:sz w:val="24"/>
          <w:szCs w:val="24"/>
          <w:lang w:val="sv-SE" w:eastAsia="ja-JP"/>
        </w:rPr>
        <w:tab/>
      </w:r>
      <w:r>
        <w:t>Diagnostic User Interface &lt;-&gt; EPICS</w:t>
      </w:r>
      <w:r>
        <w:tab/>
      </w:r>
      <w:r>
        <w:fldChar w:fldCharType="begin"/>
      </w:r>
      <w:r>
        <w:instrText xml:space="preserve"> PAGEREF _Toc300911483 \h </w:instrText>
      </w:r>
      <w:r>
        <w:fldChar w:fldCharType="separate"/>
      </w:r>
      <w:r>
        <w:t>21</w:t>
      </w:r>
      <w:r>
        <w:fldChar w:fldCharType="end"/>
      </w:r>
    </w:p>
    <w:p w14:paraId="53026143" w14:textId="77777777" w:rsidR="00156420" w:rsidRDefault="00156420">
      <w:pPr>
        <w:pStyle w:val="TOC1"/>
        <w:tabs>
          <w:tab w:val="left" w:pos="449"/>
        </w:tabs>
        <w:rPr>
          <w:rFonts w:asciiTheme="minorHAnsi" w:eastAsiaTheme="minorEastAsia" w:hAnsiTheme="minorHAnsi" w:cstheme="minorBidi"/>
          <w:b w:val="0"/>
          <w:bCs w:val="0"/>
          <w:sz w:val="24"/>
          <w:szCs w:val="24"/>
          <w:lang w:val="sv-SE" w:eastAsia="ja-JP"/>
        </w:rPr>
      </w:pPr>
      <w:r>
        <w:t>6.</w:t>
      </w:r>
      <w:r>
        <w:rPr>
          <w:rFonts w:asciiTheme="minorHAnsi" w:eastAsiaTheme="minorEastAsia" w:hAnsiTheme="minorHAnsi" w:cstheme="minorBidi"/>
          <w:b w:val="0"/>
          <w:bCs w:val="0"/>
          <w:sz w:val="24"/>
          <w:szCs w:val="24"/>
          <w:lang w:val="sv-SE" w:eastAsia="ja-JP"/>
        </w:rPr>
        <w:tab/>
      </w:r>
      <w:r>
        <w:t>Timing Signals</w:t>
      </w:r>
      <w:r>
        <w:tab/>
      </w:r>
      <w:r>
        <w:fldChar w:fldCharType="begin"/>
      </w:r>
      <w:r>
        <w:instrText xml:space="preserve"> PAGEREF _Toc300911484 \h </w:instrText>
      </w:r>
      <w:r>
        <w:fldChar w:fldCharType="separate"/>
      </w:r>
      <w:r>
        <w:t>22</w:t>
      </w:r>
      <w:r>
        <w:fldChar w:fldCharType="end"/>
      </w:r>
    </w:p>
    <w:p w14:paraId="1D5A1904" w14:textId="77777777" w:rsidR="00156420" w:rsidRDefault="00156420">
      <w:pPr>
        <w:pStyle w:val="TOC1"/>
        <w:tabs>
          <w:tab w:val="left" w:pos="449"/>
        </w:tabs>
        <w:rPr>
          <w:rFonts w:asciiTheme="minorHAnsi" w:eastAsiaTheme="minorEastAsia" w:hAnsiTheme="minorHAnsi" w:cstheme="minorBidi"/>
          <w:b w:val="0"/>
          <w:bCs w:val="0"/>
          <w:sz w:val="24"/>
          <w:szCs w:val="24"/>
          <w:lang w:val="sv-SE" w:eastAsia="ja-JP"/>
        </w:rPr>
      </w:pPr>
      <w:r w:rsidRPr="00866002">
        <w:rPr>
          <w:lang w:val="sl-SI"/>
        </w:rPr>
        <w:t>7.</w:t>
      </w:r>
      <w:r>
        <w:rPr>
          <w:rFonts w:asciiTheme="minorHAnsi" w:eastAsiaTheme="minorEastAsia" w:hAnsiTheme="minorHAnsi" w:cstheme="minorBidi"/>
          <w:b w:val="0"/>
          <w:bCs w:val="0"/>
          <w:sz w:val="24"/>
          <w:szCs w:val="24"/>
          <w:lang w:val="sv-SE" w:eastAsia="ja-JP"/>
        </w:rPr>
        <w:tab/>
      </w:r>
      <w:r w:rsidRPr="00866002">
        <w:rPr>
          <w:lang w:val="sl-SI"/>
        </w:rPr>
        <w:t>System owners</w:t>
      </w:r>
      <w:r>
        <w:tab/>
      </w:r>
      <w:r>
        <w:fldChar w:fldCharType="begin"/>
      </w:r>
      <w:r>
        <w:instrText xml:space="preserve"> PAGEREF _Toc300911485 \h </w:instrText>
      </w:r>
      <w:r>
        <w:fldChar w:fldCharType="separate"/>
      </w:r>
      <w:r>
        <w:t>23</w:t>
      </w:r>
      <w:r>
        <w:fldChar w:fldCharType="end"/>
      </w:r>
    </w:p>
    <w:p w14:paraId="247E617B" w14:textId="77777777" w:rsidR="00156420" w:rsidRDefault="00156420">
      <w:pPr>
        <w:pStyle w:val="TOC1"/>
        <w:tabs>
          <w:tab w:val="left" w:pos="449"/>
        </w:tabs>
        <w:rPr>
          <w:rFonts w:asciiTheme="minorHAnsi" w:eastAsiaTheme="minorEastAsia" w:hAnsiTheme="minorHAnsi" w:cstheme="minorBidi"/>
          <w:b w:val="0"/>
          <w:bCs w:val="0"/>
          <w:sz w:val="24"/>
          <w:szCs w:val="24"/>
          <w:lang w:val="sv-SE" w:eastAsia="ja-JP"/>
        </w:rPr>
      </w:pPr>
      <w:r>
        <w:t>8.</w:t>
      </w:r>
      <w:r>
        <w:rPr>
          <w:rFonts w:asciiTheme="minorHAnsi" w:eastAsiaTheme="minorEastAsia" w:hAnsiTheme="minorHAnsi" w:cstheme="minorBidi"/>
          <w:b w:val="0"/>
          <w:bCs w:val="0"/>
          <w:sz w:val="24"/>
          <w:szCs w:val="24"/>
          <w:lang w:val="sv-SE" w:eastAsia="ja-JP"/>
        </w:rPr>
        <w:tab/>
      </w:r>
      <w:r>
        <w:t>Funding + Budget</w:t>
      </w:r>
      <w:r>
        <w:tab/>
      </w:r>
      <w:r>
        <w:fldChar w:fldCharType="begin"/>
      </w:r>
      <w:r>
        <w:instrText xml:space="preserve"> PAGEREF _Toc300911486 \h </w:instrText>
      </w:r>
      <w:r>
        <w:fldChar w:fldCharType="separate"/>
      </w:r>
      <w:r>
        <w:t>24</w:t>
      </w:r>
      <w:r>
        <w:fldChar w:fldCharType="end"/>
      </w:r>
    </w:p>
    <w:p w14:paraId="1F6E79E9" w14:textId="77777777" w:rsidR="00156420" w:rsidRDefault="00156420">
      <w:pPr>
        <w:pStyle w:val="TOC2"/>
        <w:tabs>
          <w:tab w:val="left" w:pos="547"/>
        </w:tabs>
        <w:rPr>
          <w:rFonts w:asciiTheme="minorHAnsi" w:eastAsiaTheme="minorEastAsia" w:hAnsiTheme="minorHAnsi" w:cstheme="minorBidi"/>
          <w:iCs w:val="0"/>
          <w:sz w:val="24"/>
          <w:szCs w:val="24"/>
          <w:lang w:val="sv-SE" w:eastAsia="ja-JP"/>
        </w:rPr>
      </w:pPr>
      <w:r>
        <w:t>8.1</w:t>
      </w:r>
      <w:r>
        <w:rPr>
          <w:rFonts w:asciiTheme="minorHAnsi" w:eastAsiaTheme="minorEastAsia" w:hAnsiTheme="minorHAnsi" w:cstheme="minorBidi"/>
          <w:iCs w:val="0"/>
          <w:sz w:val="24"/>
          <w:szCs w:val="24"/>
          <w:lang w:val="sv-SE" w:eastAsia="ja-JP"/>
        </w:rPr>
        <w:tab/>
      </w:r>
      <w:r>
        <w:t>Hardware</w:t>
      </w:r>
      <w:r>
        <w:tab/>
      </w:r>
      <w:r>
        <w:fldChar w:fldCharType="begin"/>
      </w:r>
      <w:r>
        <w:instrText xml:space="preserve"> PAGEREF _Toc300911487 \h </w:instrText>
      </w:r>
      <w:r>
        <w:fldChar w:fldCharType="separate"/>
      </w:r>
      <w:r>
        <w:t>24</w:t>
      </w:r>
      <w:r>
        <w:fldChar w:fldCharType="end"/>
      </w:r>
    </w:p>
    <w:p w14:paraId="6C47AB65" w14:textId="77777777" w:rsidR="00156420" w:rsidRDefault="00156420">
      <w:pPr>
        <w:pStyle w:val="TOC2"/>
        <w:tabs>
          <w:tab w:val="left" w:pos="547"/>
        </w:tabs>
        <w:rPr>
          <w:rFonts w:asciiTheme="minorHAnsi" w:eastAsiaTheme="minorEastAsia" w:hAnsiTheme="minorHAnsi" w:cstheme="minorBidi"/>
          <w:iCs w:val="0"/>
          <w:sz w:val="24"/>
          <w:szCs w:val="24"/>
          <w:lang w:val="sv-SE" w:eastAsia="ja-JP"/>
        </w:rPr>
      </w:pPr>
      <w:r>
        <w:t>8.2</w:t>
      </w:r>
      <w:r>
        <w:rPr>
          <w:rFonts w:asciiTheme="minorHAnsi" w:eastAsiaTheme="minorEastAsia" w:hAnsiTheme="minorHAnsi" w:cstheme="minorBidi"/>
          <w:iCs w:val="0"/>
          <w:sz w:val="24"/>
          <w:szCs w:val="24"/>
          <w:lang w:val="sv-SE" w:eastAsia="ja-JP"/>
        </w:rPr>
        <w:tab/>
      </w:r>
      <w:r>
        <w:t>Manpower</w:t>
      </w:r>
      <w:r>
        <w:tab/>
      </w:r>
      <w:r>
        <w:fldChar w:fldCharType="begin"/>
      </w:r>
      <w:r>
        <w:instrText xml:space="preserve"> PAGEREF _Toc300911488 \h </w:instrText>
      </w:r>
      <w:r>
        <w:fldChar w:fldCharType="separate"/>
      </w:r>
      <w:r>
        <w:t>25</w:t>
      </w:r>
      <w:r>
        <w:fldChar w:fldCharType="end"/>
      </w:r>
    </w:p>
    <w:p w14:paraId="14873409" w14:textId="77777777" w:rsidR="00156420" w:rsidRDefault="00156420">
      <w:pPr>
        <w:pStyle w:val="TOC2"/>
        <w:tabs>
          <w:tab w:val="left" w:pos="547"/>
        </w:tabs>
        <w:rPr>
          <w:rFonts w:asciiTheme="minorHAnsi" w:eastAsiaTheme="minorEastAsia" w:hAnsiTheme="minorHAnsi" w:cstheme="minorBidi"/>
          <w:iCs w:val="0"/>
          <w:sz w:val="24"/>
          <w:szCs w:val="24"/>
          <w:lang w:val="sv-SE" w:eastAsia="ja-JP"/>
        </w:rPr>
      </w:pPr>
      <w:r w:rsidRPr="00866002">
        <w:rPr>
          <w:color w:val="FF0000"/>
        </w:rPr>
        <w:t>8.3</w:t>
      </w:r>
      <w:r>
        <w:rPr>
          <w:rFonts w:asciiTheme="minorHAnsi" w:eastAsiaTheme="minorEastAsia" w:hAnsiTheme="minorHAnsi" w:cstheme="minorBidi"/>
          <w:iCs w:val="0"/>
          <w:sz w:val="24"/>
          <w:szCs w:val="24"/>
          <w:lang w:val="sv-SE" w:eastAsia="ja-JP"/>
        </w:rPr>
        <w:tab/>
      </w:r>
      <w:r w:rsidRPr="00866002">
        <w:rPr>
          <w:color w:val="FF0000"/>
        </w:rPr>
        <w:t>Project Planning</w:t>
      </w:r>
      <w:r>
        <w:tab/>
      </w:r>
      <w:r>
        <w:fldChar w:fldCharType="begin"/>
      </w:r>
      <w:r>
        <w:instrText xml:space="preserve"> PAGEREF _Toc300911489 \h </w:instrText>
      </w:r>
      <w:r>
        <w:fldChar w:fldCharType="separate"/>
      </w:r>
      <w:r>
        <w:t>26</w:t>
      </w:r>
      <w:r>
        <w:fldChar w:fldCharType="end"/>
      </w:r>
    </w:p>
    <w:p w14:paraId="21E3F7F1" w14:textId="77777777" w:rsidR="00156420" w:rsidRDefault="00156420">
      <w:pPr>
        <w:pStyle w:val="TOC1"/>
        <w:tabs>
          <w:tab w:val="left" w:pos="449"/>
        </w:tabs>
        <w:rPr>
          <w:rFonts w:asciiTheme="minorHAnsi" w:eastAsiaTheme="minorEastAsia" w:hAnsiTheme="minorHAnsi" w:cstheme="minorBidi"/>
          <w:b w:val="0"/>
          <w:bCs w:val="0"/>
          <w:sz w:val="24"/>
          <w:szCs w:val="24"/>
          <w:lang w:val="sv-SE" w:eastAsia="ja-JP"/>
        </w:rPr>
      </w:pPr>
      <w:r>
        <w:lastRenderedPageBreak/>
        <w:t>9.</w:t>
      </w:r>
      <w:r>
        <w:rPr>
          <w:rFonts w:asciiTheme="minorHAnsi" w:eastAsiaTheme="minorEastAsia" w:hAnsiTheme="minorHAnsi" w:cstheme="minorBidi"/>
          <w:b w:val="0"/>
          <w:bCs w:val="0"/>
          <w:sz w:val="24"/>
          <w:szCs w:val="24"/>
          <w:lang w:val="sv-SE" w:eastAsia="ja-JP"/>
        </w:rPr>
        <w:tab/>
      </w:r>
      <w:r>
        <w:t>Applied processes, procedures, guidelines etc.</w:t>
      </w:r>
      <w:r>
        <w:tab/>
      </w:r>
      <w:r>
        <w:fldChar w:fldCharType="begin"/>
      </w:r>
      <w:r>
        <w:instrText xml:space="preserve"> PAGEREF _Toc300911490 \h </w:instrText>
      </w:r>
      <w:r>
        <w:fldChar w:fldCharType="separate"/>
      </w:r>
      <w:r>
        <w:t>26</w:t>
      </w:r>
      <w:r>
        <w:fldChar w:fldCharType="end"/>
      </w:r>
    </w:p>
    <w:p w14:paraId="41AB94A5" w14:textId="77777777" w:rsidR="00156420" w:rsidRDefault="00156420">
      <w:pPr>
        <w:pStyle w:val="TOC1"/>
        <w:tabs>
          <w:tab w:val="left" w:pos="589"/>
        </w:tabs>
        <w:rPr>
          <w:rFonts w:asciiTheme="minorHAnsi" w:eastAsiaTheme="minorEastAsia" w:hAnsiTheme="minorHAnsi" w:cstheme="minorBidi"/>
          <w:b w:val="0"/>
          <w:bCs w:val="0"/>
          <w:sz w:val="24"/>
          <w:szCs w:val="24"/>
          <w:lang w:val="sv-SE" w:eastAsia="ja-JP"/>
        </w:rPr>
      </w:pPr>
      <w:r>
        <w:t>10.</w:t>
      </w:r>
      <w:r>
        <w:rPr>
          <w:rFonts w:asciiTheme="minorHAnsi" w:eastAsiaTheme="minorEastAsia" w:hAnsiTheme="minorHAnsi" w:cstheme="minorBidi"/>
          <w:b w:val="0"/>
          <w:bCs w:val="0"/>
          <w:sz w:val="24"/>
          <w:szCs w:val="24"/>
          <w:lang w:val="sv-SE" w:eastAsia="ja-JP"/>
        </w:rPr>
        <w:tab/>
      </w:r>
      <w:r>
        <w:t>Limitations</w:t>
      </w:r>
      <w:r>
        <w:tab/>
      </w:r>
      <w:r>
        <w:fldChar w:fldCharType="begin"/>
      </w:r>
      <w:r>
        <w:instrText xml:space="preserve"> PAGEREF _Toc300911491 \h </w:instrText>
      </w:r>
      <w:r>
        <w:fldChar w:fldCharType="separate"/>
      </w:r>
      <w:r>
        <w:t>27</w:t>
      </w:r>
      <w:r>
        <w:fldChar w:fldCharType="end"/>
      </w:r>
    </w:p>
    <w:p w14:paraId="6E724B57" w14:textId="77777777" w:rsidR="00156420" w:rsidRDefault="00156420">
      <w:pPr>
        <w:pStyle w:val="TOC2"/>
        <w:tabs>
          <w:tab w:val="left" w:pos="667"/>
        </w:tabs>
        <w:rPr>
          <w:rFonts w:asciiTheme="minorHAnsi" w:eastAsiaTheme="minorEastAsia" w:hAnsiTheme="minorHAnsi" w:cstheme="minorBidi"/>
          <w:iCs w:val="0"/>
          <w:sz w:val="24"/>
          <w:szCs w:val="24"/>
          <w:lang w:val="sv-SE" w:eastAsia="ja-JP"/>
        </w:rPr>
      </w:pPr>
      <w:r>
        <w:t>10.1</w:t>
      </w:r>
      <w:r>
        <w:rPr>
          <w:rFonts w:asciiTheme="minorHAnsi" w:eastAsiaTheme="minorEastAsia" w:hAnsiTheme="minorHAnsi" w:cstheme="minorBidi"/>
          <w:iCs w:val="0"/>
          <w:sz w:val="24"/>
          <w:szCs w:val="24"/>
          <w:lang w:val="sv-SE" w:eastAsia="ja-JP"/>
        </w:rPr>
        <w:tab/>
      </w:r>
      <w:r>
        <w:t>Exclusion of Software Interfaces to Machine Protection System (MPS)</w:t>
      </w:r>
      <w:r>
        <w:tab/>
      </w:r>
      <w:r>
        <w:fldChar w:fldCharType="begin"/>
      </w:r>
      <w:r>
        <w:instrText xml:space="preserve"> PAGEREF _Toc300911492 \h </w:instrText>
      </w:r>
      <w:r>
        <w:fldChar w:fldCharType="separate"/>
      </w:r>
      <w:r>
        <w:t>27</w:t>
      </w:r>
      <w:r>
        <w:fldChar w:fldCharType="end"/>
      </w:r>
    </w:p>
    <w:p w14:paraId="31C13ACC" w14:textId="77777777" w:rsidR="00156420" w:rsidRDefault="00156420">
      <w:pPr>
        <w:pStyle w:val="TOC2"/>
        <w:tabs>
          <w:tab w:val="left" w:pos="667"/>
        </w:tabs>
        <w:rPr>
          <w:rFonts w:asciiTheme="minorHAnsi" w:eastAsiaTheme="minorEastAsia" w:hAnsiTheme="minorHAnsi" w:cstheme="minorBidi"/>
          <w:iCs w:val="0"/>
          <w:sz w:val="24"/>
          <w:szCs w:val="24"/>
          <w:lang w:val="sv-SE" w:eastAsia="ja-JP"/>
        </w:rPr>
      </w:pPr>
      <w:r w:rsidRPr="00866002">
        <w:rPr>
          <w:color w:val="FF0000"/>
        </w:rPr>
        <w:t>10.2</w:t>
      </w:r>
      <w:r>
        <w:rPr>
          <w:rFonts w:asciiTheme="minorHAnsi" w:eastAsiaTheme="minorEastAsia" w:hAnsiTheme="minorHAnsi" w:cstheme="minorBidi"/>
          <w:iCs w:val="0"/>
          <w:sz w:val="24"/>
          <w:szCs w:val="24"/>
          <w:lang w:val="sv-SE" w:eastAsia="ja-JP"/>
        </w:rPr>
        <w:tab/>
      </w:r>
      <w:r w:rsidRPr="00866002">
        <w:rPr>
          <w:color w:val="FF0000"/>
        </w:rPr>
        <w:t>Future Interfaces</w:t>
      </w:r>
      <w:r>
        <w:tab/>
      </w:r>
      <w:r>
        <w:fldChar w:fldCharType="begin"/>
      </w:r>
      <w:r>
        <w:instrText xml:space="preserve"> PAGEREF _Toc300911493 \h </w:instrText>
      </w:r>
      <w:r>
        <w:fldChar w:fldCharType="separate"/>
      </w:r>
      <w:r>
        <w:t>27</w:t>
      </w:r>
      <w:r>
        <w:fldChar w:fldCharType="end"/>
      </w:r>
    </w:p>
    <w:p w14:paraId="5CF9770E" w14:textId="77777777" w:rsidR="00156420" w:rsidRDefault="00156420">
      <w:pPr>
        <w:pStyle w:val="TOC2"/>
        <w:tabs>
          <w:tab w:val="left" w:pos="667"/>
        </w:tabs>
        <w:rPr>
          <w:rFonts w:asciiTheme="minorHAnsi" w:eastAsiaTheme="minorEastAsia" w:hAnsiTheme="minorHAnsi" w:cstheme="minorBidi"/>
          <w:iCs w:val="0"/>
          <w:sz w:val="24"/>
          <w:szCs w:val="24"/>
          <w:lang w:val="sv-SE" w:eastAsia="ja-JP"/>
        </w:rPr>
      </w:pPr>
      <w:r>
        <w:t>10.3</w:t>
      </w:r>
      <w:r>
        <w:rPr>
          <w:rFonts w:asciiTheme="minorHAnsi" w:eastAsiaTheme="minorEastAsia" w:hAnsiTheme="minorHAnsi" w:cstheme="minorBidi"/>
          <w:iCs w:val="0"/>
          <w:sz w:val="24"/>
          <w:szCs w:val="24"/>
          <w:lang w:val="sv-SE" w:eastAsia="ja-JP"/>
        </w:rPr>
        <w:tab/>
      </w:r>
      <w:r>
        <w:t>Limitation to ESS Construction / Initial Operations Phase</w:t>
      </w:r>
      <w:r>
        <w:tab/>
      </w:r>
      <w:r>
        <w:fldChar w:fldCharType="begin"/>
      </w:r>
      <w:r>
        <w:instrText xml:space="preserve"> PAGEREF _Toc300911494 \h </w:instrText>
      </w:r>
      <w:r>
        <w:fldChar w:fldCharType="separate"/>
      </w:r>
      <w:r>
        <w:t>27</w:t>
      </w:r>
      <w:r>
        <w:fldChar w:fldCharType="end"/>
      </w:r>
    </w:p>
    <w:p w14:paraId="695930D8" w14:textId="77777777" w:rsidR="00156420" w:rsidRDefault="00156420">
      <w:pPr>
        <w:pStyle w:val="TOC1"/>
        <w:tabs>
          <w:tab w:val="left" w:pos="589"/>
        </w:tabs>
        <w:rPr>
          <w:rFonts w:asciiTheme="minorHAnsi" w:eastAsiaTheme="minorEastAsia" w:hAnsiTheme="minorHAnsi" w:cstheme="minorBidi"/>
          <w:b w:val="0"/>
          <w:bCs w:val="0"/>
          <w:sz w:val="24"/>
          <w:szCs w:val="24"/>
          <w:lang w:val="sv-SE" w:eastAsia="ja-JP"/>
        </w:rPr>
      </w:pPr>
      <w:r>
        <w:t>11.</w:t>
      </w:r>
      <w:r>
        <w:rPr>
          <w:rFonts w:asciiTheme="minorHAnsi" w:eastAsiaTheme="minorEastAsia" w:hAnsiTheme="minorHAnsi" w:cstheme="minorBidi"/>
          <w:b w:val="0"/>
          <w:bCs w:val="0"/>
          <w:sz w:val="24"/>
          <w:szCs w:val="24"/>
          <w:lang w:val="sv-SE" w:eastAsia="ja-JP"/>
        </w:rPr>
        <w:tab/>
      </w:r>
      <w:r>
        <w:t>ANNEX</w:t>
      </w:r>
      <w:r>
        <w:tab/>
      </w:r>
      <w:r>
        <w:fldChar w:fldCharType="begin"/>
      </w:r>
      <w:r>
        <w:instrText xml:space="preserve"> PAGEREF _Toc300911495 \h </w:instrText>
      </w:r>
      <w:r>
        <w:fldChar w:fldCharType="separate"/>
      </w:r>
      <w:r>
        <w:t>28</w:t>
      </w:r>
      <w:r>
        <w:fldChar w:fldCharType="end"/>
      </w:r>
    </w:p>
    <w:p w14:paraId="1DB3C9BA" w14:textId="77777777" w:rsidR="00156420" w:rsidRDefault="00156420">
      <w:pPr>
        <w:pStyle w:val="TOC2"/>
        <w:tabs>
          <w:tab w:val="left" w:pos="667"/>
        </w:tabs>
        <w:rPr>
          <w:rFonts w:asciiTheme="minorHAnsi" w:eastAsiaTheme="minorEastAsia" w:hAnsiTheme="minorHAnsi" w:cstheme="minorBidi"/>
          <w:iCs w:val="0"/>
          <w:sz w:val="24"/>
          <w:szCs w:val="24"/>
          <w:lang w:val="sv-SE" w:eastAsia="ja-JP"/>
        </w:rPr>
      </w:pPr>
      <w:r>
        <w:t>11.1</w:t>
      </w:r>
      <w:r>
        <w:rPr>
          <w:rFonts w:asciiTheme="minorHAnsi" w:eastAsiaTheme="minorEastAsia" w:hAnsiTheme="minorHAnsi" w:cstheme="minorBidi"/>
          <w:iCs w:val="0"/>
          <w:sz w:val="24"/>
          <w:szCs w:val="24"/>
          <w:lang w:val="sv-SE" w:eastAsia="ja-JP"/>
        </w:rPr>
        <w:tab/>
      </w:r>
      <w:r>
        <w:t>Glossary of terms</w:t>
      </w:r>
      <w:r>
        <w:tab/>
      </w:r>
      <w:r>
        <w:fldChar w:fldCharType="begin"/>
      </w:r>
      <w:r>
        <w:instrText xml:space="preserve"> PAGEREF _Toc300911496 \h </w:instrText>
      </w:r>
      <w:r>
        <w:fldChar w:fldCharType="separate"/>
      </w:r>
      <w:r>
        <w:t>28</w:t>
      </w:r>
      <w:r>
        <w:fldChar w:fldCharType="end"/>
      </w:r>
    </w:p>
    <w:p w14:paraId="154EB6B2" w14:textId="77777777" w:rsidR="00156420" w:rsidRDefault="00156420">
      <w:pPr>
        <w:pStyle w:val="TOC2"/>
        <w:tabs>
          <w:tab w:val="left" w:pos="667"/>
        </w:tabs>
        <w:rPr>
          <w:rFonts w:asciiTheme="minorHAnsi" w:eastAsiaTheme="minorEastAsia" w:hAnsiTheme="minorHAnsi" w:cstheme="minorBidi"/>
          <w:iCs w:val="0"/>
          <w:sz w:val="24"/>
          <w:szCs w:val="24"/>
          <w:lang w:val="sv-SE" w:eastAsia="ja-JP"/>
        </w:rPr>
      </w:pPr>
      <w:r>
        <w:t>11.2</w:t>
      </w:r>
      <w:r>
        <w:rPr>
          <w:rFonts w:asciiTheme="minorHAnsi" w:eastAsiaTheme="minorEastAsia" w:hAnsiTheme="minorHAnsi" w:cstheme="minorBidi"/>
          <w:iCs w:val="0"/>
          <w:sz w:val="24"/>
          <w:szCs w:val="24"/>
          <w:lang w:val="sv-SE" w:eastAsia="ja-JP"/>
        </w:rPr>
        <w:tab/>
      </w:r>
      <w:r>
        <w:t>List of Abbreviations</w:t>
      </w:r>
      <w:r>
        <w:tab/>
      </w:r>
      <w:r>
        <w:fldChar w:fldCharType="begin"/>
      </w:r>
      <w:r>
        <w:instrText xml:space="preserve"> PAGEREF _Toc300911497 \h </w:instrText>
      </w:r>
      <w:r>
        <w:fldChar w:fldCharType="separate"/>
      </w:r>
      <w:r>
        <w:t>29</w:t>
      </w:r>
      <w:r>
        <w:fldChar w:fldCharType="end"/>
      </w:r>
    </w:p>
    <w:p w14:paraId="26757F4F" w14:textId="3B0B771A" w:rsidR="004E4038" w:rsidRDefault="00DF0E39" w:rsidP="004E4038">
      <w:r>
        <w:fldChar w:fldCharType="end"/>
      </w:r>
      <w:bookmarkStart w:id="3" w:name="_Toc254342235"/>
      <w:bookmarkEnd w:id="2"/>
    </w:p>
    <w:p w14:paraId="5064C876" w14:textId="77777777" w:rsidR="001C641F" w:rsidRDefault="001C641F" w:rsidP="004E4038"/>
    <w:p w14:paraId="00D5C114" w14:textId="77777777" w:rsidR="001C641F" w:rsidRDefault="001C641F" w:rsidP="004E4038"/>
    <w:p w14:paraId="41E4E8AD" w14:textId="77777777" w:rsidR="004E4038" w:rsidRDefault="004E4038">
      <w:pPr>
        <w:spacing w:before="0" w:after="0"/>
        <w:rPr>
          <w:b/>
          <w:caps/>
          <w:szCs w:val="20"/>
          <w:lang w:eastAsia="en-US"/>
        </w:rPr>
      </w:pPr>
      <w:r>
        <w:br w:type="page"/>
      </w:r>
    </w:p>
    <w:p w14:paraId="3F8DDA73" w14:textId="40023842" w:rsidR="004E4038" w:rsidRPr="004E4038" w:rsidRDefault="004E4038" w:rsidP="004E4038">
      <w:pPr>
        <w:pStyle w:val="Heading1"/>
      </w:pPr>
      <w:bookmarkStart w:id="4" w:name="_Toc300911457"/>
      <w:r>
        <w:lastRenderedPageBreak/>
        <w:t>Summary</w:t>
      </w:r>
      <w:bookmarkEnd w:id="4"/>
    </w:p>
    <w:p w14:paraId="35851799" w14:textId="7D59E2E8" w:rsidR="00783C3F" w:rsidRDefault="00783C3F" w:rsidP="00783C3F">
      <w:r>
        <w:t xml:space="preserve">This documents is intended to provide a high level overview </w:t>
      </w:r>
      <w:r w:rsidR="001C641F">
        <w:t xml:space="preserve">of different interfaces between: </w:t>
      </w:r>
    </w:p>
    <w:p w14:paraId="4DE70D4A" w14:textId="56158763" w:rsidR="00783C3F" w:rsidRDefault="00783C3F" w:rsidP="00E72A5B">
      <w:pPr>
        <w:pStyle w:val="ListParagraph"/>
        <w:numPr>
          <w:ilvl w:val="0"/>
          <w:numId w:val="16"/>
        </w:numPr>
        <w:spacing w:after="120"/>
      </w:pPr>
      <w:r w:rsidRPr="008C5C8C">
        <w:t xml:space="preserve">Integrated Control Systems (ICS) </w:t>
      </w:r>
      <w:r>
        <w:t>Construction project (Jan 1, 201</w:t>
      </w:r>
      <w:r w:rsidR="003B5C77">
        <w:t>3</w:t>
      </w:r>
      <w:r>
        <w:t xml:space="preserve"> – Jun 30, 2019),</w:t>
      </w:r>
    </w:p>
    <w:p w14:paraId="62CFA271" w14:textId="66465771" w:rsidR="001C641F" w:rsidRDefault="00783C3F" w:rsidP="00E72A5B">
      <w:pPr>
        <w:pStyle w:val="ListParagraph"/>
        <w:numPr>
          <w:ilvl w:val="0"/>
          <w:numId w:val="16"/>
        </w:numPr>
        <w:spacing w:after="120"/>
      </w:pPr>
      <w:r>
        <w:t xml:space="preserve">ICS Initial Operations project (Jul 1, 2019 </w:t>
      </w:r>
      <w:r w:rsidRPr="00071A22">
        <w:t xml:space="preserve">– </w:t>
      </w:r>
      <w:r w:rsidR="00071A22" w:rsidRPr="00071A22">
        <w:t>Dec 31, 2025</w:t>
      </w:r>
      <w:r w:rsidRPr="00071A22">
        <w:t>)</w:t>
      </w:r>
      <w:r>
        <w:t xml:space="preserve"> </w:t>
      </w:r>
      <w:r w:rsidR="00FB0CCC">
        <w:t xml:space="preserve">on one side </w:t>
      </w:r>
    </w:p>
    <w:p w14:paraId="5297A596" w14:textId="456FF770" w:rsidR="001C641F" w:rsidRDefault="001C641F" w:rsidP="001C641F">
      <w:pPr>
        <w:spacing w:after="120"/>
        <w:ind w:left="426"/>
      </w:pPr>
      <w:proofErr w:type="gramStart"/>
      <w:r>
        <w:t>and</w:t>
      </w:r>
      <w:proofErr w:type="gramEnd"/>
    </w:p>
    <w:p w14:paraId="5626F55D" w14:textId="4038494D" w:rsidR="00FB0CCC" w:rsidRDefault="00783C3F" w:rsidP="00E72A5B">
      <w:pPr>
        <w:pStyle w:val="ListParagraph"/>
        <w:numPr>
          <w:ilvl w:val="0"/>
          <w:numId w:val="16"/>
        </w:numPr>
        <w:spacing w:after="120"/>
      </w:pPr>
      <w:r w:rsidRPr="008C5C8C">
        <w:t>Neutron Scattering Systems (NSS)</w:t>
      </w:r>
      <w:r>
        <w:t xml:space="preserve"> Construction project  (Jan 1, 201</w:t>
      </w:r>
      <w:r w:rsidR="003B5C77">
        <w:t>3</w:t>
      </w:r>
      <w:r>
        <w:t xml:space="preserve"> </w:t>
      </w:r>
      <w:r w:rsidRPr="00071A22">
        <w:t xml:space="preserve">– </w:t>
      </w:r>
      <w:r w:rsidR="00066DC9" w:rsidRPr="00071A22">
        <w:t>Dec 31, 2025</w:t>
      </w:r>
      <w:r w:rsidR="00071A22" w:rsidRPr="00071A22">
        <w:t>)</w:t>
      </w:r>
      <w:r w:rsidR="001C641F">
        <w:t xml:space="preserve"> </w:t>
      </w:r>
      <w:r w:rsidR="00FB0CCC">
        <w:t>on the other side.</w:t>
      </w:r>
    </w:p>
    <w:p w14:paraId="0F339EF7" w14:textId="16C80147" w:rsidR="00783C3F" w:rsidRDefault="00783C3F" w:rsidP="0021226C">
      <w:pPr>
        <w:ind w:left="66"/>
      </w:pPr>
      <w:r w:rsidRPr="008C5C8C">
        <w:t>This includes technical and organisational matters a</w:t>
      </w:r>
      <w:r w:rsidR="00834226">
        <w:t>s well as an agreement on the f</w:t>
      </w:r>
      <w:r w:rsidRPr="008C5C8C">
        <w:t xml:space="preserve">unding of the different activities and the installed material. </w:t>
      </w:r>
      <w:r>
        <w:t>The contents of this document</w:t>
      </w:r>
      <w:r w:rsidR="00AD2B59">
        <w:t xml:space="preserve"> describes</w:t>
      </w:r>
      <w:r>
        <w:t xml:space="preserve"> to a sui</w:t>
      </w:r>
      <w:r w:rsidR="00AD2B59">
        <w:t xml:space="preserve">table level of details </w:t>
      </w:r>
      <w:r>
        <w:t>the following:</w:t>
      </w:r>
    </w:p>
    <w:p w14:paraId="64C8E07D" w14:textId="77777777" w:rsidR="00EB44C4" w:rsidRDefault="00526AC6" w:rsidP="00E71947">
      <w:pPr>
        <w:pStyle w:val="ListParagraph"/>
        <w:numPr>
          <w:ilvl w:val="0"/>
          <w:numId w:val="6"/>
        </w:numPr>
      </w:pPr>
      <w:r>
        <w:t>Definition of the modular control concept for Neutron Scatteri</w:t>
      </w:r>
      <w:r w:rsidR="00EB44C4">
        <w:t>ng Instruments at ESS</w:t>
      </w:r>
    </w:p>
    <w:p w14:paraId="0BBDDF9D" w14:textId="0959097C" w:rsidR="008D4BBF" w:rsidRDefault="00EB44C4" w:rsidP="00E71947">
      <w:pPr>
        <w:pStyle w:val="ListParagraph"/>
        <w:numPr>
          <w:ilvl w:val="0"/>
          <w:numId w:val="6"/>
        </w:numPr>
      </w:pPr>
      <w:r>
        <w:t>D</w:t>
      </w:r>
      <w:r w:rsidR="00526AC6">
        <w:t>escription of the single</w:t>
      </w:r>
      <w:r w:rsidR="008B5D7C">
        <w:t xml:space="preserve"> systems </w:t>
      </w:r>
      <w:r>
        <w:t>and responsibilities for technology development</w:t>
      </w:r>
    </w:p>
    <w:p w14:paraId="4A662F1D" w14:textId="4B90EC16" w:rsidR="00783C3F" w:rsidRDefault="00783C3F" w:rsidP="00E71947">
      <w:pPr>
        <w:pStyle w:val="ListParagraph"/>
        <w:numPr>
          <w:ilvl w:val="0"/>
          <w:numId w:val="6"/>
        </w:numPr>
      </w:pPr>
      <w:r>
        <w:t>General description of interface</w:t>
      </w:r>
      <w:r w:rsidR="00526AC6">
        <w:t>s</w:t>
      </w:r>
      <w:r w:rsidR="008B5D7C">
        <w:t xml:space="preserve"> between the systems</w:t>
      </w:r>
    </w:p>
    <w:p w14:paraId="4D2A4D04" w14:textId="3B234A59" w:rsidR="00783C3F" w:rsidRDefault="00783C3F" w:rsidP="00E71947">
      <w:pPr>
        <w:pStyle w:val="ListParagraph"/>
        <w:numPr>
          <w:ilvl w:val="0"/>
          <w:numId w:val="6"/>
        </w:numPr>
      </w:pPr>
      <w:r>
        <w:t xml:space="preserve">Assigned </w:t>
      </w:r>
      <w:r w:rsidR="00C406A3">
        <w:t xml:space="preserve">system ownership </w:t>
      </w:r>
      <w:r w:rsidR="008B5D7C">
        <w:t xml:space="preserve">and interfaces responsibilities </w:t>
      </w:r>
      <w:r w:rsidR="00C406A3">
        <w:t xml:space="preserve">for the </w:t>
      </w:r>
      <w:r w:rsidR="008D4BBF">
        <w:t>construction</w:t>
      </w:r>
      <w:r w:rsidR="00C406A3">
        <w:t xml:space="preserve"> phase</w:t>
      </w:r>
    </w:p>
    <w:p w14:paraId="74346409" w14:textId="48E89758" w:rsidR="00C406A3" w:rsidRDefault="00C406A3" w:rsidP="00E71947">
      <w:pPr>
        <w:pStyle w:val="ListParagraph"/>
        <w:numPr>
          <w:ilvl w:val="0"/>
          <w:numId w:val="6"/>
        </w:numPr>
      </w:pPr>
      <w:r>
        <w:t>Intended responsibilities for the operations phase</w:t>
      </w:r>
    </w:p>
    <w:p w14:paraId="6AD9785A" w14:textId="4AAFBF71" w:rsidR="00783C3F" w:rsidRPr="008C5C8C" w:rsidRDefault="00DE544C" w:rsidP="00E71947">
      <w:pPr>
        <w:pStyle w:val="ListParagraph"/>
        <w:numPr>
          <w:ilvl w:val="0"/>
          <w:numId w:val="6"/>
        </w:numPr>
      </w:pPr>
      <w:r>
        <w:t>Agreed b</w:t>
      </w:r>
      <w:r w:rsidR="0009095F">
        <w:t>udget allocations in P6 for the f</w:t>
      </w:r>
      <w:r w:rsidR="00783C3F" w:rsidRPr="008C5C8C">
        <w:t>unding of hardware and manpower</w:t>
      </w:r>
    </w:p>
    <w:p w14:paraId="33EB1619" w14:textId="44CD85B7" w:rsidR="00783C3F" w:rsidRDefault="00783C3F" w:rsidP="00E71947">
      <w:pPr>
        <w:pStyle w:val="ListParagraph"/>
        <w:numPr>
          <w:ilvl w:val="0"/>
          <w:numId w:val="6"/>
        </w:numPr>
      </w:pPr>
      <w:r>
        <w:t xml:space="preserve">Applied </w:t>
      </w:r>
      <w:r w:rsidR="00DE544C">
        <w:t>standards</w:t>
      </w:r>
      <w:r>
        <w:t>, processes, procedures, guidelines etc.</w:t>
      </w:r>
    </w:p>
    <w:p w14:paraId="6DABCF7F" w14:textId="06492D8A" w:rsidR="00783C3F" w:rsidRDefault="008B5D7C" w:rsidP="00783C3F">
      <w:r>
        <w:t>This documents and t</w:t>
      </w:r>
      <w:r w:rsidR="00783C3F">
        <w:t xml:space="preserve">he information contained should serve as basis of reference to: </w:t>
      </w:r>
    </w:p>
    <w:p w14:paraId="428F85D8" w14:textId="20B75017" w:rsidR="00783C3F" w:rsidRDefault="00066DC9" w:rsidP="00E72A5B">
      <w:pPr>
        <w:pStyle w:val="ListParagraph"/>
        <w:numPr>
          <w:ilvl w:val="0"/>
          <w:numId w:val="18"/>
        </w:numPr>
      </w:pPr>
      <w:r>
        <w:t xml:space="preserve">Single </w:t>
      </w:r>
      <w:r w:rsidR="00783C3F">
        <w:t>Service Level Agreements (</w:t>
      </w:r>
      <w:r w:rsidR="00BF1466">
        <w:t>S</w:t>
      </w:r>
      <w:r w:rsidR="00783C3F">
        <w:t>SLA) encapsulating the work, ef</w:t>
      </w:r>
      <w:r w:rsidR="00542901">
        <w:t>fort and structure related to one</w:t>
      </w:r>
      <w:r>
        <w:t xml:space="preserve"> or more</w:t>
      </w:r>
      <w:r w:rsidR="00783C3F">
        <w:t xml:space="preserve"> interface</w:t>
      </w:r>
      <w:r>
        <w:t>s</w:t>
      </w:r>
      <w:r w:rsidR="00783C3F">
        <w:t xml:space="preserve"> and </w:t>
      </w:r>
    </w:p>
    <w:p w14:paraId="21D3831A" w14:textId="10AFCD9E" w:rsidR="00783C3F" w:rsidRDefault="00783C3F" w:rsidP="00E72A5B">
      <w:pPr>
        <w:pStyle w:val="ListParagraph"/>
        <w:numPr>
          <w:ilvl w:val="0"/>
          <w:numId w:val="18"/>
        </w:numPr>
      </w:pPr>
      <w:r>
        <w:t xml:space="preserve">Interface Control Documents (ICD) defining to a greater extent the technical details of the </w:t>
      </w:r>
      <w:r w:rsidR="006474F4">
        <w:t xml:space="preserve">appropriated </w:t>
      </w:r>
      <w:r>
        <w:t xml:space="preserve">interface </w:t>
      </w:r>
    </w:p>
    <w:p w14:paraId="46BAEFC9" w14:textId="1EC941C2" w:rsidR="00783C3F" w:rsidRPr="006474F4" w:rsidRDefault="00783C3F" w:rsidP="00783C3F">
      <w:pPr>
        <w:rPr>
          <w:color w:val="FF0000"/>
        </w:rPr>
      </w:pPr>
      <w:r w:rsidRPr="00112CE7">
        <w:t xml:space="preserve">This document is formally limited to the ESS construction </w:t>
      </w:r>
      <w:r w:rsidR="0021226C">
        <w:t xml:space="preserve">/ Initial Operation </w:t>
      </w:r>
      <w:r w:rsidRPr="00112CE7">
        <w:t xml:space="preserve">phase </w:t>
      </w:r>
      <w:r w:rsidR="006C779C">
        <w:t xml:space="preserve">in the time limits </w:t>
      </w:r>
      <w:r w:rsidR="00B30EAC">
        <w:t>described above (</w:t>
      </w:r>
      <w:r w:rsidR="00526AC6">
        <w:t>Jan 1, 2013</w:t>
      </w:r>
      <w:r w:rsidRPr="00112CE7">
        <w:t xml:space="preserve"> to </w:t>
      </w:r>
      <w:r w:rsidR="00526AC6">
        <w:t>Dec 31</w:t>
      </w:r>
      <w:r w:rsidRPr="00112CE7">
        <w:t>, 202</w:t>
      </w:r>
      <w:r w:rsidR="00526AC6">
        <w:t>5</w:t>
      </w:r>
      <w:r w:rsidR="00B30EAC">
        <w:t>)</w:t>
      </w:r>
      <w:r w:rsidRPr="00112CE7">
        <w:t>. Although there is a mutual under</w:t>
      </w:r>
      <w:r w:rsidR="00C76B3E">
        <w:softHyphen/>
      </w:r>
      <w:r w:rsidRPr="00112CE7">
        <w:t xml:space="preserve">standing that </w:t>
      </w:r>
      <w:r w:rsidR="00C76B3E">
        <w:t>this framework agreement and the</w:t>
      </w:r>
      <w:r w:rsidRPr="00112CE7">
        <w:t xml:space="preserve"> distribution of responsibilities </w:t>
      </w:r>
      <w:r w:rsidR="00C76B3E">
        <w:t xml:space="preserve">listed </w:t>
      </w:r>
      <w:r w:rsidRPr="00112CE7">
        <w:t>should continue in the same way into the</w:t>
      </w:r>
      <w:r w:rsidRPr="00783C3F">
        <w:rPr>
          <w:color w:val="FF0000"/>
        </w:rPr>
        <w:t xml:space="preserve"> </w:t>
      </w:r>
      <w:r w:rsidR="00424BFB">
        <w:t>operations phase</w:t>
      </w:r>
      <w:r w:rsidR="00C76B3E">
        <w:t>.</w:t>
      </w:r>
    </w:p>
    <w:p w14:paraId="3F49D454" w14:textId="77777777" w:rsidR="00DE544C" w:rsidRPr="00A33223" w:rsidRDefault="00DE544C" w:rsidP="004E4038">
      <w:pPr>
        <w:pStyle w:val="Heading2"/>
      </w:pPr>
      <w:bookmarkStart w:id="5" w:name="_Toc300911458"/>
      <w:r>
        <w:t>Goal and scope of the document</w:t>
      </w:r>
      <w:bookmarkEnd w:id="5"/>
    </w:p>
    <w:p w14:paraId="0ED6167D" w14:textId="235E4701" w:rsidR="001C641F" w:rsidRDefault="00DE544C" w:rsidP="00DE544C">
      <w:r>
        <w:t>The goal of this document is to describe to an underst</w:t>
      </w:r>
      <w:r w:rsidR="00F1732D">
        <w:t>andable level of details all</w:t>
      </w:r>
      <w:r>
        <w:t xml:space="preserve"> interfaces </w:t>
      </w:r>
      <w:r w:rsidR="00C76B3E">
        <w:t xml:space="preserve">currently identified </w:t>
      </w:r>
      <w:r>
        <w:t>between the projects ICS and NSS within the ESS project. The level of details should be such that it can be used as basis f</w:t>
      </w:r>
      <w:r w:rsidR="00C76B3E">
        <w:t>or reference by SSLAs and ICDs.</w:t>
      </w:r>
      <w:r w:rsidR="00F1732D">
        <w:t xml:space="preserve"> </w:t>
      </w:r>
      <w:r w:rsidR="00D92BA8">
        <w:t xml:space="preserve">Further interfaces and services can be agreed upon and added in future versions of the document within the limits of chapter </w:t>
      </w:r>
      <w:r w:rsidR="00D92BA8">
        <w:fldChar w:fldCharType="begin"/>
      </w:r>
      <w:r w:rsidR="00D92BA8">
        <w:instrText xml:space="preserve"> REF _Ref296852940 \r \h </w:instrText>
      </w:r>
      <w:r w:rsidR="00D92BA8">
        <w:fldChar w:fldCharType="separate"/>
      </w:r>
      <w:r w:rsidR="00156420">
        <w:t>8</w:t>
      </w:r>
      <w:r w:rsidR="00D92BA8">
        <w:fldChar w:fldCharType="end"/>
      </w:r>
      <w:r w:rsidR="00D92BA8">
        <w:t xml:space="preserve"> and </w:t>
      </w:r>
      <w:r w:rsidR="00D92BA8">
        <w:fldChar w:fldCharType="begin"/>
      </w:r>
      <w:r w:rsidR="00D92BA8">
        <w:instrText xml:space="preserve"> REF _Ref296852952 \r \h </w:instrText>
      </w:r>
      <w:r w:rsidR="00D92BA8">
        <w:fldChar w:fldCharType="separate"/>
      </w:r>
      <w:r w:rsidR="00156420">
        <w:t>10</w:t>
      </w:r>
      <w:r w:rsidR="00D92BA8">
        <w:fldChar w:fldCharType="end"/>
      </w:r>
      <w:r w:rsidR="00D92BA8">
        <w:t>.</w:t>
      </w:r>
    </w:p>
    <w:p w14:paraId="53C242D5" w14:textId="44E1FB60" w:rsidR="001C641F" w:rsidRDefault="00DE544C" w:rsidP="00DE544C">
      <w:r>
        <w:t xml:space="preserve">This document will define the different systems involved in the control of ESS Neutron Instruments, the distribution of responsibilities for the </w:t>
      </w:r>
      <w:r w:rsidR="00EB44C4">
        <w:t xml:space="preserve">technology development of the </w:t>
      </w:r>
      <w:r>
        <w:t xml:space="preserve">systems between the projects ICS and NSS as well as the workflow on the resulting interfaces during construction. The intention is to continue with the distribution of responsibility into the operations phase of ESS. </w:t>
      </w:r>
    </w:p>
    <w:p w14:paraId="726B6B72" w14:textId="1B710848" w:rsidR="00F1732D" w:rsidRDefault="00DE544C" w:rsidP="00DE544C">
      <w:r>
        <w:t xml:space="preserve">Both projects ICS and NSS, in this document agree upon their budget allocations in </w:t>
      </w:r>
      <w:r w:rsidR="00D66526">
        <w:t xml:space="preserve">Primavera </w:t>
      </w:r>
      <w:r>
        <w:t xml:space="preserve">P6 </w:t>
      </w:r>
      <w:r w:rsidR="00D66526">
        <w:t xml:space="preserve">for the funding of </w:t>
      </w:r>
      <w:r>
        <w:t xml:space="preserve">equipment </w:t>
      </w:r>
      <w:r w:rsidR="00D66526">
        <w:t xml:space="preserve">and manpower </w:t>
      </w:r>
      <w:r>
        <w:t>necessary to achieve the committed service levels.</w:t>
      </w:r>
      <w:r w:rsidR="00C76B3E">
        <w:t xml:space="preserve"> </w:t>
      </w:r>
    </w:p>
    <w:p w14:paraId="4913DFE9" w14:textId="54D56495" w:rsidR="0071335A" w:rsidRDefault="00DE544C" w:rsidP="003E1333">
      <w:pPr>
        <w:pStyle w:val="Heading1"/>
        <w:pageBreakBefore/>
      </w:pPr>
      <w:bookmarkStart w:id="6" w:name="_Toc300911459"/>
      <w:r>
        <w:lastRenderedPageBreak/>
        <w:t xml:space="preserve">Modular </w:t>
      </w:r>
      <w:r w:rsidR="00A41A3A">
        <w:t>Instrument control concept</w:t>
      </w:r>
      <w:bookmarkEnd w:id="6"/>
    </w:p>
    <w:p w14:paraId="1FB772EA" w14:textId="19E19604" w:rsidR="00A41A3A" w:rsidRDefault="00A41A3A" w:rsidP="00A41A3A">
      <w:pPr>
        <w:pStyle w:val="Heading2"/>
      </w:pPr>
      <w:bookmarkStart w:id="7" w:name="_Toc300911460"/>
      <w:bookmarkEnd w:id="3"/>
      <w:r>
        <w:t>Systems overview</w:t>
      </w:r>
      <w:bookmarkEnd w:id="7"/>
    </w:p>
    <w:p w14:paraId="4E0EF54E" w14:textId="39695004" w:rsidR="001C641F" w:rsidRDefault="001C641F" w:rsidP="006D05D0">
      <w:r>
        <w:t xml:space="preserve">ESS will use EPICS as a </w:t>
      </w:r>
      <w:r w:rsidRPr="004B3F7E">
        <w:t>global control system</w:t>
      </w:r>
      <w:r>
        <w:t xml:space="preserve"> for instruments, machine (accelerator, target), central infrastructure and part of conventional facilities. It acts as a horizontal device laye</w:t>
      </w:r>
      <w:r w:rsidR="006D05D0">
        <w:t xml:space="preserve">r </w:t>
      </w:r>
      <w:r w:rsidR="008B391E">
        <w:t xml:space="preserve">and backbone </w:t>
      </w:r>
      <w:r w:rsidR="006D05D0">
        <w:t xml:space="preserve">for data exchange </w:t>
      </w:r>
      <w:r w:rsidR="00D40796">
        <w:t xml:space="preserve">within a Neutron Instrument, </w:t>
      </w:r>
      <w:r w:rsidR="006D05D0">
        <w:t xml:space="preserve">between </w:t>
      </w:r>
      <w:r w:rsidR="00D40796">
        <w:t>i</w:t>
      </w:r>
      <w:r w:rsidR="006D05D0">
        <w:t xml:space="preserve">nstruments and </w:t>
      </w:r>
      <w:r w:rsidR="00D40796">
        <w:t xml:space="preserve">with </w:t>
      </w:r>
      <w:r w:rsidR="006D05D0">
        <w:t xml:space="preserve">other </w:t>
      </w:r>
      <w:r>
        <w:t>parts of the facility</w:t>
      </w:r>
      <w:r w:rsidR="00D40796">
        <w:t>.</w:t>
      </w:r>
      <w:r>
        <w:t xml:space="preserve"> </w:t>
      </w:r>
      <w:r w:rsidR="00D40796">
        <w:t>The main signal flow</w:t>
      </w:r>
      <w:r>
        <w:t xml:space="preserve"> for instrument control and operation will be between the </w:t>
      </w:r>
      <w:r w:rsidR="00364984">
        <w:t xml:space="preserve">systems (local control + </w:t>
      </w:r>
      <w:r>
        <w:t>instruments hardware</w:t>
      </w:r>
      <w:r w:rsidR="00364984">
        <w:t>)</w:t>
      </w:r>
      <w:r>
        <w:t xml:space="preserve"> below and the </w:t>
      </w:r>
      <w:r w:rsidR="008B391E">
        <w:t xml:space="preserve">software layer for instrument control and user interface on top </w:t>
      </w:r>
      <w:r>
        <w:t>(</w:t>
      </w:r>
      <w:r w:rsidR="006D05D0">
        <w:fldChar w:fldCharType="begin"/>
      </w:r>
      <w:r w:rsidR="006D05D0">
        <w:instrText xml:space="preserve"> REF _Ref295333388 \h </w:instrText>
      </w:r>
      <w:r w:rsidR="006D05D0">
        <w:fldChar w:fldCharType="separate"/>
      </w:r>
      <w:r w:rsidR="00156420">
        <w:t xml:space="preserve">Figure </w:t>
      </w:r>
      <w:r w:rsidR="00156420">
        <w:rPr>
          <w:noProof/>
        </w:rPr>
        <w:t>1</w:t>
      </w:r>
      <w:r w:rsidR="006D05D0">
        <w:fldChar w:fldCharType="end"/>
      </w:r>
      <w:r w:rsidR="006D05D0">
        <w:t xml:space="preserve">, left </w:t>
      </w:r>
      <w:r w:rsidR="00D40796">
        <w:t>part</w:t>
      </w:r>
      <w:r>
        <w:t>)</w:t>
      </w:r>
      <w:r w:rsidR="00D40796">
        <w:t xml:space="preserve"> and thus going vertically through the EPICS layer</w:t>
      </w:r>
      <w:r>
        <w:t xml:space="preserve">. All ESS hardware links to the EPICS layer by means of standardised input/output systems (control boxes). </w:t>
      </w:r>
    </w:p>
    <w:p w14:paraId="708F77DE" w14:textId="1B338ABE" w:rsidR="00D40796" w:rsidRPr="001C641F" w:rsidRDefault="00D40796" w:rsidP="006D05D0">
      <w:r>
        <w:rPr>
          <w:noProof/>
          <w:lang w:val="en-US" w:eastAsia="en-US"/>
        </w:rPr>
        <w:drawing>
          <wp:anchor distT="0" distB="0" distL="114300" distR="114300" simplePos="0" relativeHeight="251659264" behindDoc="0" locked="0" layoutInCell="1" allowOverlap="1" wp14:anchorId="540409B4" wp14:editId="74B3B72B">
            <wp:simplePos x="0" y="0"/>
            <wp:positionH relativeFrom="column">
              <wp:posOffset>228600</wp:posOffset>
            </wp:positionH>
            <wp:positionV relativeFrom="paragraph">
              <wp:posOffset>292100</wp:posOffset>
            </wp:positionV>
            <wp:extent cx="5031740" cy="2818765"/>
            <wp:effectExtent l="0" t="0" r="0" b="635"/>
            <wp:wrapNone/>
            <wp:docPr id="3" name="Picture 3" descr="Macintosh HD:Users:thomasgahl: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omasgahl:Desktop:Untitl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1740" cy="28187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DD3B0ED" w14:textId="6202A9A8" w:rsidR="00A41A3A" w:rsidRDefault="00A41A3A" w:rsidP="00207194"/>
    <w:p w14:paraId="6719A70A" w14:textId="77777777" w:rsidR="005312DD" w:rsidRDefault="005312DD" w:rsidP="00207194"/>
    <w:p w14:paraId="5E2A11CF" w14:textId="77777777" w:rsidR="005312DD" w:rsidRDefault="005312DD" w:rsidP="00207194"/>
    <w:p w14:paraId="0EFA109D" w14:textId="77777777" w:rsidR="005312DD" w:rsidRDefault="005312DD" w:rsidP="00207194"/>
    <w:p w14:paraId="2A5C056B" w14:textId="77777777" w:rsidR="005312DD" w:rsidRDefault="005312DD" w:rsidP="00207194"/>
    <w:p w14:paraId="27489E0F" w14:textId="77777777" w:rsidR="005312DD" w:rsidRDefault="005312DD" w:rsidP="00207194"/>
    <w:p w14:paraId="27E4642A" w14:textId="77777777" w:rsidR="005312DD" w:rsidRDefault="005312DD" w:rsidP="00207194"/>
    <w:p w14:paraId="7FE37A5E" w14:textId="77777777" w:rsidR="005312DD" w:rsidRDefault="005312DD" w:rsidP="00207194"/>
    <w:p w14:paraId="54DA638E" w14:textId="77777777" w:rsidR="005312DD" w:rsidRDefault="005312DD" w:rsidP="00207194"/>
    <w:p w14:paraId="67865ECA" w14:textId="1F585EEA" w:rsidR="005312DD" w:rsidRDefault="005312DD" w:rsidP="00D40796">
      <w:pPr>
        <w:pStyle w:val="Caption"/>
      </w:pPr>
      <w:bookmarkStart w:id="8" w:name="_Ref295333388"/>
      <w:r>
        <w:t xml:space="preserve">Figure </w:t>
      </w:r>
      <w:r>
        <w:fldChar w:fldCharType="begin"/>
      </w:r>
      <w:r>
        <w:instrText xml:space="preserve"> SEQ Figure \* ARABIC </w:instrText>
      </w:r>
      <w:r>
        <w:fldChar w:fldCharType="separate"/>
      </w:r>
      <w:r w:rsidR="00156420">
        <w:rPr>
          <w:noProof/>
        </w:rPr>
        <w:t>1</w:t>
      </w:r>
      <w:r>
        <w:fldChar w:fldCharType="end"/>
      </w:r>
      <w:bookmarkEnd w:id="8"/>
      <w:r>
        <w:t xml:space="preserve">: </w:t>
      </w:r>
      <w:r w:rsidR="007138B8">
        <w:t>Instrument control layers</w:t>
      </w:r>
    </w:p>
    <w:p w14:paraId="444595C5" w14:textId="1C4F869D" w:rsidR="001C641F" w:rsidRDefault="008B391E" w:rsidP="00207194">
      <w:r>
        <w:t xml:space="preserve">The </w:t>
      </w:r>
      <w:r w:rsidR="00D40796">
        <w:t>dashed blue line is separating areas of responsibility between ICS and NSS: ICS is providing the EPICS layer, the control boxes and for the rest of the facility also the other hard and software layer (</w:t>
      </w:r>
      <w:r w:rsidR="00D40796">
        <w:fldChar w:fldCharType="begin"/>
      </w:r>
      <w:r w:rsidR="00D40796">
        <w:instrText xml:space="preserve"> REF _Ref295333388 \h </w:instrText>
      </w:r>
      <w:r w:rsidR="00D40796">
        <w:fldChar w:fldCharType="separate"/>
      </w:r>
      <w:r w:rsidR="00156420">
        <w:t xml:space="preserve">Figure </w:t>
      </w:r>
      <w:r w:rsidR="00156420">
        <w:rPr>
          <w:noProof/>
        </w:rPr>
        <w:t>1</w:t>
      </w:r>
      <w:r w:rsidR="00D40796">
        <w:fldChar w:fldCharType="end"/>
      </w:r>
      <w:r w:rsidR="00364984">
        <w:t>, right part). The Technical G</w:t>
      </w:r>
      <w:r w:rsidR="00D40796">
        <w:t xml:space="preserve">roups of NSS are responsible for the </w:t>
      </w:r>
      <w:r w:rsidR="00364984">
        <w:t xml:space="preserve">systems </w:t>
      </w:r>
      <w:r w:rsidR="00D40796">
        <w:t xml:space="preserve">of the Neutron Instruments. The </w:t>
      </w:r>
      <w:r>
        <w:t xml:space="preserve">Data Management and Software Centre (DMSC) as part of NSS </w:t>
      </w:r>
      <w:r w:rsidR="00D40796">
        <w:t>provide</w:t>
      </w:r>
      <w:r>
        <w:t xml:space="preserve"> software layers on top of EPICS.</w:t>
      </w:r>
    </w:p>
    <w:p w14:paraId="60F5DF81" w14:textId="759EEF35" w:rsidR="002D7867" w:rsidRDefault="00E76D99" w:rsidP="00207194">
      <w:r>
        <w:fldChar w:fldCharType="begin"/>
      </w:r>
      <w:r>
        <w:instrText xml:space="preserve"> REF _Ref288658817 \h </w:instrText>
      </w:r>
      <w:r>
        <w:fldChar w:fldCharType="separate"/>
      </w:r>
      <w:r w:rsidR="00156420">
        <w:t xml:space="preserve">Figure </w:t>
      </w:r>
      <w:r w:rsidR="00156420">
        <w:rPr>
          <w:noProof/>
        </w:rPr>
        <w:t>2</w:t>
      </w:r>
      <w:r>
        <w:fldChar w:fldCharType="end"/>
      </w:r>
      <w:r>
        <w:t xml:space="preserve"> </w:t>
      </w:r>
      <w:r w:rsidR="00323485">
        <w:t>gives a detailed view of the control concept</w:t>
      </w:r>
      <w:r w:rsidR="006D05D0">
        <w:t xml:space="preserve"> </w:t>
      </w:r>
      <w:r w:rsidR="00364984">
        <w:t>breaking</w:t>
      </w:r>
      <w:r w:rsidR="006D05D0">
        <w:t xml:space="preserve"> down the layers into single systems</w:t>
      </w:r>
      <w:r w:rsidR="00323485">
        <w:t xml:space="preserve"> </w:t>
      </w:r>
      <w:r>
        <w:t>with</w:t>
      </w:r>
      <w:r w:rsidR="002D7867">
        <w:t xml:space="preserve"> lines representing control and data flows</w:t>
      </w:r>
      <w:r w:rsidR="00B30EAC">
        <w:t xml:space="preserve">. </w:t>
      </w:r>
      <w:r w:rsidR="00F10033">
        <w:t xml:space="preserve">The </w:t>
      </w:r>
      <w:proofErr w:type="spellStart"/>
      <w:r w:rsidR="00F10033">
        <w:t>color</w:t>
      </w:r>
      <w:proofErr w:type="spellEnd"/>
      <w:r w:rsidR="00F10033">
        <w:t xml:space="preserve"> code refers to different groups responsibilities for the control technology summarised in chapter </w:t>
      </w:r>
      <w:r w:rsidR="00F10033">
        <w:fldChar w:fldCharType="begin"/>
      </w:r>
      <w:r w:rsidR="00F10033">
        <w:instrText xml:space="preserve"> REF _Ref295660932 \n \h </w:instrText>
      </w:r>
      <w:r w:rsidR="00F10033">
        <w:fldChar w:fldCharType="separate"/>
      </w:r>
      <w:r w:rsidR="00156420">
        <w:t>2.3</w:t>
      </w:r>
      <w:r w:rsidR="00F10033">
        <w:fldChar w:fldCharType="end"/>
      </w:r>
      <w:r w:rsidR="00F10033">
        <w:t>.</w:t>
      </w:r>
      <w:r w:rsidR="00471B6D">
        <w:t xml:space="preserve"> </w:t>
      </w:r>
      <w:r w:rsidR="00364984">
        <w:t>Direct single i</w:t>
      </w:r>
      <w:r w:rsidR="00B30EAC">
        <w:t xml:space="preserve">nterfaces </w:t>
      </w:r>
      <w:r w:rsidR="002051B6">
        <w:t xml:space="preserve">are represented by the red ellipsoid </w:t>
      </w:r>
      <w:r w:rsidR="00B30EAC">
        <w:t>on the dashed blue line</w:t>
      </w:r>
      <w:r w:rsidR="00364984">
        <w:t xml:space="preserve">; </w:t>
      </w:r>
      <w:r w:rsidR="00BF1466">
        <w:t xml:space="preserve">described in detail in the following chapters. Interfaces </w:t>
      </w:r>
      <w:r w:rsidR="00F30C55">
        <w:t>represented by a</w:t>
      </w:r>
      <w:r w:rsidR="006D05D0">
        <w:t xml:space="preserve"> dashed red ellipsoid</w:t>
      </w:r>
      <w:r w:rsidR="00BF1466">
        <w:t xml:space="preserve"> are </w:t>
      </w:r>
      <w:r w:rsidR="00EB44C4">
        <w:t xml:space="preserve">indirect or </w:t>
      </w:r>
      <w:r w:rsidR="00E21CE3">
        <w:t>secondary</w:t>
      </w:r>
      <w:r w:rsidR="00DE3AF1">
        <w:t xml:space="preserve"> interfaces</w:t>
      </w:r>
      <w:r w:rsidR="00E21CE3">
        <w:t xml:space="preserve"> </w:t>
      </w:r>
      <w:r w:rsidR="00F30C55">
        <w:t xml:space="preserve">representing a data exchange within the area of </w:t>
      </w:r>
      <w:r w:rsidR="007E05D9">
        <w:t>ICS responsibility. The range of data needs to be specified by NSS.</w:t>
      </w:r>
      <w:r w:rsidR="00471B6D">
        <w:t xml:space="preserve"> </w:t>
      </w:r>
    </w:p>
    <w:p w14:paraId="79A5BCEE" w14:textId="3FBEDD15" w:rsidR="00FF34E9" w:rsidRDefault="00F2189A" w:rsidP="00207194">
      <w:r>
        <w:rPr>
          <w:noProof/>
          <w:lang w:val="en-US" w:eastAsia="en-US"/>
        </w:rPr>
        <w:lastRenderedPageBreak/>
        <w:drawing>
          <wp:anchor distT="0" distB="0" distL="114300" distR="114300" simplePos="0" relativeHeight="251670528" behindDoc="0" locked="0" layoutInCell="1" allowOverlap="1" wp14:anchorId="7511E6E7" wp14:editId="010B094A">
            <wp:simplePos x="0" y="0"/>
            <wp:positionH relativeFrom="column">
              <wp:posOffset>0</wp:posOffset>
            </wp:positionH>
            <wp:positionV relativeFrom="paragraph">
              <wp:posOffset>-635</wp:posOffset>
            </wp:positionV>
            <wp:extent cx="5753100" cy="3581400"/>
            <wp:effectExtent l="0" t="0" r="12700" b="0"/>
            <wp:wrapNone/>
            <wp:docPr id="1" name="Picture 1" descr="Macintosh HD:Users:thomasgahl: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omasgahl:Desktop:Untitl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3581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64DEC05" w14:textId="77777777" w:rsidR="00FF34E9" w:rsidRDefault="00FF34E9" w:rsidP="00207194"/>
    <w:p w14:paraId="3AA685FD" w14:textId="33723743" w:rsidR="005312DD" w:rsidRDefault="005312DD" w:rsidP="00207194"/>
    <w:p w14:paraId="216F1EDE" w14:textId="77777777" w:rsidR="005312DD" w:rsidRDefault="005312DD" w:rsidP="00207194"/>
    <w:p w14:paraId="3EFFE9F7" w14:textId="6A0CF7B7" w:rsidR="005312DD" w:rsidRDefault="005312DD" w:rsidP="00207194"/>
    <w:p w14:paraId="7ABF6EDC" w14:textId="77777777" w:rsidR="005312DD" w:rsidRDefault="005312DD" w:rsidP="00207194"/>
    <w:p w14:paraId="1D0CEEBA" w14:textId="77777777" w:rsidR="005312DD" w:rsidRDefault="005312DD" w:rsidP="00207194"/>
    <w:p w14:paraId="538C3287" w14:textId="1BFD51CA" w:rsidR="002D7867" w:rsidRDefault="002D7867" w:rsidP="002D7867">
      <w:pPr>
        <w:keepNext/>
        <w:rPr>
          <w:noProof/>
          <w:lang w:val="en-US" w:eastAsia="en-US"/>
        </w:rPr>
      </w:pPr>
    </w:p>
    <w:p w14:paraId="5A1C7EAF" w14:textId="45662455" w:rsidR="007A3FE4" w:rsidRDefault="007A3FE4" w:rsidP="002D7867">
      <w:pPr>
        <w:keepNext/>
        <w:rPr>
          <w:noProof/>
          <w:lang w:val="en-US" w:eastAsia="en-US"/>
        </w:rPr>
      </w:pPr>
    </w:p>
    <w:p w14:paraId="1234E508" w14:textId="2DE38DC0" w:rsidR="007A3FE4" w:rsidRDefault="007A3FE4" w:rsidP="002D7867">
      <w:pPr>
        <w:keepNext/>
        <w:rPr>
          <w:noProof/>
          <w:lang w:val="en-US" w:eastAsia="en-US"/>
        </w:rPr>
      </w:pPr>
    </w:p>
    <w:p w14:paraId="48DB6C2F" w14:textId="77777777" w:rsidR="007A3FE4" w:rsidRDefault="007A3FE4" w:rsidP="002D7867">
      <w:pPr>
        <w:keepNext/>
        <w:rPr>
          <w:noProof/>
          <w:lang w:val="en-US" w:eastAsia="en-US"/>
        </w:rPr>
      </w:pPr>
    </w:p>
    <w:p w14:paraId="24D212C1" w14:textId="77777777" w:rsidR="007A3FE4" w:rsidRPr="00853B4B" w:rsidRDefault="007A3FE4" w:rsidP="002D7867">
      <w:pPr>
        <w:keepNext/>
        <w:rPr>
          <w:lang w:val="sl-SI"/>
        </w:rPr>
      </w:pPr>
    </w:p>
    <w:p w14:paraId="23977D93" w14:textId="5F6881EB" w:rsidR="00720FF8" w:rsidRDefault="002D7867" w:rsidP="00720FF8">
      <w:pPr>
        <w:pStyle w:val="Caption"/>
      </w:pPr>
      <w:bookmarkStart w:id="9" w:name="_Ref288658817"/>
      <w:r>
        <w:t xml:space="preserve">Figure </w:t>
      </w:r>
      <w:r>
        <w:fldChar w:fldCharType="begin"/>
      </w:r>
      <w:r>
        <w:instrText xml:space="preserve"> SEQ Figure \* ARABIC </w:instrText>
      </w:r>
      <w:r>
        <w:fldChar w:fldCharType="separate"/>
      </w:r>
      <w:r w:rsidR="00156420">
        <w:rPr>
          <w:noProof/>
        </w:rPr>
        <w:t>2</w:t>
      </w:r>
      <w:r>
        <w:fldChar w:fldCharType="end"/>
      </w:r>
      <w:bookmarkEnd w:id="9"/>
      <w:r>
        <w:t>: Overview of interfacing systems</w:t>
      </w:r>
    </w:p>
    <w:p w14:paraId="5F31B122" w14:textId="21F9C483" w:rsidR="00D43DF9" w:rsidRDefault="00A41A3A" w:rsidP="00A014FD">
      <w:pPr>
        <w:pStyle w:val="Heading2"/>
      </w:pPr>
      <w:bookmarkStart w:id="10" w:name="_Toc300911461"/>
      <w:r>
        <w:t>System</w:t>
      </w:r>
      <w:r w:rsidR="00A014FD">
        <w:t xml:space="preserve"> </w:t>
      </w:r>
      <w:r w:rsidR="00720FF8">
        <w:t xml:space="preserve">scopes and </w:t>
      </w:r>
      <w:r>
        <w:t>functionalities</w:t>
      </w:r>
      <w:bookmarkEnd w:id="10"/>
      <w:r w:rsidR="00C5028E">
        <w:t xml:space="preserve"> </w:t>
      </w:r>
    </w:p>
    <w:p w14:paraId="52443566" w14:textId="139C330B" w:rsidR="00A014FD" w:rsidRDefault="00A014FD" w:rsidP="00A014FD">
      <w:pPr>
        <w:pStyle w:val="Heading3"/>
      </w:pPr>
      <w:r>
        <w:t>Motion Control</w:t>
      </w:r>
    </w:p>
    <w:p w14:paraId="2761DD9B" w14:textId="707F4DC9" w:rsidR="00364984" w:rsidRDefault="00A5711F" w:rsidP="00A014FD">
      <w:r>
        <w:t>Motion Control is the local control system for the motorisation of movements of instruments components. Most of the applications are covered by a generic motion control system, complex application use a dedicated and specialised control system. All systems are connected to the control and timing interfaces of the control box.</w:t>
      </w:r>
      <w:r w:rsidR="00BA023C">
        <w:t xml:space="preserve"> </w:t>
      </w:r>
    </w:p>
    <w:p w14:paraId="2DF832A5" w14:textId="7B5B9EB7" w:rsidR="00BA023C" w:rsidRDefault="00BA023C" w:rsidP="00A014FD">
      <w:r>
        <w:t xml:space="preserve">The responsibility for technology development is in the </w:t>
      </w:r>
      <w:r w:rsidRPr="00BA023C">
        <w:rPr>
          <w:highlight w:val="yellow"/>
        </w:rPr>
        <w:t>Motion Control &amp; Automation Group</w:t>
      </w:r>
      <w:r>
        <w:t xml:space="preserve"> (NSS). </w:t>
      </w:r>
    </w:p>
    <w:p w14:paraId="6A5EE411" w14:textId="6A4CCE67" w:rsidR="00A014FD" w:rsidRDefault="007A3FE4" w:rsidP="00A014FD">
      <w:pPr>
        <w:pStyle w:val="Heading3"/>
      </w:pPr>
      <w:r>
        <w:t>PLC</w:t>
      </w:r>
      <w:r w:rsidR="00AF5618">
        <w:t xml:space="preserve"> + Rack Management</w:t>
      </w:r>
    </w:p>
    <w:p w14:paraId="55604D6C" w14:textId="202EA054" w:rsidR="00A014FD" w:rsidRDefault="00A5711F" w:rsidP="00A014FD">
      <w:r>
        <w:t xml:space="preserve">PLC is the local system to </w:t>
      </w:r>
      <w:r w:rsidR="00A40108">
        <w:t>connect</w:t>
      </w:r>
      <w:r>
        <w:t xml:space="preserve"> different </w:t>
      </w:r>
      <w:r w:rsidR="00F452C7">
        <w:t xml:space="preserve">actors and </w:t>
      </w:r>
      <w:r>
        <w:t xml:space="preserve">sensors necessary for the automation of the instrument. </w:t>
      </w:r>
      <w:r w:rsidR="00F452C7">
        <w:t xml:space="preserve">This could be </w:t>
      </w:r>
      <w:proofErr w:type="gramStart"/>
      <w:r w:rsidR="00F452C7">
        <w:t>solenoid valves</w:t>
      </w:r>
      <w:proofErr w:type="gramEnd"/>
      <w:r w:rsidR="00F452C7">
        <w:t xml:space="preserve"> for pneumatic actuators, temperature sensors or </w:t>
      </w:r>
      <w:r w:rsidR="00365FD2">
        <w:t>flow meters</w:t>
      </w:r>
      <w:r w:rsidR="00F452C7">
        <w:t xml:space="preserve">. Major part of the system will be dedicated to the </w:t>
      </w:r>
      <w:r w:rsidR="00365FD2">
        <w:t>management and monitoring of r</w:t>
      </w:r>
      <w:r w:rsidR="00F452C7">
        <w:t>ack</w:t>
      </w:r>
      <w:r w:rsidR="00365FD2">
        <w:t>s and cabinets.</w:t>
      </w:r>
      <w:r w:rsidR="00F452C7">
        <w:t xml:space="preserve"> (Electrical) Motion Control, </w:t>
      </w:r>
      <w:r w:rsidR="006474F4">
        <w:t xml:space="preserve">Vacuum Control, Cooling Control and Power Monitoring are excluded. </w:t>
      </w:r>
      <w:r>
        <w:t>It is connected to the control and timing interfaces of the control box.</w:t>
      </w:r>
    </w:p>
    <w:p w14:paraId="3D793D1D" w14:textId="4725A1DE" w:rsidR="00BA023C" w:rsidRDefault="00BA023C" w:rsidP="00A014FD">
      <w:r>
        <w:t xml:space="preserve">The responsibility for technology development is in the </w:t>
      </w:r>
      <w:r w:rsidRPr="00BA023C">
        <w:rPr>
          <w:highlight w:val="yellow"/>
        </w:rPr>
        <w:t>Motion Control &amp; Automation Group</w:t>
      </w:r>
      <w:r>
        <w:t xml:space="preserve"> (NSS). </w:t>
      </w:r>
    </w:p>
    <w:p w14:paraId="57702FB2" w14:textId="01229965" w:rsidR="00A014FD" w:rsidRDefault="00BE1B39" w:rsidP="00A014FD">
      <w:pPr>
        <w:pStyle w:val="Heading3"/>
      </w:pPr>
      <w:r>
        <w:lastRenderedPageBreak/>
        <w:t>Sample Environment</w:t>
      </w:r>
    </w:p>
    <w:p w14:paraId="5BA3ADCD" w14:textId="100D942F" w:rsidR="004F0976" w:rsidRDefault="00E91499" w:rsidP="00A014FD">
      <w:pPr>
        <w:rPr>
          <w:lang w:val="en-US"/>
        </w:rPr>
      </w:pPr>
      <w:r>
        <w:t>Sample Environment</w:t>
      </w:r>
      <w:r w:rsidR="002C7611">
        <w:t xml:space="preserve"> is the local control system for </w:t>
      </w:r>
      <w:r w:rsidR="004F0976" w:rsidRPr="004F0976">
        <w:rPr>
          <w:lang w:val="en-US"/>
        </w:rPr>
        <w:t>equipment temporary or permanently installed on an instrument close to the sample position and (often) comprising the sample.</w:t>
      </w:r>
      <w:r w:rsidR="004F0976">
        <w:t xml:space="preserve"> </w:t>
      </w:r>
      <w:r>
        <w:t>This includes control of the various</w:t>
      </w:r>
      <w:r w:rsidR="00BE32FC">
        <w:t xml:space="preserve"> physical quantities</w:t>
      </w:r>
      <w:r w:rsidR="002C7611">
        <w:t xml:space="preserve"> </w:t>
      </w:r>
      <w:r>
        <w:t xml:space="preserve">like temperature, magnetic field, electric field, pressure etc. Applications are covered by </w:t>
      </w:r>
      <w:r w:rsidR="002C7611">
        <w:t xml:space="preserve">generic </w:t>
      </w:r>
      <w:r>
        <w:t xml:space="preserve">sample environment </w:t>
      </w:r>
      <w:r w:rsidR="002C7611">
        <w:t>control system</w:t>
      </w:r>
      <w:r>
        <w:t>s</w:t>
      </w:r>
      <w:r w:rsidR="002C7611">
        <w:t xml:space="preserve">, complex application use a dedicated and specialised control system. </w:t>
      </w:r>
      <w:r w:rsidR="004F0976">
        <w:t>A</w:t>
      </w:r>
      <w:proofErr w:type="spellStart"/>
      <w:r w:rsidR="004F0976">
        <w:rPr>
          <w:lang w:val="en-US"/>
        </w:rPr>
        <w:t>ll</w:t>
      </w:r>
      <w:proofErr w:type="spellEnd"/>
      <w:r w:rsidR="004F0976">
        <w:rPr>
          <w:lang w:val="en-US"/>
        </w:rPr>
        <w:t xml:space="preserve"> </w:t>
      </w:r>
      <w:r w:rsidR="004F0976" w:rsidRPr="004F0976">
        <w:rPr>
          <w:lang w:val="en-US"/>
        </w:rPr>
        <w:t>systems are connected to the control and timing interfaces of the co</w:t>
      </w:r>
      <w:r w:rsidR="004F0976">
        <w:rPr>
          <w:lang w:val="en-US"/>
        </w:rPr>
        <w:t xml:space="preserve">ntrol box. </w:t>
      </w:r>
    </w:p>
    <w:p w14:paraId="69C009E6" w14:textId="5A7D64AD" w:rsidR="004F0976" w:rsidRDefault="00840A91" w:rsidP="00A014FD">
      <w:r>
        <w:rPr>
          <w:lang w:val="en-US"/>
        </w:rPr>
        <w:t>Depending on the data rate s</w:t>
      </w:r>
      <w:r w:rsidR="004F0976" w:rsidRPr="004F0976">
        <w:rPr>
          <w:lang w:val="en-US"/>
        </w:rPr>
        <w:t>ome equipment might also be li</w:t>
      </w:r>
      <w:r>
        <w:rPr>
          <w:lang w:val="en-US"/>
        </w:rPr>
        <w:t xml:space="preserve">nked to the </w:t>
      </w:r>
      <w:r w:rsidR="005A165E">
        <w:rPr>
          <w:lang w:val="en-US"/>
        </w:rPr>
        <w:t>Bulk Data Interface</w:t>
      </w:r>
      <w:r>
        <w:rPr>
          <w:lang w:val="en-US"/>
        </w:rPr>
        <w:t xml:space="preserve">; </w:t>
      </w:r>
      <w:r w:rsidR="004F0976" w:rsidRPr="004F0976">
        <w:rPr>
          <w:lang w:val="en-US"/>
        </w:rPr>
        <w:t>this part is not subject of this agreement</w:t>
      </w:r>
      <w:r>
        <w:rPr>
          <w:lang w:val="en-US"/>
        </w:rPr>
        <w:t>.</w:t>
      </w:r>
    </w:p>
    <w:p w14:paraId="05E2A233" w14:textId="7C40FB14" w:rsidR="00A014FD" w:rsidRDefault="00BE0F40" w:rsidP="00A014FD">
      <w:r>
        <w:t xml:space="preserve">The responsibility for technology development is in the </w:t>
      </w:r>
      <w:r w:rsidRPr="003513FC">
        <w:rPr>
          <w:shd w:val="clear" w:color="auto" w:fill="33BBCC"/>
        </w:rPr>
        <w:t>Scientific Activities Division</w:t>
      </w:r>
      <w:r>
        <w:t xml:space="preserve"> (NSS)</w:t>
      </w:r>
      <w:r w:rsidR="00AD2B59">
        <w:t>.</w:t>
      </w:r>
    </w:p>
    <w:p w14:paraId="0B6E5AA5" w14:textId="79A7369C" w:rsidR="00A014FD" w:rsidRDefault="002C7611" w:rsidP="00A014FD">
      <w:pPr>
        <w:pStyle w:val="Heading3"/>
      </w:pPr>
      <w:r>
        <w:t>Chopper Control</w:t>
      </w:r>
    </w:p>
    <w:p w14:paraId="382E2AA3" w14:textId="6EB295FA" w:rsidR="002C7611" w:rsidRDefault="003B075E" w:rsidP="0009292F">
      <w:r>
        <w:t>Chopper</w:t>
      </w:r>
      <w:r w:rsidR="002C7611">
        <w:t xml:space="preserve"> Control is the local control system for the </w:t>
      </w:r>
      <w:r>
        <w:t>Neutron Choppers on the instrument. It consists of the motor controller, the magnetics bearings controller (if applicable) and a standardised Chopper Integration Controller (CHIC) to adapt the controller of different chopper manufacturers to a unified control interface</w:t>
      </w:r>
      <w:r w:rsidR="002C7611">
        <w:t>. All systems are connected to the control and timing interfaces of the control box.</w:t>
      </w:r>
    </w:p>
    <w:p w14:paraId="4A847986" w14:textId="1C19BED6" w:rsidR="0067027E" w:rsidRDefault="00840A91" w:rsidP="0009292F">
      <w:r>
        <w:rPr>
          <w:lang w:val="en-US"/>
        </w:rPr>
        <w:t>Depending on the data rate s</w:t>
      </w:r>
      <w:r w:rsidR="0067027E" w:rsidRPr="004F0976">
        <w:rPr>
          <w:lang w:val="en-US"/>
        </w:rPr>
        <w:t xml:space="preserve">ome equipment </w:t>
      </w:r>
      <w:r w:rsidR="0067027E">
        <w:rPr>
          <w:lang w:val="en-US"/>
        </w:rPr>
        <w:t xml:space="preserve">like condition monitoring systems </w:t>
      </w:r>
      <w:r w:rsidR="0067027E" w:rsidRPr="004F0976">
        <w:rPr>
          <w:lang w:val="en-US"/>
        </w:rPr>
        <w:t>might also be linked</w:t>
      </w:r>
      <w:r w:rsidR="005A165E">
        <w:rPr>
          <w:lang w:val="en-US"/>
        </w:rPr>
        <w:t xml:space="preserve"> to the Bulk Data I</w:t>
      </w:r>
      <w:r>
        <w:rPr>
          <w:lang w:val="en-US"/>
        </w:rPr>
        <w:t xml:space="preserve">nterface; </w:t>
      </w:r>
      <w:r w:rsidR="0067027E" w:rsidRPr="004F0976">
        <w:rPr>
          <w:lang w:val="en-US"/>
        </w:rPr>
        <w:t>this part is not subject of this agreement</w:t>
      </w:r>
      <w:r>
        <w:rPr>
          <w:lang w:val="en-US"/>
        </w:rPr>
        <w:t>.</w:t>
      </w:r>
    </w:p>
    <w:p w14:paraId="21C4A347" w14:textId="63ED2BB2" w:rsidR="0009292F" w:rsidRPr="0009292F" w:rsidRDefault="003513FC" w:rsidP="0009292F">
      <w:r>
        <w:t xml:space="preserve">The responsibility for technology development is in the </w:t>
      </w:r>
      <w:r w:rsidRPr="003513FC">
        <w:rPr>
          <w:shd w:val="clear" w:color="auto" w:fill="CCFFCC"/>
        </w:rPr>
        <w:t>Neutron Chopper Group</w:t>
      </w:r>
      <w:r>
        <w:t xml:space="preserve"> (NSS)</w:t>
      </w:r>
      <w:r w:rsidR="00AD2B59">
        <w:t>.</w:t>
      </w:r>
    </w:p>
    <w:p w14:paraId="1DE31E94" w14:textId="6C95538B" w:rsidR="00A014FD" w:rsidRPr="005A165E" w:rsidRDefault="002C7611" w:rsidP="00A014FD">
      <w:pPr>
        <w:pStyle w:val="Heading3"/>
      </w:pPr>
      <w:r w:rsidRPr="005A165E">
        <w:t xml:space="preserve">Detector </w:t>
      </w:r>
      <w:r w:rsidR="000922F5" w:rsidRPr="005A165E">
        <w:t xml:space="preserve">Slow </w:t>
      </w:r>
      <w:r w:rsidRPr="005A165E">
        <w:t>Control</w:t>
      </w:r>
    </w:p>
    <w:p w14:paraId="1595A7A1" w14:textId="70377CE0" w:rsidR="002C7611" w:rsidRDefault="00BE32FC" w:rsidP="002A3AE0">
      <w:r>
        <w:t>Detector</w:t>
      </w:r>
      <w:r w:rsidR="002C7611">
        <w:t xml:space="preserve"> </w:t>
      </w:r>
      <w:r w:rsidR="000922F5">
        <w:t xml:space="preserve">Slow </w:t>
      </w:r>
      <w:r w:rsidR="002C7611">
        <w:t>Contro</w:t>
      </w:r>
      <w:r w:rsidR="001A781C">
        <w:t xml:space="preserve">l is the local </w:t>
      </w:r>
      <w:r w:rsidR="002C7611">
        <w:t xml:space="preserve">system for the </w:t>
      </w:r>
      <w:r w:rsidR="001A781C">
        <w:t xml:space="preserve">control and time stamping of the different parameter of the detector </w:t>
      </w:r>
      <w:r w:rsidR="00BC6E6A">
        <w:t xml:space="preserve">and neutron beam monitors </w:t>
      </w:r>
      <w:r w:rsidR="001A781C">
        <w:t xml:space="preserve">and </w:t>
      </w:r>
      <w:r w:rsidR="002F5B84">
        <w:t>it’s</w:t>
      </w:r>
      <w:r w:rsidR="001A781C">
        <w:t xml:space="preserve"> electronic like high voltage,</w:t>
      </w:r>
      <w:r w:rsidR="00840A91">
        <w:t xml:space="preserve"> low voltage, gas flow, gas bottle monitoring etc</w:t>
      </w:r>
      <w:r w:rsidR="001A781C">
        <w:t xml:space="preserve">. </w:t>
      </w:r>
      <w:r w:rsidR="002C7611">
        <w:t>All systems are connected to the control and timing interfaces of the control box.</w:t>
      </w:r>
    </w:p>
    <w:p w14:paraId="5DD9189E" w14:textId="0553CC1E" w:rsidR="002A3AE0" w:rsidRDefault="003513FC" w:rsidP="002A3AE0">
      <w:r>
        <w:t xml:space="preserve">The responsibility for technology development is in the </w:t>
      </w:r>
      <w:r w:rsidRPr="003513FC">
        <w:rPr>
          <w:shd w:val="clear" w:color="auto" w:fill="BA8BE8"/>
        </w:rPr>
        <w:t>Detector Group</w:t>
      </w:r>
      <w:r>
        <w:t xml:space="preserve"> (NSS)</w:t>
      </w:r>
      <w:r w:rsidR="00AD2B59">
        <w:t>.</w:t>
      </w:r>
    </w:p>
    <w:p w14:paraId="6419BA4D" w14:textId="79BD12E0" w:rsidR="00AD2B59" w:rsidRPr="005A165E" w:rsidRDefault="00AD2B59" w:rsidP="00AD2B59">
      <w:pPr>
        <w:pStyle w:val="Heading3"/>
      </w:pPr>
      <w:r w:rsidRPr="005A165E">
        <w:t>Detector Readout</w:t>
      </w:r>
    </w:p>
    <w:p w14:paraId="4A0D08C5" w14:textId="220F90BF" w:rsidR="00AD2B59" w:rsidRDefault="00AD2B59" w:rsidP="00AD2B59">
      <w:r>
        <w:t xml:space="preserve">Detector Readout is the local system for the </w:t>
      </w:r>
      <w:r w:rsidR="005D5428">
        <w:t xml:space="preserve">time stamping and </w:t>
      </w:r>
      <w:r>
        <w:t xml:space="preserve">readout of the </w:t>
      </w:r>
      <w:r w:rsidR="00ED2C74">
        <w:t xml:space="preserve">neutron detectors and </w:t>
      </w:r>
      <w:r w:rsidR="00EB7966">
        <w:t xml:space="preserve">neutron </w:t>
      </w:r>
      <w:r w:rsidR="00ED2C74">
        <w:t>beam monitors.</w:t>
      </w:r>
      <w:r>
        <w:t xml:space="preserve"> All systems are connected to the control and timing interfaces of the control box.</w:t>
      </w:r>
    </w:p>
    <w:p w14:paraId="37CDE2C3" w14:textId="7ACA45AE" w:rsidR="00AD2B59" w:rsidRPr="002A3AE0" w:rsidRDefault="00AD2B59" w:rsidP="002A3AE0">
      <w:r>
        <w:t xml:space="preserve">The responsibility for technology development is in the </w:t>
      </w:r>
      <w:r w:rsidRPr="003513FC">
        <w:rPr>
          <w:shd w:val="clear" w:color="auto" w:fill="BA8BE8"/>
        </w:rPr>
        <w:t>Detector Group</w:t>
      </w:r>
      <w:r>
        <w:t xml:space="preserve"> (NSS).</w:t>
      </w:r>
    </w:p>
    <w:p w14:paraId="14150038" w14:textId="77141801" w:rsidR="002A3AE0" w:rsidRPr="005A165E" w:rsidRDefault="002A3AE0" w:rsidP="002A3AE0">
      <w:pPr>
        <w:pStyle w:val="Heading3"/>
      </w:pPr>
      <w:r w:rsidRPr="005A165E">
        <w:t>Bulk Data Interface</w:t>
      </w:r>
    </w:p>
    <w:p w14:paraId="5B45D698" w14:textId="7A161B80" w:rsidR="002C7611" w:rsidRDefault="005D5428" w:rsidP="00A014FD">
      <w:r>
        <w:t xml:space="preserve">Bulk Data Interface </w:t>
      </w:r>
      <w:r w:rsidR="001A781C">
        <w:t xml:space="preserve">is the local </w:t>
      </w:r>
      <w:r w:rsidR="002C7611">
        <w:t xml:space="preserve">system </w:t>
      </w:r>
      <w:r>
        <w:t>to collect fast data</w:t>
      </w:r>
      <w:r w:rsidR="00A26015">
        <w:t xml:space="preserve">. </w:t>
      </w:r>
      <w:r w:rsidR="005A165E">
        <w:t>Control of the system parameters includes</w:t>
      </w:r>
      <w:r w:rsidR="00A26015">
        <w:t xml:space="preserve"> selection of data source, current data rate, system status or other statistics etc. </w:t>
      </w:r>
      <w:r w:rsidR="002C7611">
        <w:t>All systems are connected to the control and timing interfaces of the control box.</w:t>
      </w:r>
    </w:p>
    <w:p w14:paraId="63C33C74" w14:textId="063E4CA9" w:rsidR="007A7BC1" w:rsidRDefault="007A7BC1" w:rsidP="00A014FD">
      <w:r>
        <w:t>The</w:t>
      </w:r>
      <w:r w:rsidR="001A781C">
        <w:t xml:space="preserve"> bulk data interface provides </w:t>
      </w:r>
      <w:r>
        <w:t>direct interface</w:t>
      </w:r>
      <w:r w:rsidR="001A781C">
        <w:t>s for fast data from</w:t>
      </w:r>
      <w:r>
        <w:t xml:space="preserve"> the </w:t>
      </w:r>
      <w:r w:rsidR="005A165E">
        <w:t>D</w:t>
      </w:r>
      <w:r w:rsidR="002F5B84">
        <w:t xml:space="preserve">etector </w:t>
      </w:r>
      <w:r w:rsidR="00EB7966">
        <w:t xml:space="preserve">Readout </w:t>
      </w:r>
      <w:r w:rsidR="00AA2C8B">
        <w:t xml:space="preserve">but possibly also from Chopper and Sample Environment </w:t>
      </w:r>
      <w:r w:rsidR="001A781C">
        <w:t xml:space="preserve">to </w:t>
      </w:r>
      <w:r>
        <w:t xml:space="preserve">DMSC, which </w:t>
      </w:r>
      <w:r w:rsidR="00AD2B59">
        <w:t xml:space="preserve">all of them </w:t>
      </w:r>
      <w:r w:rsidR="001A781C">
        <w:t>are</w:t>
      </w:r>
      <w:r>
        <w:t xml:space="preserve"> NSS-internal interface</w:t>
      </w:r>
      <w:r w:rsidR="001A781C">
        <w:t>s</w:t>
      </w:r>
      <w:r>
        <w:t xml:space="preserve"> and therefore not subject of this agreement.</w:t>
      </w:r>
    </w:p>
    <w:p w14:paraId="58E9E1C9" w14:textId="3CE0198D" w:rsidR="00AD2B59" w:rsidRDefault="003513FC" w:rsidP="00A014FD">
      <w:r>
        <w:lastRenderedPageBreak/>
        <w:t xml:space="preserve">The responsibility for technology development is in the </w:t>
      </w:r>
      <w:r w:rsidRPr="003513FC">
        <w:rPr>
          <w:shd w:val="clear" w:color="auto" w:fill="BA8BE8"/>
        </w:rPr>
        <w:t>Detector Group</w:t>
      </w:r>
      <w:r>
        <w:t xml:space="preserve"> (NSS)</w:t>
      </w:r>
      <w:r w:rsidR="00AD2B59">
        <w:t>.</w:t>
      </w:r>
    </w:p>
    <w:p w14:paraId="5A03471A" w14:textId="08C6CB3B" w:rsidR="00A014FD" w:rsidRDefault="002A3AE0" w:rsidP="00A014FD">
      <w:pPr>
        <w:pStyle w:val="Heading3"/>
      </w:pPr>
      <w:r>
        <w:t>Cooling Control</w:t>
      </w:r>
    </w:p>
    <w:p w14:paraId="1512016A" w14:textId="5F794EBD" w:rsidR="002C7611" w:rsidRDefault="003B075E" w:rsidP="002A3AE0">
      <w:r>
        <w:t>Cooling</w:t>
      </w:r>
      <w:r w:rsidR="002C7611">
        <w:t xml:space="preserve"> Control is the local control system for the </w:t>
      </w:r>
      <w:r w:rsidR="002F5B84">
        <w:t>cooling equipment installed on the instrument.</w:t>
      </w:r>
      <w:r w:rsidR="002C7611">
        <w:t xml:space="preserve"> Most of the applications are covered by a generic </w:t>
      </w:r>
      <w:r w:rsidR="002F5B84">
        <w:t>cooling</w:t>
      </w:r>
      <w:r w:rsidR="002C7611">
        <w:t xml:space="preserve"> control system</w:t>
      </w:r>
      <w:r w:rsidR="002F5B84">
        <w:t xml:space="preserve"> on PLC basis;</w:t>
      </w:r>
      <w:r w:rsidR="002C7611">
        <w:t xml:space="preserve"> complex application</w:t>
      </w:r>
      <w:r w:rsidR="002F5B84">
        <w:t>s</w:t>
      </w:r>
      <w:r w:rsidR="002C7611">
        <w:t xml:space="preserve"> use a dedicated and specialised control system. All systems are connected to the control and timing interfaces of the control box.</w:t>
      </w:r>
    </w:p>
    <w:p w14:paraId="314FDE49" w14:textId="6ECD0C88" w:rsidR="002A3AE0" w:rsidRDefault="00BE0F40" w:rsidP="002A3AE0">
      <w:r>
        <w:t xml:space="preserve">The responsibility for technology development is within </w:t>
      </w:r>
      <w:r w:rsidRPr="00A35B7E">
        <w:rPr>
          <w:highlight w:val="lightGray"/>
        </w:rPr>
        <w:t>ICS.</w:t>
      </w:r>
    </w:p>
    <w:p w14:paraId="1B9CEE9E" w14:textId="61991B43" w:rsidR="002A3AE0" w:rsidRDefault="002A3AE0" w:rsidP="002A3AE0">
      <w:pPr>
        <w:pStyle w:val="Heading3"/>
      </w:pPr>
      <w:r>
        <w:t>Power Monitoring</w:t>
      </w:r>
    </w:p>
    <w:p w14:paraId="3DF26D86" w14:textId="4336A99B" w:rsidR="002C7611" w:rsidRDefault="002F5B84" w:rsidP="002A3AE0">
      <w:r>
        <w:t>Power Monitoring</w:t>
      </w:r>
      <w:r w:rsidR="002C7611">
        <w:t xml:space="preserve"> is the local control system for the </w:t>
      </w:r>
      <w:r>
        <w:t>monitoring and time stamping of the different physical quantities in the power distribution of the instruments</w:t>
      </w:r>
      <w:r w:rsidR="002C7611">
        <w:t xml:space="preserve">. </w:t>
      </w:r>
      <w:r>
        <w:t>Typical values to be monitored are voltage, current, power, grid quality, switching status of fuse breaker</w:t>
      </w:r>
      <w:r w:rsidR="00C67FEF">
        <w:t>s</w:t>
      </w:r>
      <w:r>
        <w:t xml:space="preserve"> and </w:t>
      </w:r>
      <w:r w:rsidR="00C67FEF">
        <w:t>main switches</w:t>
      </w:r>
      <w:r>
        <w:t xml:space="preserve"> etc. The systems follow the standards already set in place by ICS and CF for the installations</w:t>
      </w:r>
      <w:r w:rsidR="00AB3D8E">
        <w:t xml:space="preserve"> in the experimental halls and p</w:t>
      </w:r>
      <w:r>
        <w:t xml:space="preserve">ower substations. </w:t>
      </w:r>
      <w:r w:rsidR="002C7611">
        <w:t>All systems are connected to the control and timing interfaces of the control box.</w:t>
      </w:r>
    </w:p>
    <w:p w14:paraId="65BB7C59" w14:textId="18608F8A" w:rsidR="002A3AE0" w:rsidRDefault="00BE0F40" w:rsidP="002A3AE0">
      <w:r>
        <w:t xml:space="preserve">The responsibility for technology development is within </w:t>
      </w:r>
      <w:r w:rsidRPr="00A35B7E">
        <w:rPr>
          <w:highlight w:val="lightGray"/>
        </w:rPr>
        <w:t>ICS.</w:t>
      </w:r>
    </w:p>
    <w:p w14:paraId="29F501ED" w14:textId="28B20E41" w:rsidR="002A3AE0" w:rsidRDefault="002A3AE0" w:rsidP="002A3AE0">
      <w:pPr>
        <w:pStyle w:val="Heading3"/>
      </w:pPr>
      <w:r>
        <w:t>Vacuum Control</w:t>
      </w:r>
    </w:p>
    <w:p w14:paraId="4E0379C3" w14:textId="4CCC4B26" w:rsidR="006E0A55" w:rsidRDefault="002F5B84" w:rsidP="002A3AE0">
      <w:r>
        <w:t>Vacuum Control is the local control system for the vacuum equipment installed on the instrument. Most of the applications are covered by a generic vacuum control system on PLC basis integrating the different sensors, pumps and their appropriated control units; complex applications use a dedicated and specialised control system.</w:t>
      </w:r>
      <w:r w:rsidR="006E0A55">
        <w:t xml:space="preserve"> All systems are connected to the control and timing interfaces of the control box.</w:t>
      </w:r>
    </w:p>
    <w:p w14:paraId="3757BBB0" w14:textId="76630E1F" w:rsidR="002A3AE0" w:rsidRDefault="00BE0F40" w:rsidP="002A3AE0">
      <w:r>
        <w:t xml:space="preserve">The responsibility for technology development is within </w:t>
      </w:r>
      <w:r w:rsidRPr="00A35B7E">
        <w:rPr>
          <w:highlight w:val="lightGray"/>
        </w:rPr>
        <w:t>ICS.</w:t>
      </w:r>
    </w:p>
    <w:p w14:paraId="0689A639" w14:textId="238A5339" w:rsidR="002A3AE0" w:rsidRDefault="002A3AE0" w:rsidP="002A3AE0">
      <w:pPr>
        <w:pStyle w:val="Heading3"/>
      </w:pPr>
      <w:r>
        <w:t>Personnel Safety Systems</w:t>
      </w:r>
    </w:p>
    <w:p w14:paraId="00C507D5" w14:textId="176CD3EF" w:rsidR="00BE0F40" w:rsidRDefault="002B2B19" w:rsidP="00BE0F40">
      <w:r>
        <w:t xml:space="preserve">This system is supervising the different areas of a Neutron Instrument ensuring the protection of personnel against hazards that might occur during the use of the instrument. </w:t>
      </w:r>
      <w:r w:rsidR="00F43472">
        <w:t xml:space="preserve">It includes access control of the different instruments </w:t>
      </w:r>
      <w:r>
        <w:t xml:space="preserve">areas and </w:t>
      </w:r>
      <w:r w:rsidR="003A5D2F">
        <w:t>shut down of neutron</w:t>
      </w:r>
      <w:r w:rsidR="00F43472">
        <w:t xml:space="preserve"> or proton beam in case of </w:t>
      </w:r>
      <w:r>
        <w:t>beam exposure in the supervised areas. It will be designed and implemented according to standard IEC 61508.</w:t>
      </w:r>
    </w:p>
    <w:p w14:paraId="6B048C9F" w14:textId="0BF8D1CD" w:rsidR="00F43472" w:rsidRDefault="00F43472" w:rsidP="00BE0F40">
      <w:r>
        <w:t>The system is connected to the control and timing interfaces of the control box for the time stamped status readings only; no control commands are possible over EPICS.</w:t>
      </w:r>
    </w:p>
    <w:p w14:paraId="4ACB87D0" w14:textId="12F4A9B9" w:rsidR="00A014FD" w:rsidRDefault="00BE0F40" w:rsidP="00A014FD">
      <w:r>
        <w:t xml:space="preserve">The responsibility for technology development is within </w:t>
      </w:r>
      <w:r w:rsidR="00471B6D">
        <w:rPr>
          <w:shd w:val="clear" w:color="auto" w:fill="FF9900"/>
        </w:rPr>
        <w:t>PSS</w:t>
      </w:r>
      <w:r w:rsidR="003105A7">
        <w:rPr>
          <w:shd w:val="clear" w:color="auto" w:fill="FF9900"/>
        </w:rPr>
        <w:t xml:space="preserve"> </w:t>
      </w:r>
      <w:r w:rsidR="00471B6D">
        <w:rPr>
          <w:shd w:val="clear" w:color="auto" w:fill="FF9900"/>
        </w:rPr>
        <w:t>(I</w:t>
      </w:r>
      <w:r w:rsidRPr="00BE0F40">
        <w:rPr>
          <w:shd w:val="clear" w:color="auto" w:fill="FF9900"/>
        </w:rPr>
        <w:t>CS</w:t>
      </w:r>
      <w:r w:rsidR="00471B6D">
        <w:rPr>
          <w:shd w:val="clear" w:color="auto" w:fill="FF9900"/>
        </w:rPr>
        <w:t>)</w:t>
      </w:r>
      <w:r w:rsidRPr="00BE0F40">
        <w:rPr>
          <w:shd w:val="clear" w:color="auto" w:fill="FF9900"/>
        </w:rPr>
        <w:t>.</w:t>
      </w:r>
    </w:p>
    <w:p w14:paraId="371F5ECD" w14:textId="397DDF5C" w:rsidR="00A014FD" w:rsidRDefault="0009292F" w:rsidP="00A014FD">
      <w:pPr>
        <w:pStyle w:val="Heading3"/>
        <w:rPr>
          <w:lang w:val="en-US"/>
        </w:rPr>
      </w:pPr>
      <w:r>
        <w:t>Machine (</w:t>
      </w:r>
      <w:r w:rsidR="00A014FD">
        <w:t>Accelerator &amp;</w:t>
      </w:r>
      <w:r w:rsidR="00A014FD">
        <w:rPr>
          <w:lang w:val="en-US"/>
        </w:rPr>
        <w:t xml:space="preserve"> Target</w:t>
      </w:r>
      <w:r>
        <w:rPr>
          <w:lang w:val="en-US"/>
        </w:rPr>
        <w:t>)</w:t>
      </w:r>
    </w:p>
    <w:p w14:paraId="2A54ECE4" w14:textId="49E2A177" w:rsidR="00BE0F40" w:rsidRDefault="00AB3D8E" w:rsidP="00BE0F40">
      <w:r>
        <w:t>This system represents all the data from accelerator and target that should be available at the instrument</w:t>
      </w:r>
      <w:r w:rsidR="004E6114">
        <w:t>s GUI or on the diagnostics user interfaces</w:t>
      </w:r>
      <w:r>
        <w:t xml:space="preserve">. They should be read in at the control box of the source, transported through the EPICS layer and displayed on the </w:t>
      </w:r>
      <w:r w:rsidR="004E6114">
        <w:t>user screens</w:t>
      </w:r>
      <w:r>
        <w:t xml:space="preserve">. </w:t>
      </w:r>
    </w:p>
    <w:p w14:paraId="1B0604D9" w14:textId="73EB0945" w:rsidR="00A014FD" w:rsidRDefault="00BE0F40" w:rsidP="00A014FD">
      <w:r>
        <w:t xml:space="preserve">The responsibility for technology development is within </w:t>
      </w:r>
      <w:r w:rsidRPr="00A35B7E">
        <w:rPr>
          <w:highlight w:val="lightGray"/>
        </w:rPr>
        <w:t>ICS.</w:t>
      </w:r>
    </w:p>
    <w:p w14:paraId="3B087BE9" w14:textId="2C21C01F" w:rsidR="0009292F" w:rsidRDefault="0009292F" w:rsidP="0009292F">
      <w:pPr>
        <w:pStyle w:val="Heading3"/>
      </w:pPr>
      <w:r>
        <w:lastRenderedPageBreak/>
        <w:t>Building Management System</w:t>
      </w:r>
    </w:p>
    <w:p w14:paraId="2B4C9688" w14:textId="77BBC7EE" w:rsidR="002A4667" w:rsidRDefault="002A4667" w:rsidP="0009292F">
      <w:r>
        <w:t xml:space="preserve">This system represents all the data from </w:t>
      </w:r>
      <w:r w:rsidR="004E6114">
        <w:t>the building management system</w:t>
      </w:r>
      <w:r>
        <w:t xml:space="preserve"> that should be available at the instrument</w:t>
      </w:r>
      <w:r w:rsidR="004E6114">
        <w:t>s GUI or on</w:t>
      </w:r>
      <w:r w:rsidR="003105A7">
        <w:t xml:space="preserve"> the diagnostics user interface</w:t>
      </w:r>
      <w:r>
        <w:t xml:space="preserve">. They should be read in at the control box of the source, transported through the EPICS layer and displayed on the </w:t>
      </w:r>
      <w:r w:rsidR="004E6114">
        <w:t>user screens</w:t>
      </w:r>
      <w:r>
        <w:t>.</w:t>
      </w:r>
    </w:p>
    <w:p w14:paraId="25D41E5C" w14:textId="3437A205" w:rsidR="0009292F" w:rsidRDefault="00BE0F40" w:rsidP="0009292F">
      <w:r>
        <w:t xml:space="preserve">The responsibility for technology development is within </w:t>
      </w:r>
      <w:r w:rsidRPr="00A35B7E">
        <w:rPr>
          <w:highlight w:val="lightGray"/>
        </w:rPr>
        <w:t>ICS.</w:t>
      </w:r>
    </w:p>
    <w:p w14:paraId="284D421D" w14:textId="4219286C" w:rsidR="0009292F" w:rsidRDefault="0009292F" w:rsidP="0009292F">
      <w:pPr>
        <w:pStyle w:val="Heading3"/>
      </w:pPr>
      <w:r>
        <w:t>Control Room</w:t>
      </w:r>
    </w:p>
    <w:p w14:paraId="42188C6C" w14:textId="2E634C01" w:rsidR="00BE0F40" w:rsidRDefault="001B504C" w:rsidP="00BE0F40">
      <w:r>
        <w:t>This system represents all the data</w:t>
      </w:r>
      <w:r w:rsidR="00F43472">
        <w:t xml:space="preserve"> or derivatives of the data</w:t>
      </w:r>
      <w:r>
        <w:t xml:space="preserve"> from the different local control systems </w:t>
      </w:r>
      <w:r w:rsidR="00F43472">
        <w:t xml:space="preserve">of the instrument </w:t>
      </w:r>
      <w:r>
        <w:t xml:space="preserve">that should be </w:t>
      </w:r>
      <w:r w:rsidR="00F43472">
        <w:t>visible in the control room</w:t>
      </w:r>
      <w:r>
        <w:t>. They should be read in at the control box of the source, transported through the EPICS layer and displayed on the screens</w:t>
      </w:r>
      <w:r w:rsidR="00F43472">
        <w:t xml:space="preserve"> of the control room.</w:t>
      </w:r>
    </w:p>
    <w:p w14:paraId="36EE0E1B" w14:textId="3D4333B0" w:rsidR="0009292F" w:rsidRDefault="00BE0F40" w:rsidP="0009292F">
      <w:r>
        <w:t xml:space="preserve">The responsibility for technology development is within </w:t>
      </w:r>
      <w:r w:rsidRPr="00A35B7E">
        <w:rPr>
          <w:highlight w:val="lightGray"/>
        </w:rPr>
        <w:t>ICS.</w:t>
      </w:r>
    </w:p>
    <w:p w14:paraId="559D72A2" w14:textId="011BD15D" w:rsidR="0009292F" w:rsidRPr="0009292F" w:rsidRDefault="002F12CD" w:rsidP="0009292F">
      <w:pPr>
        <w:pStyle w:val="Heading3"/>
      </w:pPr>
      <w:r>
        <w:t>Diagnostics User Interface</w:t>
      </w:r>
    </w:p>
    <w:p w14:paraId="186B2D88" w14:textId="1F0E8DA8" w:rsidR="00A014FD" w:rsidRDefault="00A41A3A" w:rsidP="00A014FD">
      <w:r w:rsidRPr="00834226">
        <w:t xml:space="preserve">The diagnostic interface should serve technical personnel from ICS and NSS as an engineering interface to understand the control and data flow of the NSS hardware inside the EPICS network. </w:t>
      </w:r>
      <w:r w:rsidR="00DB288F">
        <w:t>It sh</w:t>
      </w:r>
      <w:r w:rsidR="00A35B7E">
        <w:t xml:space="preserve">ould </w:t>
      </w:r>
      <w:r w:rsidR="00881401">
        <w:t xml:space="preserve">directly interrogate the EPICS layer, </w:t>
      </w:r>
      <w:r w:rsidR="00A35B7E">
        <w:t xml:space="preserve">cover all signal data available and </w:t>
      </w:r>
      <w:r>
        <w:t>might be limited to a pure monitoring functionality.</w:t>
      </w:r>
    </w:p>
    <w:p w14:paraId="1C7F0D44" w14:textId="191BFD65" w:rsidR="00A35B7E" w:rsidRDefault="00A35B7E" w:rsidP="00A014FD">
      <w:r>
        <w:t xml:space="preserve">The responsibility for technology development is within </w:t>
      </w:r>
      <w:r w:rsidRPr="00BE0F40">
        <w:rPr>
          <w:shd w:val="clear" w:color="auto" w:fill="FF3C36"/>
        </w:rPr>
        <w:t>ICS.</w:t>
      </w:r>
    </w:p>
    <w:p w14:paraId="4308150B" w14:textId="4475D8F3" w:rsidR="00A014FD" w:rsidRDefault="00A014FD" w:rsidP="00A014FD">
      <w:pPr>
        <w:pStyle w:val="Heading3"/>
      </w:pPr>
      <w:r>
        <w:t>Timing System</w:t>
      </w:r>
    </w:p>
    <w:p w14:paraId="7810AEA0" w14:textId="2A805DC8" w:rsidR="00A014FD" w:rsidRDefault="00DB288F" w:rsidP="00A014FD">
      <w:r>
        <w:t>ESS is using a</w:t>
      </w:r>
      <w:r w:rsidRPr="004B3F7E">
        <w:t xml:space="preserve"> centralised </w:t>
      </w:r>
      <w:r>
        <w:t xml:space="preserve">absolute </w:t>
      </w:r>
      <w:r w:rsidRPr="004B3F7E">
        <w:t>timing system</w:t>
      </w:r>
      <w:r>
        <w:t>.</w:t>
      </w:r>
      <w:r w:rsidRPr="004B3F7E">
        <w:t xml:space="preserve"> </w:t>
      </w:r>
      <w:r>
        <w:t>A generator is distributing the clock of a master oscillator and the absolute facility time to a number of timing receivers through a dedicated optical fibre network. A timing receiver is generally attached to a control box and provides a number of dedicated synchronous strobe signals according to the requirements of the local control units.</w:t>
      </w:r>
      <w:r w:rsidR="00945BA4">
        <w:t xml:space="preserve"> The absolute time can be transferred through </w:t>
      </w:r>
      <w:r w:rsidR="00602182">
        <w:t>a communication interface.</w:t>
      </w:r>
    </w:p>
    <w:p w14:paraId="7F38F1FB" w14:textId="0C0DA6E4" w:rsidR="00DB288F" w:rsidRPr="00A014FD" w:rsidRDefault="00A35B7E" w:rsidP="00A014FD">
      <w:r>
        <w:t xml:space="preserve">The responsibility for technology development is within </w:t>
      </w:r>
      <w:r w:rsidRPr="00A35B7E">
        <w:rPr>
          <w:highlight w:val="lightGray"/>
        </w:rPr>
        <w:t>ICS.</w:t>
      </w:r>
    </w:p>
    <w:p w14:paraId="149275CF" w14:textId="4F50F033" w:rsidR="00A014FD" w:rsidRDefault="00A014FD" w:rsidP="00A014FD">
      <w:pPr>
        <w:pStyle w:val="Heading3"/>
      </w:pPr>
      <w:r>
        <w:t>Control Box</w:t>
      </w:r>
      <w:r w:rsidR="003105A7">
        <w:t xml:space="preserve"> (CB)</w:t>
      </w:r>
    </w:p>
    <w:p w14:paraId="4062269B" w14:textId="7E05CCA9" w:rsidR="00A35B7E" w:rsidRDefault="00A35B7E" w:rsidP="00A35B7E">
      <w:r>
        <w:t xml:space="preserve">The control box is a standardised </w:t>
      </w:r>
      <w:r w:rsidR="00602182">
        <w:t xml:space="preserve">input/output system to link the local control units to the EPICS network. It includes as functionalities the different hardware drivers (IOCs), the </w:t>
      </w:r>
      <w:r w:rsidR="007A7BC1">
        <w:t xml:space="preserve">connectivity to the </w:t>
      </w:r>
      <w:r w:rsidR="00602182">
        <w:t xml:space="preserve">EPICS network </w:t>
      </w:r>
      <w:r w:rsidR="007A7BC1">
        <w:t>and</w:t>
      </w:r>
      <w:r w:rsidR="00602182">
        <w:t xml:space="preserve"> to the local control devices and in most cases the timing generator.</w:t>
      </w:r>
      <w:r w:rsidR="00FE577B">
        <w:t xml:space="preserve"> </w:t>
      </w:r>
    </w:p>
    <w:p w14:paraId="0423CD86" w14:textId="312C477E" w:rsidR="00A014FD" w:rsidRPr="00A014FD" w:rsidRDefault="00A35B7E" w:rsidP="00A014FD">
      <w:r>
        <w:t xml:space="preserve">The responsibility for technology development is within </w:t>
      </w:r>
      <w:r w:rsidRPr="00A35B7E">
        <w:rPr>
          <w:highlight w:val="lightGray"/>
        </w:rPr>
        <w:t>ICS.</w:t>
      </w:r>
    </w:p>
    <w:p w14:paraId="22F62030" w14:textId="2D4FD067" w:rsidR="00A014FD" w:rsidRDefault="00A014FD" w:rsidP="00A014FD">
      <w:pPr>
        <w:pStyle w:val="Heading3"/>
      </w:pPr>
      <w:r>
        <w:t>EPICS</w:t>
      </w:r>
    </w:p>
    <w:p w14:paraId="0ABF7C20" w14:textId="5E89DBE5" w:rsidR="00A35B7E" w:rsidRDefault="007A7BC1" w:rsidP="00A35B7E">
      <w:proofErr w:type="gramStart"/>
      <w:r>
        <w:t>EPICS is</w:t>
      </w:r>
      <w:proofErr w:type="gramEnd"/>
      <w:r>
        <w:t xml:space="preserve"> the network connecting the different control boxes of an instrument with the rest of the facility. It could be organised physically in subnets on instruments level. It provides also a gateway to the DMSC network.</w:t>
      </w:r>
    </w:p>
    <w:p w14:paraId="1CC47829" w14:textId="5E383E73" w:rsidR="002F12CD" w:rsidRDefault="00A35B7E" w:rsidP="002F12CD">
      <w:r>
        <w:t xml:space="preserve">The responsibility for technology development is within </w:t>
      </w:r>
      <w:r w:rsidRPr="00A35B7E">
        <w:rPr>
          <w:highlight w:val="lightGray"/>
        </w:rPr>
        <w:t>ICS.</w:t>
      </w:r>
    </w:p>
    <w:p w14:paraId="28DC7A21" w14:textId="316FC33E" w:rsidR="000922F5" w:rsidRPr="00EB7966" w:rsidRDefault="000922F5" w:rsidP="000922F5">
      <w:pPr>
        <w:pStyle w:val="Heading3"/>
      </w:pPr>
      <w:r w:rsidRPr="00EB7966">
        <w:lastRenderedPageBreak/>
        <w:t>Event Builder</w:t>
      </w:r>
    </w:p>
    <w:p w14:paraId="17EAE193" w14:textId="249142AB" w:rsidR="000922F5" w:rsidRDefault="005D5428" w:rsidP="000922F5">
      <w:r>
        <w:t xml:space="preserve">The event builder system builds fast data into neutron events as required by the data aggregator. </w:t>
      </w:r>
    </w:p>
    <w:p w14:paraId="3CF190B5" w14:textId="5D6B17CB" w:rsidR="005D5428" w:rsidRDefault="00EB7966" w:rsidP="000922F5">
      <w:r>
        <w:t xml:space="preserve">It connects to the Bulk Data Interface of the Detector Group, </w:t>
      </w:r>
      <w:r w:rsidR="005D5428">
        <w:t>which is an NSS-internal interface and therefore not subject of this agreement.</w:t>
      </w:r>
    </w:p>
    <w:p w14:paraId="56C27162" w14:textId="60CDF992" w:rsidR="000922F5" w:rsidRDefault="000922F5" w:rsidP="000922F5">
      <w:r>
        <w:t xml:space="preserve">The responsibility for technology development is shared between </w:t>
      </w:r>
      <w:r w:rsidRPr="003513FC">
        <w:rPr>
          <w:color w:val="FFFFFF" w:themeColor="background1"/>
          <w:shd w:val="clear" w:color="auto" w:fill="82A4FF"/>
        </w:rPr>
        <w:t>DMSC</w:t>
      </w:r>
      <w:r>
        <w:t xml:space="preserve"> and </w:t>
      </w:r>
      <w:r w:rsidRPr="003513FC">
        <w:rPr>
          <w:shd w:val="clear" w:color="auto" w:fill="BA8BE8"/>
        </w:rPr>
        <w:t>Detector Group</w:t>
      </w:r>
      <w:r>
        <w:t xml:space="preserve"> (</w:t>
      </w:r>
      <w:r w:rsidRPr="0099638D">
        <w:t>NSS)</w:t>
      </w:r>
      <w:r w:rsidR="00B67125">
        <w:t xml:space="preserve"> and defined by a separate agreement.</w:t>
      </w:r>
    </w:p>
    <w:p w14:paraId="1D8A3822" w14:textId="233B8F4A" w:rsidR="002F12CD" w:rsidRPr="00EB7966" w:rsidRDefault="00161064" w:rsidP="002F12CD">
      <w:pPr>
        <w:pStyle w:val="Heading3"/>
      </w:pPr>
      <w:r w:rsidRPr="00EB7966">
        <w:t>Data Aggregation + Instrument Control</w:t>
      </w:r>
    </w:p>
    <w:p w14:paraId="699A0D0B" w14:textId="4BE849AB" w:rsidR="007A7BC1" w:rsidRDefault="00E53922" w:rsidP="002F12CD">
      <w:r>
        <w:t>These systems represent the upper software layer</w:t>
      </w:r>
      <w:r w:rsidR="00E65826">
        <w:t>s</w:t>
      </w:r>
      <w:r>
        <w:t xml:space="preserve"> on top of EPICS</w:t>
      </w:r>
      <w:r w:rsidR="00471B6D">
        <w:t>.</w:t>
      </w:r>
      <w:r>
        <w:t xml:space="preserve"> </w:t>
      </w:r>
      <w:r w:rsidR="00E65826">
        <w:t>The Instrument Control takes the commands from the user interface, interprets and sends them through the EPICS layer to the local control systems.</w:t>
      </w:r>
      <w:r w:rsidR="00E65826" w:rsidRPr="00E65826">
        <w:t xml:space="preserve"> </w:t>
      </w:r>
      <w:r w:rsidR="00E65826">
        <w:t>The Data Aggregation is handling the stream of metadata from the different local control systems coming through the EPICS layer and transfers them to the user interface and to different storage media.</w:t>
      </w:r>
    </w:p>
    <w:p w14:paraId="69C5C92A" w14:textId="6DBCEFCE" w:rsidR="007A7BC1" w:rsidRDefault="00E65826" w:rsidP="002F12CD">
      <w:r>
        <w:t>Data A</w:t>
      </w:r>
      <w:r w:rsidR="00E53922">
        <w:t xml:space="preserve">ggregation collects also </w:t>
      </w:r>
      <w:r w:rsidR="007A7BC1">
        <w:t xml:space="preserve">neutron data from the </w:t>
      </w:r>
      <w:r w:rsidR="00EB7966">
        <w:t>Event Builder</w:t>
      </w:r>
      <w:r w:rsidR="007A7BC1">
        <w:t>, which is an NSS-internal interface and therefore not subject of this agreement.</w:t>
      </w:r>
    </w:p>
    <w:p w14:paraId="69DEA5C4" w14:textId="4886CC1E" w:rsidR="002F12CD" w:rsidRDefault="003513FC" w:rsidP="002F12CD">
      <w:r>
        <w:t xml:space="preserve">The responsibility for technology development is within </w:t>
      </w:r>
      <w:r w:rsidRPr="003513FC">
        <w:rPr>
          <w:color w:val="FFFFFF" w:themeColor="background1"/>
          <w:shd w:val="clear" w:color="auto" w:fill="82A4FF"/>
        </w:rPr>
        <w:t>DMSC</w:t>
      </w:r>
      <w:r w:rsidR="0099638D">
        <w:t xml:space="preserve"> (</w:t>
      </w:r>
      <w:r w:rsidR="0099638D" w:rsidRPr="0099638D">
        <w:t>NSS)</w:t>
      </w:r>
      <w:r w:rsidR="000922F5">
        <w:t>.</w:t>
      </w:r>
    </w:p>
    <w:p w14:paraId="0209380E" w14:textId="5E14C613" w:rsidR="002F12CD" w:rsidRDefault="00471B6D" w:rsidP="002F12CD">
      <w:pPr>
        <w:pStyle w:val="Heading3"/>
      </w:pPr>
      <w:r>
        <w:t>User Interface</w:t>
      </w:r>
    </w:p>
    <w:p w14:paraId="6A2D66AB" w14:textId="1E6DBA2A" w:rsidR="003513FC" w:rsidRDefault="0039298B" w:rsidP="00C62DF4">
      <w:r>
        <w:t xml:space="preserve">The User Interface provides the </w:t>
      </w:r>
      <w:r w:rsidR="00854900">
        <w:t xml:space="preserve">instruments </w:t>
      </w:r>
      <w:r>
        <w:t>user</w:t>
      </w:r>
      <w:r w:rsidR="00E03394">
        <w:t>s</w:t>
      </w:r>
      <w:r>
        <w:t xml:space="preserve"> access to </w:t>
      </w:r>
      <w:r w:rsidR="00854900">
        <w:t xml:space="preserve">the </w:t>
      </w:r>
      <w:r w:rsidR="00E03394">
        <w:t xml:space="preserve">different </w:t>
      </w:r>
      <w:r w:rsidR="00854900">
        <w:t>control</w:t>
      </w:r>
      <w:r w:rsidR="00C62DF4">
        <w:t xml:space="preserve"> systems of the instrument. </w:t>
      </w:r>
      <w:r w:rsidR="00E03394">
        <w:t xml:space="preserve">It </w:t>
      </w:r>
      <w:r w:rsidR="00C62DF4">
        <w:t xml:space="preserve">includes an </w:t>
      </w:r>
      <w:r w:rsidR="00BA0F79">
        <w:t>Exper</w:t>
      </w:r>
      <w:r>
        <w:t>ts User Interface</w:t>
      </w:r>
      <w:r w:rsidR="00C62DF4">
        <w:t xml:space="preserve"> </w:t>
      </w:r>
      <w:r w:rsidR="00E03394">
        <w:t xml:space="preserve">with the highest level of detail </w:t>
      </w:r>
      <w:r w:rsidR="00C62DF4">
        <w:t>that sh</w:t>
      </w:r>
      <w:r w:rsidR="003513FC" w:rsidRPr="00834226">
        <w:t xml:space="preserve">ould serve technical personnel from NSS as </w:t>
      </w:r>
      <w:r w:rsidR="00E03394" w:rsidRPr="00834226">
        <w:t>engineering</w:t>
      </w:r>
      <w:r w:rsidR="003513FC" w:rsidRPr="00834226">
        <w:t xml:space="preserve"> interface to understand the data </w:t>
      </w:r>
      <w:r>
        <w:t>available in the</w:t>
      </w:r>
      <w:r w:rsidR="003513FC">
        <w:t xml:space="preserve"> DMSC software </w:t>
      </w:r>
      <w:r w:rsidR="00E03394">
        <w:t>layer</w:t>
      </w:r>
      <w:r w:rsidR="00C83A51">
        <w:t xml:space="preserve"> and to have full access to all control parameters</w:t>
      </w:r>
      <w:r w:rsidR="00E03394">
        <w:t>.</w:t>
      </w:r>
    </w:p>
    <w:p w14:paraId="3F0331C8" w14:textId="1A07A718" w:rsidR="00854900" w:rsidRDefault="00854900" w:rsidP="003513FC">
      <w:r>
        <w:t xml:space="preserve">The User Interface connects to the other software layers of the DMSC only and is therefore a DMSC (NSS) internal interface and not subject of this agreement. It is included in the graphics in </w:t>
      </w:r>
      <w:r>
        <w:fldChar w:fldCharType="begin"/>
      </w:r>
      <w:r>
        <w:instrText xml:space="preserve"> REF _Ref288658817 \h </w:instrText>
      </w:r>
      <w:r>
        <w:fldChar w:fldCharType="separate"/>
      </w:r>
      <w:r w:rsidR="00156420">
        <w:t xml:space="preserve">Figure </w:t>
      </w:r>
      <w:r w:rsidR="00156420">
        <w:rPr>
          <w:noProof/>
        </w:rPr>
        <w:t>2</w:t>
      </w:r>
      <w:r>
        <w:fldChar w:fldCharType="end"/>
      </w:r>
      <w:r>
        <w:t xml:space="preserve"> for a better overall understanding of the concept only.</w:t>
      </w:r>
    </w:p>
    <w:p w14:paraId="3A56EAD4" w14:textId="48B65AF3" w:rsidR="000922F5" w:rsidRDefault="003513FC" w:rsidP="008B5D7C">
      <w:r>
        <w:t xml:space="preserve">The responsibility for technology development is </w:t>
      </w:r>
      <w:r w:rsidR="00471B6D">
        <w:t xml:space="preserve">within </w:t>
      </w:r>
      <w:r w:rsidR="00471B6D" w:rsidRPr="003513FC">
        <w:rPr>
          <w:color w:val="FFFFFF" w:themeColor="background1"/>
          <w:shd w:val="clear" w:color="auto" w:fill="82A4FF"/>
        </w:rPr>
        <w:t>DMSC</w:t>
      </w:r>
      <w:r w:rsidR="0099638D">
        <w:rPr>
          <w:shd w:val="clear" w:color="auto" w:fill="82A4FF"/>
        </w:rPr>
        <w:t xml:space="preserve"> </w:t>
      </w:r>
      <w:r w:rsidR="0099638D">
        <w:t xml:space="preserve"> (</w:t>
      </w:r>
      <w:r w:rsidR="00365FD2">
        <w:t>NSS)</w:t>
      </w:r>
    </w:p>
    <w:p w14:paraId="1595692C" w14:textId="08BDAEB7" w:rsidR="00720FF8" w:rsidRDefault="004C71B5" w:rsidP="00720FF8">
      <w:pPr>
        <w:pStyle w:val="Heading2"/>
        <w:rPr>
          <w:lang w:val="sl-SI"/>
        </w:rPr>
      </w:pPr>
      <w:bookmarkStart w:id="11" w:name="_Ref295660932"/>
      <w:bookmarkStart w:id="12" w:name="_Toc300911462"/>
      <w:r>
        <w:rPr>
          <w:lang w:val="sl-SI"/>
        </w:rPr>
        <w:t>Control technology r</w:t>
      </w:r>
      <w:r w:rsidR="00720FF8">
        <w:rPr>
          <w:lang w:val="sl-SI"/>
        </w:rPr>
        <w:t>esponsibilit</w:t>
      </w:r>
      <w:r w:rsidR="009D6055">
        <w:rPr>
          <w:lang w:val="sl-SI"/>
        </w:rPr>
        <w:t>ies</w:t>
      </w:r>
      <w:bookmarkEnd w:id="11"/>
      <w:bookmarkEnd w:id="12"/>
      <w:r w:rsidR="00720FF8">
        <w:rPr>
          <w:lang w:val="sl-SI"/>
        </w:rPr>
        <w:t xml:space="preserve"> </w:t>
      </w:r>
    </w:p>
    <w:p w14:paraId="61225821" w14:textId="6A4803DE" w:rsidR="00035F2B" w:rsidRDefault="00E03394" w:rsidP="00720FF8">
      <w:r>
        <w:t xml:space="preserve">The table below gives a color-coded </w:t>
      </w:r>
      <w:r w:rsidR="00F10033">
        <w:t xml:space="preserve">(s. </w:t>
      </w:r>
      <w:r w:rsidR="00F10033">
        <w:fldChar w:fldCharType="begin"/>
      </w:r>
      <w:r w:rsidR="00F10033">
        <w:instrText xml:space="preserve"> REF _Ref288658817 \h </w:instrText>
      </w:r>
      <w:r w:rsidR="00F10033">
        <w:fldChar w:fldCharType="separate"/>
      </w:r>
      <w:r w:rsidR="00156420">
        <w:t xml:space="preserve">Figure </w:t>
      </w:r>
      <w:r w:rsidR="00156420">
        <w:rPr>
          <w:noProof/>
        </w:rPr>
        <w:t>2</w:t>
      </w:r>
      <w:r w:rsidR="00F10033">
        <w:fldChar w:fldCharType="end"/>
      </w:r>
      <w:r w:rsidR="00F10033">
        <w:t xml:space="preserve">) </w:t>
      </w:r>
      <w:r w:rsidR="00720FF8">
        <w:t xml:space="preserve">overview of the </w:t>
      </w:r>
      <w:r w:rsidR="004C71B5">
        <w:t>responsibility for the evaluation, development and deployment of different control technologies used at ESS Neutron Instruments.</w:t>
      </w:r>
      <w:r>
        <w:t xml:space="preserve"> </w:t>
      </w:r>
      <w:r w:rsidR="004C71B5">
        <w:t xml:space="preserve">As a general rule all technologies in ICS responsibility are deployed ESS wide, all technologies in NSS responsibility are used only in </w:t>
      </w:r>
      <w:r w:rsidR="00A143B8">
        <w:t xml:space="preserve">Neutron Instruments. </w:t>
      </w:r>
    </w:p>
    <w:p w14:paraId="1FF06705" w14:textId="604EF8AA" w:rsidR="00720FF8" w:rsidRDefault="00A143B8" w:rsidP="00720FF8">
      <w:r>
        <w:t xml:space="preserve">However it is agreed in this framework that </w:t>
      </w:r>
      <w:r w:rsidR="00B74258">
        <w:t xml:space="preserve">the </w:t>
      </w:r>
      <w:r>
        <w:t xml:space="preserve">motion control technology will be used on all suitable ESS applications including accelerator and target. </w:t>
      </w:r>
      <w:r w:rsidR="00035F2B">
        <w:t xml:space="preserve">The Motion Control &amp; Automation Group (MCAG) of NSS is responsible to collect </w:t>
      </w:r>
      <w:r w:rsidR="00B74258">
        <w:t xml:space="preserve">requirements from all ESS applications </w:t>
      </w:r>
      <w:r w:rsidR="00035F2B">
        <w:t>and deploy a generic motion control system accordingly. The integration of that technology into accelerator and target application is in the responsibility of the ICS.</w:t>
      </w:r>
    </w:p>
    <w:p w14:paraId="16CBF5F8" w14:textId="5C5E4E14" w:rsidR="005D6CE3" w:rsidRPr="00720FF8" w:rsidRDefault="00815C91" w:rsidP="00720FF8">
      <w:r>
        <w:t>ICS is in charge to collect requirements from NSS for technologies in their responsibility and include them</w:t>
      </w:r>
      <w:r w:rsidR="00024381">
        <w:t xml:space="preserve"> either</w:t>
      </w:r>
      <w:r>
        <w:t xml:space="preserve"> </w:t>
      </w:r>
      <w:r w:rsidR="00024381">
        <w:t xml:space="preserve">directly </w:t>
      </w:r>
      <w:r>
        <w:t xml:space="preserve">in the </w:t>
      </w:r>
      <w:r w:rsidR="00024381">
        <w:t xml:space="preserve">development </w:t>
      </w:r>
      <w:r>
        <w:t xml:space="preserve">or deploy </w:t>
      </w:r>
      <w:r w:rsidR="00024381">
        <w:t xml:space="preserve">dedicated and </w:t>
      </w:r>
      <w:r>
        <w:t>adapted solution</w:t>
      </w:r>
      <w:r w:rsidR="00024381">
        <w:t>s for NSS applications.</w:t>
      </w:r>
      <w:r>
        <w:t xml:space="preserve"> </w:t>
      </w:r>
      <w:r w:rsidR="00024381">
        <w:t xml:space="preserve">Hardware shall adhere to the standards listed in chapter </w:t>
      </w:r>
      <w:r w:rsidR="00024381">
        <w:fldChar w:fldCharType="begin"/>
      </w:r>
      <w:r w:rsidR="00024381">
        <w:instrText xml:space="preserve"> REF _Ref296871140 \r \h </w:instrText>
      </w:r>
      <w:r w:rsidR="00024381">
        <w:fldChar w:fldCharType="separate"/>
      </w:r>
      <w:r w:rsidR="00156420">
        <w:t>9</w:t>
      </w:r>
      <w:r w:rsidR="00024381">
        <w:fldChar w:fldCharType="end"/>
      </w:r>
      <w:r w:rsidR="00024381">
        <w:t>.</w:t>
      </w:r>
    </w:p>
    <w:p w14:paraId="64AD00D5" w14:textId="2032E31E" w:rsidR="00720FF8" w:rsidRDefault="00720FF8" w:rsidP="00F10033">
      <w:pPr>
        <w:pStyle w:val="Caption"/>
        <w:keepNext/>
        <w:spacing w:after="480"/>
      </w:pPr>
      <w:r>
        <w:lastRenderedPageBreak/>
        <w:t xml:space="preserve">Table </w:t>
      </w:r>
      <w:r>
        <w:fldChar w:fldCharType="begin"/>
      </w:r>
      <w:r>
        <w:instrText xml:space="preserve"> SEQ Table \* ARABIC </w:instrText>
      </w:r>
      <w:r>
        <w:fldChar w:fldCharType="separate"/>
      </w:r>
      <w:r w:rsidR="00156420">
        <w:rPr>
          <w:noProof/>
        </w:rPr>
        <w:t>3</w:t>
      </w:r>
      <w:r>
        <w:fldChar w:fldCharType="end"/>
      </w:r>
      <w:r w:rsidR="00A143B8">
        <w:t xml:space="preserve">: List </w:t>
      </w:r>
      <w:r w:rsidR="00E32809">
        <w:t xml:space="preserve">of </w:t>
      </w:r>
      <w:r w:rsidR="00A143B8">
        <w:t>responsibilities for different control technologies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245"/>
      </w:tblGrid>
      <w:tr w:rsidR="00720FF8" w14:paraId="0775988B" w14:textId="77777777" w:rsidTr="00720FF8">
        <w:trPr>
          <w:trHeight w:val="454"/>
        </w:trPr>
        <w:tc>
          <w:tcPr>
            <w:tcW w:w="3794" w:type="dxa"/>
            <w:tcBorders>
              <w:top w:val="single" w:sz="12" w:space="0" w:color="auto"/>
              <w:bottom w:val="single" w:sz="4" w:space="0" w:color="auto"/>
            </w:tcBorders>
          </w:tcPr>
          <w:p w14:paraId="5C05D94C" w14:textId="77777777" w:rsidR="00720FF8" w:rsidRPr="00B81414" w:rsidRDefault="00720FF8" w:rsidP="00720FF8">
            <w:pPr>
              <w:spacing w:before="60" w:after="60"/>
              <w:rPr>
                <w:b/>
              </w:rPr>
            </w:pPr>
            <w:r w:rsidRPr="00B81414">
              <w:rPr>
                <w:b/>
              </w:rPr>
              <w:t>System</w:t>
            </w:r>
          </w:p>
        </w:tc>
        <w:tc>
          <w:tcPr>
            <w:tcW w:w="5245" w:type="dxa"/>
            <w:tcBorders>
              <w:top w:val="single" w:sz="12" w:space="0" w:color="auto"/>
              <w:bottom w:val="single" w:sz="4" w:space="0" w:color="auto"/>
            </w:tcBorders>
          </w:tcPr>
          <w:p w14:paraId="676E245B" w14:textId="7C03A809" w:rsidR="00720FF8" w:rsidRPr="00B81414" w:rsidRDefault="004C71B5" w:rsidP="00720FF8">
            <w:pPr>
              <w:spacing w:before="60" w:after="60"/>
              <w:rPr>
                <w:b/>
              </w:rPr>
            </w:pPr>
            <w:r>
              <w:rPr>
                <w:b/>
              </w:rPr>
              <w:t>Technology</w:t>
            </w:r>
            <w:r w:rsidR="00720FF8">
              <w:rPr>
                <w:b/>
              </w:rPr>
              <w:t xml:space="preserve"> Responsibilit</w:t>
            </w:r>
            <w:r w:rsidR="00A143B8">
              <w:rPr>
                <w:b/>
              </w:rPr>
              <w:t>y</w:t>
            </w:r>
          </w:p>
        </w:tc>
      </w:tr>
      <w:tr w:rsidR="00720FF8" w14:paraId="5AA6B4C6" w14:textId="77777777" w:rsidTr="00720FF8">
        <w:trPr>
          <w:trHeight w:val="454"/>
        </w:trPr>
        <w:tc>
          <w:tcPr>
            <w:tcW w:w="3794" w:type="dxa"/>
            <w:tcBorders>
              <w:top w:val="single" w:sz="4" w:space="0" w:color="auto"/>
              <w:bottom w:val="single" w:sz="8" w:space="0" w:color="auto"/>
            </w:tcBorders>
          </w:tcPr>
          <w:p w14:paraId="4569CC09" w14:textId="6E74FE7A" w:rsidR="00720FF8" w:rsidRDefault="00720FF8" w:rsidP="00720FF8">
            <w:pPr>
              <w:spacing w:before="60" w:after="60"/>
            </w:pPr>
            <w:r>
              <w:t>Motion Control</w:t>
            </w:r>
            <w:r w:rsidR="00F61C29">
              <w:t xml:space="preserve"> (for whole</w:t>
            </w:r>
            <w:r w:rsidR="00A143B8">
              <w:t xml:space="preserve"> ESS)</w:t>
            </w:r>
          </w:p>
        </w:tc>
        <w:tc>
          <w:tcPr>
            <w:tcW w:w="5245" w:type="dxa"/>
            <w:tcBorders>
              <w:top w:val="single" w:sz="4" w:space="0" w:color="auto"/>
              <w:bottom w:val="single" w:sz="8" w:space="0" w:color="auto"/>
            </w:tcBorders>
          </w:tcPr>
          <w:p w14:paraId="06C55050" w14:textId="57568261" w:rsidR="00720FF8" w:rsidRDefault="0099638D" w:rsidP="00720FF8">
            <w:pPr>
              <w:spacing w:before="60" w:after="60"/>
            </w:pPr>
            <w:r w:rsidRPr="00BA023C">
              <w:rPr>
                <w:highlight w:val="yellow"/>
              </w:rPr>
              <w:t>Motion Control &amp; Automation Group</w:t>
            </w:r>
            <w:r>
              <w:t xml:space="preserve"> </w:t>
            </w:r>
            <w:r w:rsidR="00720FF8">
              <w:t>(NSS)</w:t>
            </w:r>
          </w:p>
        </w:tc>
      </w:tr>
      <w:tr w:rsidR="00720FF8" w14:paraId="05CB9E77" w14:textId="77777777" w:rsidTr="00720FF8">
        <w:trPr>
          <w:trHeight w:val="454"/>
        </w:trPr>
        <w:tc>
          <w:tcPr>
            <w:tcW w:w="3794" w:type="dxa"/>
            <w:tcBorders>
              <w:top w:val="single" w:sz="8" w:space="0" w:color="auto"/>
              <w:bottom w:val="single" w:sz="8" w:space="0" w:color="auto"/>
            </w:tcBorders>
          </w:tcPr>
          <w:p w14:paraId="4871F41C" w14:textId="45316A56" w:rsidR="00720FF8" w:rsidRDefault="00AF5618" w:rsidP="00AF5618">
            <w:pPr>
              <w:spacing w:before="60" w:after="60"/>
            </w:pPr>
            <w:r>
              <w:t>PLC + Rack Management</w:t>
            </w:r>
          </w:p>
        </w:tc>
        <w:tc>
          <w:tcPr>
            <w:tcW w:w="5245" w:type="dxa"/>
            <w:tcBorders>
              <w:top w:val="single" w:sz="8" w:space="0" w:color="auto"/>
              <w:bottom w:val="single" w:sz="8" w:space="0" w:color="auto"/>
            </w:tcBorders>
          </w:tcPr>
          <w:p w14:paraId="56AEAA64" w14:textId="6966BA48" w:rsidR="00720FF8" w:rsidRDefault="0099638D" w:rsidP="00720FF8">
            <w:pPr>
              <w:spacing w:before="60" w:after="60"/>
            </w:pPr>
            <w:r w:rsidRPr="00BA023C">
              <w:rPr>
                <w:highlight w:val="yellow"/>
              </w:rPr>
              <w:t>Motion Control &amp; Automation Group</w:t>
            </w:r>
            <w:r>
              <w:t xml:space="preserve"> </w:t>
            </w:r>
            <w:r w:rsidR="00720FF8">
              <w:t>(NSS)</w:t>
            </w:r>
          </w:p>
        </w:tc>
      </w:tr>
      <w:tr w:rsidR="00720FF8" w14:paraId="06841D8D" w14:textId="77777777" w:rsidTr="00720FF8">
        <w:trPr>
          <w:trHeight w:val="454"/>
        </w:trPr>
        <w:tc>
          <w:tcPr>
            <w:tcW w:w="3794" w:type="dxa"/>
            <w:tcBorders>
              <w:top w:val="single" w:sz="8" w:space="0" w:color="auto"/>
              <w:bottom w:val="single" w:sz="8" w:space="0" w:color="auto"/>
            </w:tcBorders>
          </w:tcPr>
          <w:p w14:paraId="6F8AF06D" w14:textId="77777777" w:rsidR="00720FF8" w:rsidRDefault="00720FF8" w:rsidP="00720FF8">
            <w:pPr>
              <w:spacing w:before="60" w:after="60"/>
            </w:pPr>
            <w:r>
              <w:t>Sample Environment</w:t>
            </w:r>
          </w:p>
        </w:tc>
        <w:tc>
          <w:tcPr>
            <w:tcW w:w="5245" w:type="dxa"/>
            <w:tcBorders>
              <w:top w:val="single" w:sz="8" w:space="0" w:color="auto"/>
              <w:bottom w:val="single" w:sz="8" w:space="0" w:color="auto"/>
            </w:tcBorders>
          </w:tcPr>
          <w:p w14:paraId="40368474" w14:textId="10FC3FF5" w:rsidR="00720FF8" w:rsidRDefault="0099638D" w:rsidP="00720FF8">
            <w:pPr>
              <w:spacing w:before="60" w:after="60"/>
            </w:pPr>
            <w:r w:rsidRPr="003513FC">
              <w:rPr>
                <w:shd w:val="clear" w:color="auto" w:fill="33BBCC"/>
              </w:rPr>
              <w:t>Scientific Activities Division</w:t>
            </w:r>
            <w:r>
              <w:t xml:space="preserve"> </w:t>
            </w:r>
            <w:r w:rsidR="00720FF8">
              <w:t>(NSS)</w:t>
            </w:r>
            <w:r w:rsidR="00C83A51">
              <w:t>; Science Support Systems / Mechatronics and Software Integration Platform (SSS/MESI)</w:t>
            </w:r>
          </w:p>
        </w:tc>
      </w:tr>
      <w:tr w:rsidR="00720FF8" w14:paraId="60CA319F" w14:textId="77777777" w:rsidTr="00720FF8">
        <w:trPr>
          <w:trHeight w:val="454"/>
        </w:trPr>
        <w:tc>
          <w:tcPr>
            <w:tcW w:w="3794" w:type="dxa"/>
            <w:tcBorders>
              <w:top w:val="single" w:sz="8" w:space="0" w:color="auto"/>
              <w:bottom w:val="single" w:sz="8" w:space="0" w:color="auto"/>
            </w:tcBorders>
          </w:tcPr>
          <w:p w14:paraId="156E61AC" w14:textId="7CF43301" w:rsidR="00720FF8" w:rsidRDefault="002C7611" w:rsidP="00720FF8">
            <w:pPr>
              <w:spacing w:before="60" w:after="60"/>
            </w:pPr>
            <w:r>
              <w:t>Chopper Control</w:t>
            </w:r>
          </w:p>
        </w:tc>
        <w:tc>
          <w:tcPr>
            <w:tcW w:w="5245" w:type="dxa"/>
            <w:tcBorders>
              <w:top w:val="single" w:sz="8" w:space="0" w:color="auto"/>
              <w:bottom w:val="single" w:sz="8" w:space="0" w:color="auto"/>
            </w:tcBorders>
          </w:tcPr>
          <w:p w14:paraId="46A5C6D8" w14:textId="115C520D" w:rsidR="00720FF8" w:rsidRDefault="0099638D" w:rsidP="00720FF8">
            <w:pPr>
              <w:spacing w:before="60" w:after="60"/>
            </w:pPr>
            <w:r w:rsidRPr="003513FC">
              <w:rPr>
                <w:shd w:val="clear" w:color="auto" w:fill="CCFFCC"/>
              </w:rPr>
              <w:t>Neutron Chopper Group</w:t>
            </w:r>
            <w:r>
              <w:t xml:space="preserve"> </w:t>
            </w:r>
            <w:r w:rsidR="00720FF8">
              <w:t>(NSS)</w:t>
            </w:r>
          </w:p>
        </w:tc>
      </w:tr>
      <w:tr w:rsidR="00720FF8" w14:paraId="612E01C2" w14:textId="77777777" w:rsidTr="00720FF8">
        <w:trPr>
          <w:trHeight w:val="454"/>
        </w:trPr>
        <w:tc>
          <w:tcPr>
            <w:tcW w:w="3794" w:type="dxa"/>
            <w:tcBorders>
              <w:top w:val="single" w:sz="8" w:space="0" w:color="auto"/>
              <w:bottom w:val="single" w:sz="8" w:space="0" w:color="auto"/>
            </w:tcBorders>
          </w:tcPr>
          <w:p w14:paraId="47DE82D8" w14:textId="01A2850D" w:rsidR="00720FF8" w:rsidRDefault="002C7611" w:rsidP="00720FF8">
            <w:pPr>
              <w:spacing w:before="60" w:after="60"/>
            </w:pPr>
            <w:r>
              <w:t xml:space="preserve">Detector </w:t>
            </w:r>
            <w:r w:rsidR="000922F5">
              <w:t xml:space="preserve">Slow </w:t>
            </w:r>
            <w:r>
              <w:t>Control</w:t>
            </w:r>
          </w:p>
        </w:tc>
        <w:tc>
          <w:tcPr>
            <w:tcW w:w="5245" w:type="dxa"/>
            <w:tcBorders>
              <w:top w:val="single" w:sz="8" w:space="0" w:color="auto"/>
              <w:bottom w:val="single" w:sz="8" w:space="0" w:color="auto"/>
            </w:tcBorders>
          </w:tcPr>
          <w:p w14:paraId="3E4E6964" w14:textId="6FCF9071" w:rsidR="00720FF8" w:rsidRDefault="0099638D" w:rsidP="00720FF8">
            <w:pPr>
              <w:spacing w:before="60" w:after="60"/>
            </w:pPr>
            <w:r w:rsidRPr="003513FC">
              <w:rPr>
                <w:shd w:val="clear" w:color="auto" w:fill="BA8BE8"/>
              </w:rPr>
              <w:t>Detector Group</w:t>
            </w:r>
            <w:r>
              <w:t xml:space="preserve"> </w:t>
            </w:r>
            <w:r w:rsidR="00720FF8">
              <w:t>(NSS)</w:t>
            </w:r>
          </w:p>
        </w:tc>
      </w:tr>
      <w:tr w:rsidR="000922F5" w14:paraId="41A0FFE1" w14:textId="77777777" w:rsidTr="00720FF8">
        <w:trPr>
          <w:trHeight w:val="454"/>
        </w:trPr>
        <w:tc>
          <w:tcPr>
            <w:tcW w:w="3794" w:type="dxa"/>
            <w:tcBorders>
              <w:top w:val="single" w:sz="8" w:space="0" w:color="auto"/>
              <w:bottom w:val="single" w:sz="8" w:space="0" w:color="auto"/>
            </w:tcBorders>
          </w:tcPr>
          <w:p w14:paraId="64EB228F" w14:textId="211CE82D" w:rsidR="000922F5" w:rsidRDefault="00840A91" w:rsidP="00720FF8">
            <w:pPr>
              <w:spacing w:before="60" w:after="60"/>
            </w:pPr>
            <w:r>
              <w:t>Detector Readout</w:t>
            </w:r>
          </w:p>
        </w:tc>
        <w:tc>
          <w:tcPr>
            <w:tcW w:w="5245" w:type="dxa"/>
            <w:tcBorders>
              <w:top w:val="single" w:sz="8" w:space="0" w:color="auto"/>
              <w:bottom w:val="single" w:sz="8" w:space="0" w:color="auto"/>
            </w:tcBorders>
          </w:tcPr>
          <w:p w14:paraId="2B99AD7B" w14:textId="5305290E" w:rsidR="000922F5" w:rsidRPr="003513FC" w:rsidRDefault="00840A91" w:rsidP="00720FF8">
            <w:pPr>
              <w:spacing w:before="60" w:after="60"/>
              <w:rPr>
                <w:shd w:val="clear" w:color="auto" w:fill="BA8BE8"/>
              </w:rPr>
            </w:pPr>
            <w:r w:rsidRPr="003513FC">
              <w:rPr>
                <w:shd w:val="clear" w:color="auto" w:fill="BA8BE8"/>
              </w:rPr>
              <w:t>Detector Group</w:t>
            </w:r>
            <w:r>
              <w:t xml:space="preserve"> (NSS)</w:t>
            </w:r>
          </w:p>
        </w:tc>
      </w:tr>
      <w:tr w:rsidR="00720FF8" w14:paraId="52F94D48" w14:textId="77777777" w:rsidTr="00720FF8">
        <w:trPr>
          <w:trHeight w:val="454"/>
        </w:trPr>
        <w:tc>
          <w:tcPr>
            <w:tcW w:w="3794" w:type="dxa"/>
            <w:tcBorders>
              <w:top w:val="single" w:sz="8" w:space="0" w:color="auto"/>
              <w:bottom w:val="single" w:sz="8" w:space="0" w:color="auto"/>
            </w:tcBorders>
          </w:tcPr>
          <w:p w14:paraId="3D0666EA" w14:textId="0804DCCD" w:rsidR="00720FF8" w:rsidRDefault="00B71762" w:rsidP="00840A91">
            <w:pPr>
              <w:spacing w:before="60" w:after="60"/>
            </w:pPr>
            <w:r>
              <w:t>Bulk Data I</w:t>
            </w:r>
            <w:r w:rsidR="00720FF8">
              <w:t>nterface</w:t>
            </w:r>
            <w:r>
              <w:t xml:space="preserve"> </w:t>
            </w:r>
          </w:p>
        </w:tc>
        <w:tc>
          <w:tcPr>
            <w:tcW w:w="5245" w:type="dxa"/>
            <w:tcBorders>
              <w:top w:val="single" w:sz="8" w:space="0" w:color="auto"/>
              <w:bottom w:val="single" w:sz="8" w:space="0" w:color="auto"/>
            </w:tcBorders>
          </w:tcPr>
          <w:p w14:paraId="39A6E704" w14:textId="11A62A64" w:rsidR="00720FF8" w:rsidRDefault="0099638D" w:rsidP="00720FF8">
            <w:pPr>
              <w:spacing w:before="60" w:after="60"/>
            </w:pPr>
            <w:r w:rsidRPr="003513FC">
              <w:rPr>
                <w:shd w:val="clear" w:color="auto" w:fill="BA8BE8"/>
              </w:rPr>
              <w:t>Detector Group</w:t>
            </w:r>
            <w:r>
              <w:t xml:space="preserve"> </w:t>
            </w:r>
            <w:r w:rsidR="00720FF8">
              <w:t>(NSS)</w:t>
            </w:r>
          </w:p>
        </w:tc>
      </w:tr>
      <w:tr w:rsidR="00720FF8" w14:paraId="15DC8D0A" w14:textId="77777777" w:rsidTr="00720FF8">
        <w:trPr>
          <w:trHeight w:val="454"/>
        </w:trPr>
        <w:tc>
          <w:tcPr>
            <w:tcW w:w="3794" w:type="dxa"/>
            <w:tcBorders>
              <w:top w:val="single" w:sz="8" w:space="0" w:color="auto"/>
              <w:bottom w:val="single" w:sz="8" w:space="0" w:color="auto"/>
            </w:tcBorders>
          </w:tcPr>
          <w:p w14:paraId="4116B246" w14:textId="77777777" w:rsidR="00720FF8" w:rsidRDefault="00720FF8" w:rsidP="00720FF8">
            <w:pPr>
              <w:spacing w:before="60" w:after="60"/>
            </w:pPr>
            <w:r>
              <w:t>Cooling Control</w:t>
            </w:r>
          </w:p>
        </w:tc>
        <w:tc>
          <w:tcPr>
            <w:tcW w:w="5245" w:type="dxa"/>
            <w:tcBorders>
              <w:top w:val="single" w:sz="8" w:space="0" w:color="auto"/>
              <w:bottom w:val="single" w:sz="8" w:space="0" w:color="auto"/>
            </w:tcBorders>
          </w:tcPr>
          <w:p w14:paraId="1EC20F95" w14:textId="779AD0C4" w:rsidR="00720FF8" w:rsidRDefault="00471B6D" w:rsidP="00720FF8">
            <w:pPr>
              <w:spacing w:before="60" w:after="60"/>
            </w:pPr>
            <w:r w:rsidRPr="00A35B7E">
              <w:rPr>
                <w:highlight w:val="lightGray"/>
              </w:rPr>
              <w:t>ICS</w:t>
            </w:r>
          </w:p>
        </w:tc>
      </w:tr>
      <w:tr w:rsidR="00720FF8" w14:paraId="005ACA83" w14:textId="77777777" w:rsidTr="00720FF8">
        <w:trPr>
          <w:trHeight w:val="454"/>
        </w:trPr>
        <w:tc>
          <w:tcPr>
            <w:tcW w:w="3794" w:type="dxa"/>
            <w:tcBorders>
              <w:top w:val="single" w:sz="8" w:space="0" w:color="auto"/>
              <w:bottom w:val="single" w:sz="8" w:space="0" w:color="auto"/>
            </w:tcBorders>
          </w:tcPr>
          <w:p w14:paraId="491B7E2B" w14:textId="77777777" w:rsidR="00720FF8" w:rsidRDefault="00720FF8" w:rsidP="00720FF8">
            <w:pPr>
              <w:spacing w:before="60" w:after="60"/>
            </w:pPr>
            <w:r>
              <w:t>Power Monitoring</w:t>
            </w:r>
          </w:p>
        </w:tc>
        <w:tc>
          <w:tcPr>
            <w:tcW w:w="5245" w:type="dxa"/>
            <w:tcBorders>
              <w:top w:val="single" w:sz="8" w:space="0" w:color="auto"/>
              <w:bottom w:val="single" w:sz="8" w:space="0" w:color="auto"/>
            </w:tcBorders>
          </w:tcPr>
          <w:p w14:paraId="3EC400AD" w14:textId="48FC59A1" w:rsidR="00720FF8" w:rsidRDefault="00471B6D" w:rsidP="00720FF8">
            <w:pPr>
              <w:spacing w:before="60" w:after="60"/>
            </w:pPr>
            <w:r w:rsidRPr="00A35B7E">
              <w:rPr>
                <w:highlight w:val="lightGray"/>
              </w:rPr>
              <w:t>ICS</w:t>
            </w:r>
          </w:p>
        </w:tc>
      </w:tr>
      <w:tr w:rsidR="00720FF8" w14:paraId="6E70A5C3" w14:textId="77777777" w:rsidTr="00720FF8">
        <w:trPr>
          <w:trHeight w:val="454"/>
        </w:trPr>
        <w:tc>
          <w:tcPr>
            <w:tcW w:w="3794" w:type="dxa"/>
            <w:tcBorders>
              <w:top w:val="single" w:sz="8" w:space="0" w:color="auto"/>
              <w:bottom w:val="single" w:sz="8" w:space="0" w:color="auto"/>
            </w:tcBorders>
          </w:tcPr>
          <w:p w14:paraId="3617B904" w14:textId="77777777" w:rsidR="00720FF8" w:rsidRDefault="00720FF8" w:rsidP="00720FF8">
            <w:pPr>
              <w:spacing w:before="60" w:after="60"/>
            </w:pPr>
            <w:r>
              <w:t>Vacuum Control</w:t>
            </w:r>
          </w:p>
        </w:tc>
        <w:tc>
          <w:tcPr>
            <w:tcW w:w="5245" w:type="dxa"/>
            <w:tcBorders>
              <w:top w:val="single" w:sz="8" w:space="0" w:color="auto"/>
              <w:bottom w:val="single" w:sz="8" w:space="0" w:color="auto"/>
            </w:tcBorders>
          </w:tcPr>
          <w:p w14:paraId="4721957D" w14:textId="41B96DE4" w:rsidR="00720FF8" w:rsidRDefault="00471B6D" w:rsidP="00720FF8">
            <w:pPr>
              <w:spacing w:before="60" w:after="60"/>
            </w:pPr>
            <w:r w:rsidRPr="00A35B7E">
              <w:rPr>
                <w:highlight w:val="lightGray"/>
              </w:rPr>
              <w:t>ICS</w:t>
            </w:r>
          </w:p>
        </w:tc>
      </w:tr>
      <w:tr w:rsidR="00720FF8" w14:paraId="6DF39E0E" w14:textId="77777777" w:rsidTr="00720FF8">
        <w:trPr>
          <w:trHeight w:val="454"/>
        </w:trPr>
        <w:tc>
          <w:tcPr>
            <w:tcW w:w="3794" w:type="dxa"/>
            <w:tcBorders>
              <w:top w:val="single" w:sz="8" w:space="0" w:color="auto"/>
              <w:bottom w:val="single" w:sz="8" w:space="0" w:color="auto"/>
            </w:tcBorders>
          </w:tcPr>
          <w:p w14:paraId="7294235F" w14:textId="77777777" w:rsidR="00720FF8" w:rsidRDefault="00720FF8" w:rsidP="00720FF8">
            <w:pPr>
              <w:spacing w:before="60" w:after="60"/>
            </w:pPr>
            <w:r>
              <w:t>Personnel Safety Systems</w:t>
            </w:r>
          </w:p>
        </w:tc>
        <w:tc>
          <w:tcPr>
            <w:tcW w:w="5245" w:type="dxa"/>
            <w:tcBorders>
              <w:top w:val="single" w:sz="8" w:space="0" w:color="auto"/>
              <w:bottom w:val="single" w:sz="8" w:space="0" w:color="auto"/>
            </w:tcBorders>
          </w:tcPr>
          <w:p w14:paraId="381DE554" w14:textId="610B146F" w:rsidR="00471B6D" w:rsidRPr="00471B6D" w:rsidRDefault="00471B6D" w:rsidP="00720FF8">
            <w:pPr>
              <w:spacing w:before="60" w:after="60"/>
              <w:rPr>
                <w:shd w:val="clear" w:color="auto" w:fill="FF9900"/>
              </w:rPr>
            </w:pPr>
            <w:r>
              <w:rPr>
                <w:shd w:val="clear" w:color="auto" w:fill="FF9900"/>
              </w:rPr>
              <w:t>PSS</w:t>
            </w:r>
            <w:r w:rsidR="0099638D">
              <w:rPr>
                <w:shd w:val="clear" w:color="auto" w:fill="FF9900"/>
              </w:rPr>
              <w:t xml:space="preserve"> </w:t>
            </w:r>
            <w:r>
              <w:rPr>
                <w:shd w:val="clear" w:color="auto" w:fill="FF9900"/>
              </w:rPr>
              <w:t>(I</w:t>
            </w:r>
            <w:r w:rsidRPr="00BE0F40">
              <w:rPr>
                <w:shd w:val="clear" w:color="auto" w:fill="FF9900"/>
              </w:rPr>
              <w:t>CS</w:t>
            </w:r>
            <w:r>
              <w:rPr>
                <w:shd w:val="clear" w:color="auto" w:fill="FF9900"/>
              </w:rPr>
              <w:t>)</w:t>
            </w:r>
          </w:p>
        </w:tc>
      </w:tr>
      <w:tr w:rsidR="00720FF8" w14:paraId="02E77133" w14:textId="77777777" w:rsidTr="00720FF8">
        <w:trPr>
          <w:trHeight w:val="454"/>
        </w:trPr>
        <w:tc>
          <w:tcPr>
            <w:tcW w:w="3794" w:type="dxa"/>
            <w:tcBorders>
              <w:top w:val="single" w:sz="8" w:space="0" w:color="auto"/>
              <w:bottom w:val="single" w:sz="8" w:space="0" w:color="auto"/>
            </w:tcBorders>
          </w:tcPr>
          <w:p w14:paraId="3603776C" w14:textId="16B61E2C" w:rsidR="00720FF8" w:rsidRDefault="00720FF8" w:rsidP="00720FF8">
            <w:pPr>
              <w:spacing w:before="60" w:after="60"/>
            </w:pPr>
            <w:r>
              <w:t>Machine (Accelerator &amp; Target)</w:t>
            </w:r>
          </w:p>
        </w:tc>
        <w:tc>
          <w:tcPr>
            <w:tcW w:w="5245" w:type="dxa"/>
            <w:tcBorders>
              <w:top w:val="single" w:sz="8" w:space="0" w:color="auto"/>
              <w:bottom w:val="single" w:sz="8" w:space="0" w:color="auto"/>
            </w:tcBorders>
          </w:tcPr>
          <w:p w14:paraId="3E093949" w14:textId="34FA2D27" w:rsidR="00720FF8" w:rsidRDefault="00471B6D" w:rsidP="00720FF8">
            <w:pPr>
              <w:spacing w:before="60" w:after="60"/>
            </w:pPr>
            <w:r w:rsidRPr="00A35B7E">
              <w:rPr>
                <w:highlight w:val="lightGray"/>
              </w:rPr>
              <w:t>ICS</w:t>
            </w:r>
          </w:p>
        </w:tc>
      </w:tr>
      <w:tr w:rsidR="00720FF8" w14:paraId="19AF7912" w14:textId="77777777" w:rsidTr="00720FF8">
        <w:trPr>
          <w:trHeight w:val="454"/>
        </w:trPr>
        <w:tc>
          <w:tcPr>
            <w:tcW w:w="3794" w:type="dxa"/>
            <w:tcBorders>
              <w:top w:val="single" w:sz="8" w:space="0" w:color="auto"/>
              <w:bottom w:val="single" w:sz="8" w:space="0" w:color="auto"/>
            </w:tcBorders>
          </w:tcPr>
          <w:p w14:paraId="03EE768A" w14:textId="77777777" w:rsidR="00720FF8" w:rsidRDefault="00720FF8" w:rsidP="00720FF8">
            <w:pPr>
              <w:spacing w:before="60" w:after="60"/>
            </w:pPr>
            <w:r>
              <w:t>Building Management Systems</w:t>
            </w:r>
          </w:p>
        </w:tc>
        <w:tc>
          <w:tcPr>
            <w:tcW w:w="5245" w:type="dxa"/>
            <w:tcBorders>
              <w:top w:val="single" w:sz="8" w:space="0" w:color="auto"/>
              <w:bottom w:val="single" w:sz="8" w:space="0" w:color="auto"/>
            </w:tcBorders>
          </w:tcPr>
          <w:p w14:paraId="6E464AC6" w14:textId="015D8123" w:rsidR="00720FF8" w:rsidRDefault="00471B6D" w:rsidP="00720FF8">
            <w:pPr>
              <w:spacing w:before="60" w:after="60"/>
            </w:pPr>
            <w:r w:rsidRPr="00A35B7E">
              <w:rPr>
                <w:highlight w:val="lightGray"/>
              </w:rPr>
              <w:t>ICS</w:t>
            </w:r>
          </w:p>
        </w:tc>
      </w:tr>
      <w:tr w:rsidR="00720FF8" w14:paraId="7FB06B7B" w14:textId="77777777" w:rsidTr="00720FF8">
        <w:trPr>
          <w:trHeight w:val="454"/>
        </w:trPr>
        <w:tc>
          <w:tcPr>
            <w:tcW w:w="3794" w:type="dxa"/>
            <w:tcBorders>
              <w:top w:val="single" w:sz="8" w:space="0" w:color="auto"/>
              <w:bottom w:val="single" w:sz="8" w:space="0" w:color="auto"/>
            </w:tcBorders>
          </w:tcPr>
          <w:p w14:paraId="7BC46880" w14:textId="500F78BC" w:rsidR="00720FF8" w:rsidRDefault="00471B6D" w:rsidP="00471B6D">
            <w:pPr>
              <w:spacing w:before="60" w:after="60"/>
            </w:pPr>
            <w:r>
              <w:t>Diagnostics User Interface</w:t>
            </w:r>
          </w:p>
        </w:tc>
        <w:tc>
          <w:tcPr>
            <w:tcW w:w="5245" w:type="dxa"/>
            <w:tcBorders>
              <w:top w:val="single" w:sz="8" w:space="0" w:color="auto"/>
              <w:bottom w:val="single" w:sz="8" w:space="0" w:color="auto"/>
            </w:tcBorders>
          </w:tcPr>
          <w:p w14:paraId="38E9E2D9" w14:textId="77777777" w:rsidR="00720FF8" w:rsidRPr="00471B6D" w:rsidRDefault="00720FF8" w:rsidP="00720FF8">
            <w:pPr>
              <w:spacing w:before="60" w:after="60"/>
            </w:pPr>
            <w:r w:rsidRPr="00471B6D">
              <w:rPr>
                <w:highlight w:val="red"/>
              </w:rPr>
              <w:t>ICS</w:t>
            </w:r>
          </w:p>
        </w:tc>
      </w:tr>
      <w:tr w:rsidR="00720FF8" w14:paraId="74389303" w14:textId="77777777" w:rsidTr="00720FF8">
        <w:trPr>
          <w:trHeight w:val="454"/>
        </w:trPr>
        <w:tc>
          <w:tcPr>
            <w:tcW w:w="3794" w:type="dxa"/>
            <w:tcBorders>
              <w:top w:val="single" w:sz="8" w:space="0" w:color="auto"/>
              <w:bottom w:val="single" w:sz="8" w:space="0" w:color="auto"/>
            </w:tcBorders>
          </w:tcPr>
          <w:p w14:paraId="2E1846EB" w14:textId="0D37FBC6" w:rsidR="00720FF8" w:rsidRDefault="00D92BA8" w:rsidP="00720FF8">
            <w:pPr>
              <w:spacing w:before="60" w:after="60"/>
            </w:pPr>
            <w:r>
              <w:t>Timing S</w:t>
            </w:r>
            <w:r w:rsidR="00720FF8">
              <w:t>ystem</w:t>
            </w:r>
          </w:p>
        </w:tc>
        <w:tc>
          <w:tcPr>
            <w:tcW w:w="5245" w:type="dxa"/>
            <w:tcBorders>
              <w:top w:val="single" w:sz="8" w:space="0" w:color="auto"/>
              <w:bottom w:val="single" w:sz="8" w:space="0" w:color="auto"/>
            </w:tcBorders>
          </w:tcPr>
          <w:p w14:paraId="74657B50" w14:textId="2E000F67" w:rsidR="00720FF8" w:rsidRDefault="00471B6D" w:rsidP="00720FF8">
            <w:pPr>
              <w:spacing w:before="60" w:after="60"/>
            </w:pPr>
            <w:r w:rsidRPr="00A35B7E">
              <w:rPr>
                <w:highlight w:val="lightGray"/>
              </w:rPr>
              <w:t>ICS</w:t>
            </w:r>
          </w:p>
        </w:tc>
      </w:tr>
      <w:tr w:rsidR="00720FF8" w14:paraId="1303D840" w14:textId="77777777" w:rsidTr="00720FF8">
        <w:trPr>
          <w:trHeight w:val="454"/>
        </w:trPr>
        <w:tc>
          <w:tcPr>
            <w:tcW w:w="3794" w:type="dxa"/>
            <w:tcBorders>
              <w:top w:val="single" w:sz="8" w:space="0" w:color="auto"/>
              <w:bottom w:val="single" w:sz="8" w:space="0" w:color="auto"/>
            </w:tcBorders>
          </w:tcPr>
          <w:p w14:paraId="396CCA1C" w14:textId="77777777" w:rsidR="00720FF8" w:rsidRDefault="00720FF8" w:rsidP="00720FF8">
            <w:pPr>
              <w:spacing w:before="60" w:after="60"/>
            </w:pPr>
            <w:r>
              <w:t>Control Box</w:t>
            </w:r>
          </w:p>
        </w:tc>
        <w:tc>
          <w:tcPr>
            <w:tcW w:w="5245" w:type="dxa"/>
            <w:tcBorders>
              <w:top w:val="single" w:sz="8" w:space="0" w:color="auto"/>
              <w:bottom w:val="single" w:sz="8" w:space="0" w:color="auto"/>
            </w:tcBorders>
          </w:tcPr>
          <w:p w14:paraId="1D925CEE" w14:textId="2170023F" w:rsidR="00720FF8" w:rsidRDefault="00471B6D" w:rsidP="00720FF8">
            <w:pPr>
              <w:spacing w:before="60" w:after="60"/>
            </w:pPr>
            <w:r w:rsidRPr="00A35B7E">
              <w:rPr>
                <w:highlight w:val="lightGray"/>
              </w:rPr>
              <w:t>ICS</w:t>
            </w:r>
          </w:p>
        </w:tc>
      </w:tr>
      <w:tr w:rsidR="00720FF8" w14:paraId="51C38404" w14:textId="77777777" w:rsidTr="00720FF8">
        <w:trPr>
          <w:trHeight w:val="454"/>
        </w:trPr>
        <w:tc>
          <w:tcPr>
            <w:tcW w:w="3794" w:type="dxa"/>
            <w:tcBorders>
              <w:top w:val="single" w:sz="8" w:space="0" w:color="auto"/>
              <w:bottom w:val="single" w:sz="8" w:space="0" w:color="auto"/>
            </w:tcBorders>
          </w:tcPr>
          <w:p w14:paraId="158BD529" w14:textId="77777777" w:rsidR="00720FF8" w:rsidRDefault="00720FF8" w:rsidP="00720FF8">
            <w:pPr>
              <w:spacing w:before="60" w:after="60"/>
            </w:pPr>
            <w:r>
              <w:t>EPICS</w:t>
            </w:r>
          </w:p>
        </w:tc>
        <w:tc>
          <w:tcPr>
            <w:tcW w:w="5245" w:type="dxa"/>
            <w:tcBorders>
              <w:top w:val="single" w:sz="8" w:space="0" w:color="auto"/>
              <w:bottom w:val="single" w:sz="8" w:space="0" w:color="auto"/>
            </w:tcBorders>
          </w:tcPr>
          <w:p w14:paraId="307D4B6E" w14:textId="06D48FED" w:rsidR="00720FF8" w:rsidRDefault="00471B6D" w:rsidP="00720FF8">
            <w:pPr>
              <w:spacing w:before="60" w:after="60"/>
            </w:pPr>
            <w:r w:rsidRPr="00A35B7E">
              <w:rPr>
                <w:highlight w:val="lightGray"/>
              </w:rPr>
              <w:t>ICS</w:t>
            </w:r>
          </w:p>
        </w:tc>
      </w:tr>
      <w:tr w:rsidR="00AF5618" w14:paraId="77EEC670" w14:textId="77777777" w:rsidTr="00720FF8">
        <w:trPr>
          <w:trHeight w:val="454"/>
        </w:trPr>
        <w:tc>
          <w:tcPr>
            <w:tcW w:w="3794" w:type="dxa"/>
            <w:tcBorders>
              <w:top w:val="single" w:sz="8" w:space="0" w:color="auto"/>
              <w:bottom w:val="single" w:sz="8" w:space="0" w:color="auto"/>
            </w:tcBorders>
          </w:tcPr>
          <w:p w14:paraId="063EF52B" w14:textId="1E3FAEF3" w:rsidR="00AF5618" w:rsidRDefault="00AF5618" w:rsidP="00720FF8">
            <w:pPr>
              <w:spacing w:before="60" w:after="60"/>
            </w:pPr>
            <w:r>
              <w:t>Event Builder</w:t>
            </w:r>
          </w:p>
        </w:tc>
        <w:tc>
          <w:tcPr>
            <w:tcW w:w="5245" w:type="dxa"/>
            <w:tcBorders>
              <w:top w:val="single" w:sz="8" w:space="0" w:color="auto"/>
              <w:bottom w:val="single" w:sz="8" w:space="0" w:color="auto"/>
            </w:tcBorders>
          </w:tcPr>
          <w:p w14:paraId="3850342F" w14:textId="5B31B06A" w:rsidR="00AF5618" w:rsidRPr="00A35B7E" w:rsidRDefault="00AF5618" w:rsidP="00720FF8">
            <w:pPr>
              <w:spacing w:before="60" w:after="60"/>
              <w:rPr>
                <w:highlight w:val="lightGray"/>
              </w:rPr>
            </w:pPr>
            <w:r w:rsidRPr="003513FC">
              <w:rPr>
                <w:color w:val="FFFFFF" w:themeColor="background1"/>
                <w:shd w:val="clear" w:color="auto" w:fill="82A4FF"/>
              </w:rPr>
              <w:t>DMSC</w:t>
            </w:r>
            <w:r>
              <w:t xml:space="preserve"> + </w:t>
            </w:r>
            <w:r w:rsidRPr="003513FC">
              <w:rPr>
                <w:shd w:val="clear" w:color="auto" w:fill="BA8BE8"/>
              </w:rPr>
              <w:t>Detector Group</w:t>
            </w:r>
            <w:r>
              <w:t xml:space="preserve"> (NSS)</w:t>
            </w:r>
          </w:p>
        </w:tc>
      </w:tr>
      <w:tr w:rsidR="00720FF8" w14:paraId="19701E30" w14:textId="77777777" w:rsidTr="00720FF8">
        <w:trPr>
          <w:trHeight w:val="454"/>
        </w:trPr>
        <w:tc>
          <w:tcPr>
            <w:tcW w:w="3794" w:type="dxa"/>
            <w:tcBorders>
              <w:top w:val="single" w:sz="8" w:space="0" w:color="auto"/>
              <w:bottom w:val="single" w:sz="8" w:space="0" w:color="auto"/>
            </w:tcBorders>
          </w:tcPr>
          <w:p w14:paraId="54AC6B1D" w14:textId="77777777" w:rsidR="00720FF8" w:rsidRDefault="00720FF8" w:rsidP="00720FF8">
            <w:pPr>
              <w:spacing w:before="60" w:after="60"/>
            </w:pPr>
            <w:r>
              <w:t>Data Aggregation</w:t>
            </w:r>
          </w:p>
        </w:tc>
        <w:tc>
          <w:tcPr>
            <w:tcW w:w="5245" w:type="dxa"/>
            <w:tcBorders>
              <w:top w:val="single" w:sz="8" w:space="0" w:color="auto"/>
              <w:bottom w:val="single" w:sz="8" w:space="0" w:color="auto"/>
            </w:tcBorders>
          </w:tcPr>
          <w:p w14:paraId="75961352" w14:textId="0F751ADC" w:rsidR="00720FF8" w:rsidRDefault="00471B6D" w:rsidP="00720FF8">
            <w:pPr>
              <w:spacing w:before="60" w:after="60"/>
            </w:pPr>
            <w:r w:rsidRPr="003513FC">
              <w:rPr>
                <w:color w:val="FFFFFF" w:themeColor="background1"/>
                <w:shd w:val="clear" w:color="auto" w:fill="82A4FF"/>
              </w:rPr>
              <w:t>DMSC</w:t>
            </w:r>
            <w:r w:rsidR="0099638D">
              <w:t xml:space="preserve"> (</w:t>
            </w:r>
            <w:r w:rsidR="00720FF8">
              <w:t>NSS)</w:t>
            </w:r>
          </w:p>
        </w:tc>
      </w:tr>
      <w:tr w:rsidR="00720FF8" w14:paraId="092BFDD2" w14:textId="77777777" w:rsidTr="00720FF8">
        <w:trPr>
          <w:trHeight w:val="454"/>
        </w:trPr>
        <w:tc>
          <w:tcPr>
            <w:tcW w:w="3794" w:type="dxa"/>
            <w:tcBorders>
              <w:top w:val="single" w:sz="8" w:space="0" w:color="auto"/>
              <w:bottom w:val="single" w:sz="8" w:space="0" w:color="auto"/>
            </w:tcBorders>
          </w:tcPr>
          <w:p w14:paraId="7D42D267" w14:textId="77777777" w:rsidR="00720FF8" w:rsidRDefault="00720FF8" w:rsidP="00720FF8">
            <w:pPr>
              <w:spacing w:before="60" w:after="60"/>
            </w:pPr>
            <w:r>
              <w:t>Instrument Control</w:t>
            </w:r>
          </w:p>
        </w:tc>
        <w:tc>
          <w:tcPr>
            <w:tcW w:w="5245" w:type="dxa"/>
            <w:tcBorders>
              <w:top w:val="single" w:sz="8" w:space="0" w:color="auto"/>
              <w:bottom w:val="single" w:sz="8" w:space="0" w:color="auto"/>
            </w:tcBorders>
          </w:tcPr>
          <w:p w14:paraId="078EB7C0" w14:textId="286004ED" w:rsidR="00720FF8" w:rsidRDefault="00471B6D" w:rsidP="00720FF8">
            <w:pPr>
              <w:spacing w:before="60" w:after="60"/>
            </w:pPr>
            <w:r w:rsidRPr="003513FC">
              <w:rPr>
                <w:color w:val="FFFFFF" w:themeColor="background1"/>
                <w:shd w:val="clear" w:color="auto" w:fill="82A4FF"/>
              </w:rPr>
              <w:t>DMSC</w:t>
            </w:r>
            <w:r w:rsidR="0099638D">
              <w:t xml:space="preserve"> (</w:t>
            </w:r>
            <w:r w:rsidR="00720FF8">
              <w:t>NSS)</w:t>
            </w:r>
          </w:p>
        </w:tc>
      </w:tr>
      <w:tr w:rsidR="00720FF8" w14:paraId="04CC6AC4" w14:textId="77777777" w:rsidTr="00720FF8">
        <w:trPr>
          <w:trHeight w:val="454"/>
        </w:trPr>
        <w:tc>
          <w:tcPr>
            <w:tcW w:w="3794" w:type="dxa"/>
            <w:tcBorders>
              <w:top w:val="single" w:sz="8" w:space="0" w:color="auto"/>
              <w:bottom w:val="single" w:sz="12" w:space="0" w:color="auto"/>
            </w:tcBorders>
          </w:tcPr>
          <w:p w14:paraId="77B5162F" w14:textId="639424D6" w:rsidR="00720FF8" w:rsidRDefault="0099638D" w:rsidP="00720FF8">
            <w:pPr>
              <w:spacing w:before="60" w:after="60"/>
            </w:pPr>
            <w:r>
              <w:t>User Interface</w:t>
            </w:r>
          </w:p>
        </w:tc>
        <w:tc>
          <w:tcPr>
            <w:tcW w:w="5245" w:type="dxa"/>
            <w:tcBorders>
              <w:top w:val="single" w:sz="8" w:space="0" w:color="auto"/>
              <w:bottom w:val="single" w:sz="12" w:space="0" w:color="auto"/>
            </w:tcBorders>
          </w:tcPr>
          <w:p w14:paraId="7921126A" w14:textId="6EA4A61B" w:rsidR="00720FF8" w:rsidRDefault="00471B6D" w:rsidP="00720FF8">
            <w:pPr>
              <w:spacing w:before="60" w:after="60"/>
            </w:pPr>
            <w:r w:rsidRPr="003513FC">
              <w:rPr>
                <w:color w:val="FFFFFF" w:themeColor="background1"/>
                <w:shd w:val="clear" w:color="auto" w:fill="82A4FF"/>
              </w:rPr>
              <w:t>DMSC</w:t>
            </w:r>
            <w:r w:rsidR="0099638D">
              <w:t xml:space="preserve"> (</w:t>
            </w:r>
            <w:r w:rsidR="00720FF8">
              <w:t>NSS)</w:t>
            </w:r>
          </w:p>
        </w:tc>
      </w:tr>
    </w:tbl>
    <w:p w14:paraId="6ED9E39D" w14:textId="6D4BC714" w:rsidR="00C54CBA" w:rsidRDefault="00F61C29" w:rsidP="00F61C29">
      <w:r>
        <w:t>T</w:t>
      </w:r>
      <w:r w:rsidR="004C71B5" w:rsidRPr="00112CE7">
        <w:t xml:space="preserve">here is a mutual understanding that </w:t>
      </w:r>
      <w:r>
        <w:t>the</w:t>
      </w:r>
      <w:r w:rsidR="004C71B5" w:rsidRPr="00112CE7">
        <w:t xml:space="preserve"> distribution of </w:t>
      </w:r>
      <w:r>
        <w:t xml:space="preserve">technology </w:t>
      </w:r>
      <w:r w:rsidR="004C71B5" w:rsidRPr="00112CE7">
        <w:t>responsibilities should continue in the same way into the</w:t>
      </w:r>
      <w:r w:rsidR="004C71B5" w:rsidRPr="00783C3F">
        <w:rPr>
          <w:color w:val="FF0000"/>
        </w:rPr>
        <w:t xml:space="preserve"> </w:t>
      </w:r>
      <w:r w:rsidR="004C71B5">
        <w:t>operations phase</w:t>
      </w:r>
      <w:r>
        <w:t xml:space="preserve">. This will cover service, maintenance, support in further development of applications and active obsolescence management of the respective control technologies. </w:t>
      </w:r>
      <w:r w:rsidR="00035F2B">
        <w:t xml:space="preserve">For accelerator and target applications the MCAG will cover support and </w:t>
      </w:r>
      <w:r w:rsidR="003F1FBA">
        <w:t>obsolescence management activities only.</w:t>
      </w:r>
    </w:p>
    <w:p w14:paraId="26CE9B26" w14:textId="3E740281" w:rsidR="003911FE" w:rsidRDefault="00720FF8" w:rsidP="00E65826">
      <w:pPr>
        <w:pStyle w:val="Heading2"/>
      </w:pPr>
      <w:bookmarkStart w:id="13" w:name="_Ref295738866"/>
      <w:bookmarkStart w:id="14" w:name="_Toc300911463"/>
      <w:r>
        <w:lastRenderedPageBreak/>
        <w:t>Main interface t</w:t>
      </w:r>
      <w:r w:rsidR="00E76D99">
        <w:t>y</w:t>
      </w:r>
      <w:r w:rsidR="002051B6">
        <w:t>pes</w:t>
      </w:r>
      <w:bookmarkEnd w:id="13"/>
      <w:bookmarkEnd w:id="14"/>
    </w:p>
    <w:p w14:paraId="5CE2175D" w14:textId="168D60F3" w:rsidR="00ED2C74" w:rsidRPr="00ED2C74" w:rsidRDefault="00F2189A" w:rsidP="00ED2C74">
      <w:r>
        <w:rPr>
          <w:noProof/>
          <w:lang w:val="en-US" w:eastAsia="en-US"/>
        </w:rPr>
        <w:drawing>
          <wp:anchor distT="0" distB="0" distL="114300" distR="114300" simplePos="0" relativeHeight="251658239" behindDoc="0" locked="0" layoutInCell="1" allowOverlap="1" wp14:anchorId="52E54816" wp14:editId="244A16F8">
            <wp:simplePos x="0" y="0"/>
            <wp:positionH relativeFrom="column">
              <wp:posOffset>1320800</wp:posOffset>
            </wp:positionH>
            <wp:positionV relativeFrom="paragraph">
              <wp:posOffset>251460</wp:posOffset>
            </wp:positionV>
            <wp:extent cx="2794000" cy="1739232"/>
            <wp:effectExtent l="0" t="0" r="0" b="0"/>
            <wp:wrapNone/>
            <wp:docPr id="8" name="Picture 8" descr="Macintosh HD:Users:thomasgahl: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homasgahl:Desktop:Untitl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4000" cy="1739232"/>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78671BF" w14:textId="70FF4B9A" w:rsidR="00E65826" w:rsidRDefault="005D6CE3" w:rsidP="00E65826">
      <w:r>
        <w:rPr>
          <w:noProof/>
          <w:lang w:val="en-US" w:eastAsia="en-US"/>
        </w:rPr>
        <mc:AlternateContent>
          <mc:Choice Requires="wps">
            <w:drawing>
              <wp:anchor distT="0" distB="0" distL="114300" distR="114300" simplePos="0" relativeHeight="251667456" behindDoc="0" locked="0" layoutInCell="1" allowOverlap="1" wp14:anchorId="6632F904" wp14:editId="686A0C1A">
                <wp:simplePos x="0" y="0"/>
                <wp:positionH relativeFrom="column">
                  <wp:posOffset>2743200</wp:posOffset>
                </wp:positionH>
                <wp:positionV relativeFrom="paragraph">
                  <wp:posOffset>275591</wp:posOffset>
                </wp:positionV>
                <wp:extent cx="1402715" cy="259080"/>
                <wp:effectExtent l="0" t="0" r="19685" b="20320"/>
                <wp:wrapNone/>
                <wp:docPr id="12" name="Text Box 12"/>
                <wp:cNvGraphicFramePr/>
                <a:graphic xmlns:a="http://schemas.openxmlformats.org/drawingml/2006/main">
                  <a:graphicData uri="http://schemas.microsoft.com/office/word/2010/wordprocessingShape">
                    <wps:wsp>
                      <wps:cNvSpPr txBox="1"/>
                      <wps:spPr>
                        <a:xfrm>
                          <a:off x="0" y="0"/>
                          <a:ext cx="1402715" cy="259080"/>
                        </a:xfrm>
                        <a:prstGeom prst="rect">
                          <a:avLst/>
                        </a:prstGeom>
                        <a:noFill/>
                        <a:ln w="15875">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5FCDE8" w14:textId="4C73D4DB" w:rsidR="007E774D" w:rsidRDefault="007E774D" w:rsidP="003911FE">
                            <w:pPr>
                              <w:spacing w:before="0" w:after="0"/>
                              <w:jc w:val="right"/>
                            </w:pP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3in;margin-top:21.7pt;width:110.45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" filled="f" strokecolor="black [3213]" strokeweight="1.25pt">
                <v:textbox>
                  <w:txbxContent>
                    <w:p w14:paraId="445FCDE8" w14:textId="4C73D4DB" w:rsidR="00024381" w:rsidRDefault="00024381" w:rsidP="003911FE">
                      <w:pPr>
                        <w:spacing w:before="0" w:after="0"/>
                        <w:jc w:val="right"/>
                      </w:pPr>
                      <w:r>
                        <w:t>4.</w:t>
                      </w:r>
                    </w:p>
                  </w:txbxContent>
                </v:textbox>
              </v:shape>
            </w:pict>
          </mc:Fallback>
        </mc:AlternateContent>
      </w:r>
      <w:r>
        <w:rPr>
          <w:noProof/>
          <w:lang w:val="en-US" w:eastAsia="en-US"/>
        </w:rPr>
        <mc:AlternateContent>
          <mc:Choice Requires="wps">
            <w:drawing>
              <wp:anchor distT="0" distB="0" distL="114300" distR="114300" simplePos="0" relativeHeight="251665408" behindDoc="0" locked="0" layoutInCell="1" allowOverlap="1" wp14:anchorId="5486135D" wp14:editId="0911B337">
                <wp:simplePos x="0" y="0"/>
                <wp:positionH relativeFrom="column">
                  <wp:posOffset>1161415</wp:posOffset>
                </wp:positionH>
                <wp:positionV relativeFrom="paragraph">
                  <wp:posOffset>276860</wp:posOffset>
                </wp:positionV>
                <wp:extent cx="1363345" cy="260350"/>
                <wp:effectExtent l="0" t="0" r="33655" b="19050"/>
                <wp:wrapNone/>
                <wp:docPr id="11" name="Text Box 11"/>
                <wp:cNvGraphicFramePr/>
                <a:graphic xmlns:a="http://schemas.openxmlformats.org/drawingml/2006/main">
                  <a:graphicData uri="http://schemas.microsoft.com/office/word/2010/wordprocessingShape">
                    <wps:wsp>
                      <wps:cNvSpPr txBox="1"/>
                      <wps:spPr>
                        <a:xfrm>
                          <a:off x="0" y="0"/>
                          <a:ext cx="1363345" cy="260350"/>
                        </a:xfrm>
                        <a:prstGeom prst="rect">
                          <a:avLst/>
                        </a:prstGeom>
                        <a:noFill/>
                        <a:ln w="15875">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788668" w14:textId="3D38BAB7" w:rsidR="007E774D" w:rsidRDefault="007E774D" w:rsidP="003911FE">
                            <w:pPr>
                              <w:spacing w:before="0" w:after="0"/>
                            </w:pP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91.45pt;margin-top:21.8pt;width:107.35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" filled="f" strokecolor="black [3213]" strokeweight="1.25pt">
                <v:textbox>
                  <w:txbxContent>
                    <w:p w14:paraId="0A788668" w14:textId="3D38BAB7" w:rsidR="00024381" w:rsidRDefault="00024381" w:rsidP="003911FE">
                      <w:pPr>
                        <w:spacing w:before="0" w:after="0"/>
                      </w:pPr>
                      <w:r>
                        <w:t>3.</w:t>
                      </w:r>
                    </w:p>
                  </w:txbxContent>
                </v:textbox>
              </v:shape>
            </w:pict>
          </mc:Fallback>
        </mc:AlternateContent>
      </w:r>
    </w:p>
    <w:p w14:paraId="1BC67B83" w14:textId="68758634" w:rsidR="00E65826" w:rsidRDefault="00E65826" w:rsidP="00E65826"/>
    <w:p w14:paraId="7DE6D5E9" w14:textId="78561914" w:rsidR="00F10033" w:rsidRDefault="005D6CE3" w:rsidP="00E65826">
      <w:r>
        <w:rPr>
          <w:noProof/>
          <w:lang w:val="en-US" w:eastAsia="en-US"/>
        </w:rPr>
        <mc:AlternateContent>
          <mc:Choice Requires="wps">
            <w:drawing>
              <wp:anchor distT="0" distB="0" distL="114300" distR="114300" simplePos="0" relativeHeight="251663360" behindDoc="0" locked="0" layoutInCell="1" allowOverlap="1" wp14:anchorId="65E0F72C" wp14:editId="1A6714F9">
                <wp:simplePos x="0" y="0"/>
                <wp:positionH relativeFrom="column">
                  <wp:posOffset>1169670</wp:posOffset>
                </wp:positionH>
                <wp:positionV relativeFrom="paragraph">
                  <wp:posOffset>187325</wp:posOffset>
                </wp:positionV>
                <wp:extent cx="1698625" cy="231140"/>
                <wp:effectExtent l="0" t="0" r="28575" b="22860"/>
                <wp:wrapNone/>
                <wp:docPr id="10" name="Text Box 10"/>
                <wp:cNvGraphicFramePr/>
                <a:graphic xmlns:a="http://schemas.openxmlformats.org/drawingml/2006/main">
                  <a:graphicData uri="http://schemas.microsoft.com/office/word/2010/wordprocessingShape">
                    <wps:wsp>
                      <wps:cNvSpPr txBox="1"/>
                      <wps:spPr>
                        <a:xfrm>
                          <a:off x="0" y="0"/>
                          <a:ext cx="1698625" cy="231140"/>
                        </a:xfrm>
                        <a:prstGeom prst="rect">
                          <a:avLst/>
                        </a:prstGeom>
                        <a:noFill/>
                        <a:ln w="15875">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FFB790" w14:textId="49D8AE31" w:rsidR="007E774D" w:rsidRDefault="007E774D" w:rsidP="003911FE">
                            <w:pPr>
                              <w:spacing w:before="0" w:after="0"/>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92.1pt;margin-top:14.75pt;width:133.75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" filled="f" strokecolor="black [3213]" strokeweight="1.25pt">
                <v:textbox>
                  <w:txbxContent>
                    <w:p w14:paraId="43FFB790" w14:textId="49D8AE31" w:rsidR="00024381" w:rsidRDefault="00024381" w:rsidP="003911FE">
                      <w:pPr>
                        <w:spacing w:before="0" w:after="0"/>
                      </w:pPr>
                      <w:r>
                        <w:t>1.</w:t>
                      </w:r>
                    </w:p>
                  </w:txbxContent>
                </v:textbox>
              </v:shape>
            </w:pict>
          </mc:Fallback>
        </mc:AlternateContent>
      </w:r>
    </w:p>
    <w:p w14:paraId="5F22BF98" w14:textId="19B29CBE" w:rsidR="003911FE" w:rsidRDefault="003911FE" w:rsidP="00E65826">
      <w:r>
        <w:rPr>
          <w:noProof/>
          <w:lang w:val="en-US" w:eastAsia="en-US"/>
        </w:rPr>
        <mc:AlternateContent>
          <mc:Choice Requires="wps">
            <w:drawing>
              <wp:anchor distT="0" distB="0" distL="114300" distR="114300" simplePos="0" relativeHeight="251669504" behindDoc="0" locked="0" layoutInCell="1" allowOverlap="1" wp14:anchorId="4A1B9227" wp14:editId="74F22D9F">
                <wp:simplePos x="0" y="0"/>
                <wp:positionH relativeFrom="column">
                  <wp:posOffset>3014345</wp:posOffset>
                </wp:positionH>
                <wp:positionV relativeFrom="paragraph">
                  <wp:posOffset>310515</wp:posOffset>
                </wp:positionV>
                <wp:extent cx="1140460" cy="267970"/>
                <wp:effectExtent l="0" t="0" r="27940" b="36830"/>
                <wp:wrapNone/>
                <wp:docPr id="13" name="Text Box 13"/>
                <wp:cNvGraphicFramePr/>
                <a:graphic xmlns:a="http://schemas.openxmlformats.org/drawingml/2006/main">
                  <a:graphicData uri="http://schemas.microsoft.com/office/word/2010/wordprocessingShape">
                    <wps:wsp>
                      <wps:cNvSpPr txBox="1"/>
                      <wps:spPr>
                        <a:xfrm>
                          <a:off x="0" y="0"/>
                          <a:ext cx="1140460" cy="267970"/>
                        </a:xfrm>
                        <a:prstGeom prst="rect">
                          <a:avLst/>
                        </a:prstGeom>
                        <a:noFill/>
                        <a:ln w="15875">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1364A0" w14:textId="7D7EB85C" w:rsidR="007E774D" w:rsidRDefault="007E774D" w:rsidP="003911FE">
                            <w:pPr>
                              <w:spacing w:before="0" w:after="0"/>
                              <w:jc w:val="right"/>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237.35pt;margin-top:24.45pt;width:89.8pt;height:2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" filled="f" strokecolor="black [3213]" strokeweight="1.25pt">
                <v:textbox>
                  <w:txbxContent>
                    <w:p w14:paraId="4D1364A0" w14:textId="7D7EB85C" w:rsidR="00024381" w:rsidRDefault="00024381" w:rsidP="003911FE">
                      <w:pPr>
                        <w:spacing w:before="0" w:after="0"/>
                        <w:jc w:val="right"/>
                      </w:pPr>
                      <w:r>
                        <w:t>2.</w:t>
                      </w:r>
                    </w:p>
                  </w:txbxContent>
                </v:textbox>
              </v:shape>
            </w:pict>
          </mc:Fallback>
        </mc:AlternateContent>
      </w:r>
    </w:p>
    <w:p w14:paraId="531D0C4D" w14:textId="77777777" w:rsidR="003911FE" w:rsidRDefault="003911FE" w:rsidP="00E65826"/>
    <w:p w14:paraId="19CE3E21" w14:textId="77777777" w:rsidR="00ED2C74" w:rsidRDefault="00ED2C74" w:rsidP="00E65826"/>
    <w:p w14:paraId="244614CE" w14:textId="5B3FCA6B" w:rsidR="003911FE" w:rsidRPr="00E65826" w:rsidRDefault="003911FE" w:rsidP="003105A7">
      <w:pPr>
        <w:pStyle w:val="Caption"/>
        <w:spacing w:after="360"/>
      </w:pPr>
      <w:bookmarkStart w:id="15" w:name="_Ref295406929"/>
      <w:r>
        <w:t xml:space="preserve">Figure </w:t>
      </w:r>
      <w:r>
        <w:fldChar w:fldCharType="begin"/>
      </w:r>
      <w:r>
        <w:instrText xml:space="preserve"> SEQ Figure \* ARABIC </w:instrText>
      </w:r>
      <w:r>
        <w:fldChar w:fldCharType="separate"/>
      </w:r>
      <w:r w:rsidR="00156420">
        <w:rPr>
          <w:noProof/>
        </w:rPr>
        <w:t>3</w:t>
      </w:r>
      <w:r>
        <w:fldChar w:fldCharType="end"/>
      </w:r>
      <w:bookmarkEnd w:id="15"/>
      <w:r>
        <w:t>: Main interface types</w:t>
      </w:r>
    </w:p>
    <w:p w14:paraId="1BD74263" w14:textId="415FA2A4" w:rsidR="00D40796" w:rsidRPr="00D40796" w:rsidRDefault="00E65826" w:rsidP="00D40796">
      <w:r>
        <w:t xml:space="preserve">The interfaces between ICS and NSS could be grouped into </w:t>
      </w:r>
      <w:r w:rsidR="003911FE">
        <w:t xml:space="preserve">four different </w:t>
      </w:r>
      <w:r>
        <w:t>types</w:t>
      </w:r>
      <w:r w:rsidR="003911FE">
        <w:t xml:space="preserve"> (</w:t>
      </w:r>
      <w:r w:rsidR="003911FE">
        <w:fldChar w:fldCharType="begin"/>
      </w:r>
      <w:r w:rsidR="003911FE">
        <w:instrText xml:space="preserve"> REF _Ref295406929 \h </w:instrText>
      </w:r>
      <w:r w:rsidR="003911FE">
        <w:fldChar w:fldCharType="separate"/>
      </w:r>
      <w:r w:rsidR="00156420">
        <w:t xml:space="preserve">Figure </w:t>
      </w:r>
      <w:r w:rsidR="00156420">
        <w:rPr>
          <w:noProof/>
        </w:rPr>
        <w:t>3</w:t>
      </w:r>
      <w:r w:rsidR="003911FE">
        <w:fldChar w:fldCharType="end"/>
      </w:r>
      <w:r w:rsidR="003911FE">
        <w:t>):</w:t>
      </w:r>
    </w:p>
    <w:p w14:paraId="58BA5DA8" w14:textId="1D49F05F" w:rsidR="002051B6" w:rsidRPr="002051B6" w:rsidRDefault="002051B6" w:rsidP="00C76B3E">
      <w:pPr>
        <w:pStyle w:val="ListParagraph"/>
        <w:numPr>
          <w:ilvl w:val="0"/>
          <w:numId w:val="25"/>
        </w:numPr>
      </w:pPr>
      <w:r>
        <w:t>Interface</w:t>
      </w:r>
      <w:r w:rsidR="00D40796">
        <w:t xml:space="preserve">s between </w:t>
      </w:r>
      <w:r w:rsidR="00C54CBA">
        <w:t>ICS c</w:t>
      </w:r>
      <w:r w:rsidR="00D40796">
        <w:t xml:space="preserve">ontrol </w:t>
      </w:r>
      <w:r w:rsidR="00C54CBA">
        <w:t>b</w:t>
      </w:r>
      <w:r w:rsidR="00D40796">
        <w:t xml:space="preserve">ox and </w:t>
      </w:r>
      <w:r w:rsidR="00C54CBA">
        <w:t>local controls</w:t>
      </w:r>
      <w:r w:rsidR="00D40796">
        <w:t xml:space="preserve"> under NSS responsibility (including timing interfaces) – Chapter </w:t>
      </w:r>
      <w:r w:rsidR="00D40796">
        <w:fldChar w:fldCharType="begin"/>
      </w:r>
      <w:r w:rsidR="00D40796">
        <w:instrText xml:space="preserve"> REF _Ref295335165 \r \h </w:instrText>
      </w:r>
      <w:r w:rsidR="00D40796">
        <w:fldChar w:fldCharType="separate"/>
      </w:r>
      <w:r w:rsidR="00156420">
        <w:t>3</w:t>
      </w:r>
      <w:r w:rsidR="00D40796">
        <w:fldChar w:fldCharType="end"/>
      </w:r>
      <w:r w:rsidR="00C54CBA">
        <w:t xml:space="preserve"> + </w:t>
      </w:r>
      <w:r w:rsidR="00C54CBA">
        <w:fldChar w:fldCharType="begin"/>
      </w:r>
      <w:r w:rsidR="00C54CBA">
        <w:instrText xml:space="preserve"> REF _Ref295341508 \r \h </w:instrText>
      </w:r>
      <w:r w:rsidR="00C54CBA">
        <w:fldChar w:fldCharType="separate"/>
      </w:r>
      <w:r w:rsidR="00156420">
        <w:t>6</w:t>
      </w:r>
      <w:r w:rsidR="00C54CBA">
        <w:fldChar w:fldCharType="end"/>
      </w:r>
    </w:p>
    <w:p w14:paraId="40CECDCF" w14:textId="40A18687" w:rsidR="002051B6" w:rsidRPr="002051B6" w:rsidRDefault="002051B6" w:rsidP="00C76B3E">
      <w:pPr>
        <w:pStyle w:val="ListParagraph"/>
        <w:numPr>
          <w:ilvl w:val="0"/>
          <w:numId w:val="25"/>
        </w:numPr>
      </w:pPr>
      <w:r>
        <w:t xml:space="preserve">Interfaces between </w:t>
      </w:r>
      <w:r w:rsidR="007E774D">
        <w:t xml:space="preserve">control </w:t>
      </w:r>
      <w:r w:rsidR="00C54CBA">
        <w:t>systems</w:t>
      </w:r>
      <w:r>
        <w:t xml:space="preserve"> </w:t>
      </w:r>
      <w:r w:rsidR="00D40796">
        <w:t xml:space="preserve">under ICS responsibility </w:t>
      </w:r>
      <w:r>
        <w:t xml:space="preserve">and </w:t>
      </w:r>
      <w:r w:rsidR="00C54CBA">
        <w:t>NSS instruments hardware</w:t>
      </w:r>
      <w:r w:rsidR="00D40796">
        <w:t xml:space="preserve"> – Chapter </w:t>
      </w:r>
      <w:r w:rsidR="00D40796">
        <w:fldChar w:fldCharType="begin"/>
      </w:r>
      <w:r w:rsidR="00D40796">
        <w:instrText xml:space="preserve"> REF _Ref295335208 \r \h </w:instrText>
      </w:r>
      <w:r w:rsidR="00D40796">
        <w:fldChar w:fldCharType="separate"/>
      </w:r>
      <w:r w:rsidR="00156420">
        <w:t>4</w:t>
      </w:r>
      <w:r w:rsidR="00D40796">
        <w:fldChar w:fldCharType="end"/>
      </w:r>
    </w:p>
    <w:p w14:paraId="416BF58F" w14:textId="762BE0C2" w:rsidR="001A0271" w:rsidRPr="001A0271" w:rsidRDefault="00C54CBA" w:rsidP="00C76B3E">
      <w:pPr>
        <w:pStyle w:val="ListParagraph"/>
        <w:numPr>
          <w:ilvl w:val="0"/>
          <w:numId w:val="25"/>
        </w:numPr>
      </w:pPr>
      <w:r>
        <w:t xml:space="preserve">Software interfaces between </w:t>
      </w:r>
      <w:r w:rsidR="001A0271">
        <w:t>EPICS and the DMSC layer</w:t>
      </w:r>
      <w:r w:rsidR="00D40796">
        <w:t xml:space="preserve"> – Chapter </w:t>
      </w:r>
      <w:r w:rsidR="00D40796">
        <w:fldChar w:fldCharType="begin"/>
      </w:r>
      <w:r w:rsidR="00D40796">
        <w:instrText xml:space="preserve"> REF _Ref295335233 \r \h </w:instrText>
      </w:r>
      <w:r w:rsidR="00D40796">
        <w:fldChar w:fldCharType="separate"/>
      </w:r>
      <w:r w:rsidR="00156420">
        <w:t>5</w:t>
      </w:r>
      <w:r w:rsidR="00D40796">
        <w:fldChar w:fldCharType="end"/>
      </w:r>
    </w:p>
    <w:p w14:paraId="47D16FAF" w14:textId="5AD5CF8A" w:rsidR="005D6CE3" w:rsidRDefault="00C54CBA" w:rsidP="00C76B3E">
      <w:pPr>
        <w:pStyle w:val="ListParagraph"/>
        <w:numPr>
          <w:ilvl w:val="0"/>
          <w:numId w:val="25"/>
        </w:numPr>
      </w:pPr>
      <w:r>
        <w:t>Software i</w:t>
      </w:r>
      <w:r w:rsidR="009B604C">
        <w:t>nterfaces</w:t>
      </w:r>
      <w:r w:rsidR="00D40796">
        <w:t xml:space="preserve"> within the EPICS layer – Chapter </w:t>
      </w:r>
      <w:r w:rsidR="00D40796">
        <w:fldChar w:fldCharType="begin"/>
      </w:r>
      <w:r w:rsidR="00D40796">
        <w:instrText xml:space="preserve"> REF _Ref295335286 \r \h </w:instrText>
      </w:r>
      <w:r w:rsidR="00D40796">
        <w:fldChar w:fldCharType="separate"/>
      </w:r>
      <w:r w:rsidR="00156420">
        <w:t>5</w:t>
      </w:r>
      <w:r w:rsidR="00D40796">
        <w:fldChar w:fldCharType="end"/>
      </w:r>
    </w:p>
    <w:p w14:paraId="72749076" w14:textId="5EA7937B" w:rsidR="00E76D99" w:rsidRDefault="00E65826" w:rsidP="00E65826">
      <w:r>
        <w:t>A detailed description is given in the following chapters.</w:t>
      </w:r>
      <w:r w:rsidR="00E76D99">
        <w:br w:type="page"/>
      </w:r>
    </w:p>
    <w:p w14:paraId="45EC0400" w14:textId="1C7FB31E" w:rsidR="00853B4B" w:rsidRDefault="00853B4B" w:rsidP="00853B4B">
      <w:pPr>
        <w:pStyle w:val="Heading1"/>
        <w:rPr>
          <w:lang w:val="sl-SI"/>
        </w:rPr>
      </w:pPr>
      <w:bookmarkStart w:id="16" w:name="_Toc254342236"/>
      <w:bookmarkStart w:id="17" w:name="_Ref295335165"/>
      <w:bookmarkStart w:id="18" w:name="_Toc300911464"/>
      <w:r>
        <w:rPr>
          <w:lang w:val="sl-SI"/>
        </w:rPr>
        <w:lastRenderedPageBreak/>
        <w:t>Control and data flows</w:t>
      </w:r>
      <w:bookmarkEnd w:id="16"/>
      <w:r w:rsidR="00936572">
        <w:rPr>
          <w:lang w:val="sl-SI"/>
        </w:rPr>
        <w:t xml:space="preserve"> (NSS Technology</w:t>
      </w:r>
      <w:r w:rsidR="00CD074E">
        <w:rPr>
          <w:lang w:val="sl-SI"/>
        </w:rPr>
        <w:t>)</w:t>
      </w:r>
      <w:bookmarkEnd w:id="17"/>
      <w:bookmarkEnd w:id="18"/>
    </w:p>
    <w:p w14:paraId="0A62465A" w14:textId="19664B6C" w:rsidR="00853B4B" w:rsidRDefault="00353768" w:rsidP="00853B4B">
      <w:pPr>
        <w:rPr>
          <w:lang w:val="sl-SI"/>
        </w:rPr>
      </w:pPr>
      <w:r>
        <w:rPr>
          <w:lang w:val="sl-SI"/>
        </w:rPr>
        <w:t>Control and data flows</w:t>
      </w:r>
      <w:r w:rsidR="00CD074E">
        <w:rPr>
          <w:lang w:val="sl-SI"/>
        </w:rPr>
        <w:t xml:space="preserve"> (NSS </w:t>
      </w:r>
      <w:r w:rsidR="00AC6F5F">
        <w:rPr>
          <w:lang w:val="sl-SI"/>
        </w:rPr>
        <w:t>technology</w:t>
      </w:r>
      <w:r w:rsidR="00CD074E">
        <w:rPr>
          <w:lang w:val="sl-SI"/>
        </w:rPr>
        <w:t>)</w:t>
      </w:r>
      <w:r>
        <w:rPr>
          <w:lang w:val="sl-SI"/>
        </w:rPr>
        <w:t xml:space="preserve"> represent the exchange of commands, status change requests, configuration changes</w:t>
      </w:r>
      <w:r w:rsidR="000A0BCA">
        <w:rPr>
          <w:lang w:val="sl-SI"/>
        </w:rPr>
        <w:t xml:space="preserve">, measurements </w:t>
      </w:r>
      <w:r>
        <w:rPr>
          <w:lang w:val="sl-SI"/>
        </w:rPr>
        <w:t xml:space="preserve"> and other non-experimental data </w:t>
      </w:r>
      <w:r w:rsidR="00AC6F5F">
        <w:rPr>
          <w:lang w:val="sl-SI"/>
        </w:rPr>
        <w:t>between instruments devices under</w:t>
      </w:r>
      <w:r w:rsidR="00CD074E">
        <w:rPr>
          <w:lang w:val="sl-SI"/>
        </w:rPr>
        <w:t xml:space="preserve"> NSS responsibil</w:t>
      </w:r>
      <w:r w:rsidR="00AC6F5F">
        <w:rPr>
          <w:lang w:val="sl-SI"/>
        </w:rPr>
        <w:t xml:space="preserve">ity and EPICS. </w:t>
      </w:r>
      <w:r w:rsidR="00CD074E">
        <w:rPr>
          <w:lang w:val="sl-SI"/>
        </w:rPr>
        <w:t>This is usually done ov</w:t>
      </w:r>
      <w:r w:rsidR="00502DFF">
        <w:rPr>
          <w:lang w:val="sl-SI"/>
        </w:rPr>
        <w:t>er a communication bus connecti</w:t>
      </w:r>
      <w:r w:rsidR="00CD074E">
        <w:rPr>
          <w:lang w:val="sl-SI"/>
        </w:rPr>
        <w:t>ng to the control box (CB)</w:t>
      </w:r>
      <w:r w:rsidR="00502DFF">
        <w:rPr>
          <w:lang w:val="sl-SI"/>
        </w:rPr>
        <w:t xml:space="preserve"> representing the interface bet</w:t>
      </w:r>
      <w:r w:rsidR="00087BFC">
        <w:rPr>
          <w:lang w:val="sl-SI"/>
        </w:rPr>
        <w:t>ween IC</w:t>
      </w:r>
      <w:r w:rsidR="00502DFF">
        <w:rPr>
          <w:lang w:val="sl-SI"/>
        </w:rPr>
        <w:t>S and</w:t>
      </w:r>
      <w:r w:rsidR="00087BFC">
        <w:rPr>
          <w:lang w:val="sl-SI"/>
        </w:rPr>
        <w:t xml:space="preserve"> NSS</w:t>
      </w:r>
      <w:r>
        <w:rPr>
          <w:lang w:val="sl-SI"/>
        </w:rPr>
        <w:t xml:space="preserve">. </w:t>
      </w:r>
      <w:r w:rsidR="005C76BF">
        <w:rPr>
          <w:lang w:val="sl-SI"/>
        </w:rPr>
        <w:t xml:space="preserve">These interfaces </w:t>
      </w:r>
      <w:r w:rsidR="006136A7">
        <w:rPr>
          <w:lang w:val="sl-SI"/>
        </w:rPr>
        <w:t>compose</w:t>
      </w:r>
      <w:r w:rsidR="005C76BF">
        <w:rPr>
          <w:lang w:val="sl-SI"/>
        </w:rPr>
        <w:t xml:space="preserve"> the group 1 defined in chapter </w:t>
      </w:r>
      <w:r w:rsidR="005C76BF">
        <w:rPr>
          <w:lang w:val="sl-SI"/>
        </w:rPr>
        <w:fldChar w:fldCharType="begin"/>
      </w:r>
      <w:r w:rsidR="005C76BF">
        <w:rPr>
          <w:lang w:val="sl-SI"/>
        </w:rPr>
        <w:instrText xml:space="preserve"> REF _Ref295738866 \r \h </w:instrText>
      </w:r>
      <w:r w:rsidR="005C76BF">
        <w:rPr>
          <w:lang w:val="sl-SI"/>
        </w:rPr>
      </w:r>
      <w:r w:rsidR="005C76BF">
        <w:rPr>
          <w:lang w:val="sl-SI"/>
        </w:rPr>
        <w:fldChar w:fldCharType="separate"/>
      </w:r>
      <w:r w:rsidR="00156420">
        <w:rPr>
          <w:lang w:val="sl-SI"/>
        </w:rPr>
        <w:t>2.4</w:t>
      </w:r>
      <w:r w:rsidR="005C76BF">
        <w:rPr>
          <w:lang w:val="sl-SI"/>
        </w:rPr>
        <w:fldChar w:fldCharType="end"/>
      </w:r>
      <w:r w:rsidR="005C76BF">
        <w:rPr>
          <w:lang w:val="sl-SI"/>
        </w:rPr>
        <w:t xml:space="preserve">. </w:t>
      </w:r>
      <w:r>
        <w:rPr>
          <w:lang w:val="sl-SI"/>
        </w:rPr>
        <w:t xml:space="preserve">In </w:t>
      </w:r>
      <w:r w:rsidR="00275E96">
        <w:rPr>
          <w:lang w:val="sl-SI"/>
        </w:rPr>
        <w:fldChar w:fldCharType="begin"/>
      </w:r>
      <w:r w:rsidR="00275E96">
        <w:rPr>
          <w:lang w:val="sl-SI"/>
        </w:rPr>
        <w:instrText xml:space="preserve"> REF _Ref288658817 \h </w:instrText>
      </w:r>
      <w:r w:rsidR="00275E96">
        <w:rPr>
          <w:lang w:val="sl-SI"/>
        </w:rPr>
      </w:r>
      <w:r w:rsidR="00275E96">
        <w:rPr>
          <w:lang w:val="sl-SI"/>
        </w:rPr>
        <w:fldChar w:fldCharType="separate"/>
      </w:r>
      <w:r w:rsidR="00156420">
        <w:t xml:space="preserve">Figure </w:t>
      </w:r>
      <w:r w:rsidR="00156420">
        <w:rPr>
          <w:noProof/>
        </w:rPr>
        <w:t>2</w:t>
      </w:r>
      <w:r w:rsidR="00275E96">
        <w:rPr>
          <w:lang w:val="sl-SI"/>
        </w:rPr>
        <w:fldChar w:fldCharType="end"/>
      </w:r>
      <w:r w:rsidR="005C76BF">
        <w:rPr>
          <w:lang w:val="sl-SI"/>
        </w:rPr>
        <w:t>,</w:t>
      </w:r>
      <w:r>
        <w:rPr>
          <w:lang w:val="sl-SI"/>
        </w:rPr>
        <w:t xml:space="preserve"> they are represented with the following symbol: </w:t>
      </w:r>
      <w:r w:rsidR="008E1929">
        <w:rPr>
          <w:noProof/>
          <w:lang w:val="en-US" w:eastAsia="en-US"/>
        </w:rPr>
        <mc:AlternateContent>
          <mc:Choice Requires="wps">
            <w:drawing>
              <wp:inline distT="0" distB="0" distL="0" distR="0" wp14:anchorId="05A5FE87" wp14:editId="4C222CF3">
                <wp:extent cx="685800" cy="0"/>
                <wp:effectExtent l="25400" t="76200" r="50800" b="101600"/>
                <wp:docPr id="4" name="Straight Arrow Connector 4"/>
                <wp:cNvGraphicFramePr/>
                <a:graphic xmlns:a="http://schemas.openxmlformats.org/drawingml/2006/main">
                  <a:graphicData uri="http://schemas.microsoft.com/office/word/2010/wordprocessingShape">
                    <wps:wsp>
                      <wps:cNvCnPr/>
                      <wps:spPr>
                        <a:xfrm>
                          <a:off x="0" y="0"/>
                          <a:ext cx="685800" cy="0"/>
                        </a:xfrm>
                        <a:prstGeom prst="straightConnector1">
                          <a:avLst/>
                        </a:prstGeom>
                        <a:ln>
                          <a:solidFill>
                            <a:schemeClr val="tx1"/>
                          </a:solidFill>
                          <a:headEnd type="stealth" w="med" len="lg"/>
                          <a:tailEnd type="stealth" w="med" len="lg"/>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shapetype id="_x0000_t32" coordsize="21600,21600" o:spt="32" o:oned="t" path="m0,0l21600,21600e" filled="f">
                <v:path arrowok="t" fillok="f" o:connecttype="none"/>
                <o:lock v:ext="edit" shapetype="t"/>
              </v:shapetype>
              <v:shape id="Straight Arrow Connector 4" o:spid="_x0000_s1026" type="#_x0000_t32" style="width:54pt;height:0;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" strokecolor="black [3213]" strokeweight="2pt">
                <v:stroke startarrow="classic" startarrowlength="long" endarrow="classic" endarrowlength="long"/>
                <w10:anchorlock/>
              </v:shape>
            </w:pict>
          </mc:Fallback>
        </mc:AlternateContent>
      </w:r>
    </w:p>
    <w:p w14:paraId="77318FB5" w14:textId="77777777" w:rsidR="00353768" w:rsidRDefault="00353768" w:rsidP="00353768">
      <w:pPr>
        <w:pStyle w:val="Heading2"/>
        <w:rPr>
          <w:lang w:val="en-US"/>
        </w:rPr>
      </w:pPr>
      <w:bookmarkStart w:id="19" w:name="_Toc254342237"/>
      <w:bookmarkStart w:id="20" w:name="_Toc300911465"/>
      <w:r>
        <w:rPr>
          <w:lang w:val="sl-SI"/>
        </w:rPr>
        <w:t xml:space="preserve">Control Box </w:t>
      </w:r>
      <w:r>
        <w:rPr>
          <w:lang w:val="en-US"/>
        </w:rPr>
        <w:t>&lt;-&gt; Motion control</w:t>
      </w:r>
      <w:bookmarkEnd w:id="19"/>
      <w:bookmarkEnd w:id="20"/>
    </w:p>
    <w:p w14:paraId="4363089E" w14:textId="7211276D" w:rsidR="00E70F65" w:rsidRDefault="007A4A01" w:rsidP="00E70F65">
      <w:pPr>
        <w:pStyle w:val="Heading3"/>
      </w:pPr>
      <w:bookmarkStart w:id="21" w:name="_Toc254342238"/>
      <w:r>
        <w:t>NSS</w:t>
      </w:r>
      <w:bookmarkEnd w:id="21"/>
    </w:p>
    <w:p w14:paraId="494E6499" w14:textId="77777777" w:rsidR="00C67EEE" w:rsidRDefault="00E70F65" w:rsidP="00E71947">
      <w:pPr>
        <w:pStyle w:val="ListParagraph"/>
        <w:numPr>
          <w:ilvl w:val="0"/>
          <w:numId w:val="7"/>
        </w:numPr>
      </w:pPr>
      <w:r>
        <w:t>Mec</w:t>
      </w:r>
      <w:r w:rsidR="00C67EEE">
        <w:t>hanical design and procurement of devices</w:t>
      </w:r>
    </w:p>
    <w:p w14:paraId="5F761B32" w14:textId="77777777" w:rsidR="00C67EEE" w:rsidRDefault="00C67EEE" w:rsidP="00E71947">
      <w:pPr>
        <w:pStyle w:val="ListParagraph"/>
        <w:numPr>
          <w:ilvl w:val="0"/>
          <w:numId w:val="7"/>
        </w:numPr>
      </w:pPr>
      <w:r>
        <w:t>Design and implementation of local protection for devices</w:t>
      </w:r>
    </w:p>
    <w:p w14:paraId="348CC894" w14:textId="3ABB3A2A" w:rsidR="00032C9D" w:rsidRDefault="00032C9D" w:rsidP="00E71947">
      <w:pPr>
        <w:pStyle w:val="ListParagraph"/>
        <w:numPr>
          <w:ilvl w:val="0"/>
          <w:numId w:val="7"/>
        </w:numPr>
      </w:pPr>
      <w:r>
        <w:t>Design and implementation of local control for devices</w:t>
      </w:r>
    </w:p>
    <w:p w14:paraId="50FE304B" w14:textId="14D95C8D" w:rsidR="00C67EEE" w:rsidRDefault="00C67EEE" w:rsidP="00E71947">
      <w:pPr>
        <w:pStyle w:val="ListParagraph"/>
        <w:numPr>
          <w:ilvl w:val="0"/>
          <w:numId w:val="7"/>
        </w:numPr>
      </w:pPr>
      <w:r>
        <w:t>Definition of control, synchronization</w:t>
      </w:r>
      <w:r w:rsidR="00501FF6">
        <w:t xml:space="preserve">, diagnostics </w:t>
      </w:r>
      <w:r w:rsidR="00497537">
        <w:t xml:space="preserve">user </w:t>
      </w:r>
      <w:r w:rsidR="00501FF6">
        <w:t xml:space="preserve">interface </w:t>
      </w:r>
      <w:r>
        <w:t>and data flow requirements for devices</w:t>
      </w:r>
    </w:p>
    <w:p w14:paraId="428F9300" w14:textId="77777777" w:rsidR="00C67EEE" w:rsidRDefault="00C67EEE" w:rsidP="00E71947">
      <w:pPr>
        <w:pStyle w:val="ListParagraph"/>
        <w:numPr>
          <w:ilvl w:val="0"/>
          <w:numId w:val="7"/>
        </w:numPr>
      </w:pPr>
      <w:r>
        <w:t>Definition of functional specifications for devices</w:t>
      </w:r>
    </w:p>
    <w:p w14:paraId="1907341B" w14:textId="2ED082AB" w:rsidR="00E70F65" w:rsidRDefault="007A4A01" w:rsidP="00E70F65">
      <w:pPr>
        <w:pStyle w:val="Heading3"/>
      </w:pPr>
      <w:bookmarkStart w:id="22" w:name="_Toc254342239"/>
      <w:r>
        <w:t>ICS</w:t>
      </w:r>
      <w:bookmarkEnd w:id="22"/>
    </w:p>
    <w:p w14:paraId="44669FC3" w14:textId="56809509" w:rsidR="00C67EEE" w:rsidRDefault="00C67EEE" w:rsidP="00E71947">
      <w:pPr>
        <w:pStyle w:val="ListParagraph"/>
        <w:numPr>
          <w:ilvl w:val="0"/>
          <w:numId w:val="7"/>
        </w:numPr>
      </w:pPr>
      <w:r>
        <w:t xml:space="preserve">Definition of requirements for </w:t>
      </w:r>
      <w:r w:rsidR="00DF0E39">
        <w:t>Control Box (CB)</w:t>
      </w:r>
    </w:p>
    <w:p w14:paraId="300BDF45" w14:textId="0FFDB99F" w:rsidR="00C67EEE" w:rsidRPr="00C67EEE" w:rsidRDefault="00C67EEE" w:rsidP="00E71947">
      <w:pPr>
        <w:pStyle w:val="ListParagraph"/>
        <w:numPr>
          <w:ilvl w:val="0"/>
          <w:numId w:val="7"/>
        </w:numPr>
      </w:pPr>
      <w:r>
        <w:t xml:space="preserve">Procurement and installation of </w:t>
      </w:r>
      <w:r w:rsidR="00DF0E39">
        <w:t>CB</w:t>
      </w:r>
      <w:r>
        <w:t xml:space="preserve"> </w:t>
      </w:r>
    </w:p>
    <w:p w14:paraId="52813554" w14:textId="77777777" w:rsidR="00E70F65" w:rsidRDefault="00E70F65" w:rsidP="00E70F65">
      <w:pPr>
        <w:pStyle w:val="Heading3"/>
      </w:pPr>
      <w:bookmarkStart w:id="23" w:name="_Toc254342240"/>
      <w:r>
        <w:t>Joint Responsibility</w:t>
      </w:r>
      <w:bookmarkEnd w:id="23"/>
    </w:p>
    <w:p w14:paraId="41E7BA7F" w14:textId="587E77AF" w:rsidR="00C67EEE" w:rsidRDefault="00C67EEE" w:rsidP="00E71947">
      <w:pPr>
        <w:pStyle w:val="ListParagraph"/>
        <w:numPr>
          <w:ilvl w:val="0"/>
          <w:numId w:val="7"/>
        </w:numPr>
      </w:pPr>
      <w:r>
        <w:t xml:space="preserve">Definition </w:t>
      </w:r>
      <w:r w:rsidR="007367EF">
        <w:t>and requirements for mechanical</w:t>
      </w:r>
      <w:r>
        <w:t xml:space="preserve"> interfaces</w:t>
      </w:r>
    </w:p>
    <w:p w14:paraId="06C2578F" w14:textId="6D699C40" w:rsidR="007367EF" w:rsidRDefault="007367EF" w:rsidP="00E71947">
      <w:pPr>
        <w:pStyle w:val="ListParagraph"/>
        <w:numPr>
          <w:ilvl w:val="0"/>
          <w:numId w:val="7"/>
        </w:numPr>
      </w:pPr>
      <w:r>
        <w:t>Definition and requirements for logical interfaces</w:t>
      </w:r>
    </w:p>
    <w:p w14:paraId="71EA71F3" w14:textId="2F36162A" w:rsidR="00C67EEE" w:rsidRDefault="00C67EEE" w:rsidP="00E71947">
      <w:pPr>
        <w:pStyle w:val="ListParagraph"/>
        <w:numPr>
          <w:ilvl w:val="0"/>
          <w:numId w:val="7"/>
        </w:numPr>
      </w:pPr>
      <w:r>
        <w:t>Integration of devices into EPICS</w:t>
      </w:r>
      <w:r w:rsidR="00032C9D">
        <w:t xml:space="preserve"> (deploying IOC)</w:t>
      </w:r>
    </w:p>
    <w:p w14:paraId="4A2272FC" w14:textId="77777777" w:rsidR="00C67EEE" w:rsidRDefault="00C67EEE" w:rsidP="00E71947">
      <w:pPr>
        <w:pStyle w:val="ListParagraph"/>
        <w:numPr>
          <w:ilvl w:val="0"/>
          <w:numId w:val="7"/>
        </w:numPr>
      </w:pPr>
      <w:r>
        <w:t>Definition and implementation of device specific logic in EPICS</w:t>
      </w:r>
    </w:p>
    <w:p w14:paraId="26A20331" w14:textId="2140DC11" w:rsidR="00C67EEE" w:rsidRPr="00E70F65" w:rsidRDefault="00C67EEE" w:rsidP="00E71947">
      <w:pPr>
        <w:pStyle w:val="ListParagraph"/>
        <w:numPr>
          <w:ilvl w:val="0"/>
          <w:numId w:val="7"/>
        </w:numPr>
      </w:pPr>
      <w:r>
        <w:t xml:space="preserve">Definition and implementation of </w:t>
      </w:r>
      <w:r w:rsidR="00C91BD6">
        <w:t xml:space="preserve">diagnostics </w:t>
      </w:r>
      <w:r>
        <w:t xml:space="preserve">user interfaces and applications </w:t>
      </w:r>
    </w:p>
    <w:p w14:paraId="4D2A79C0" w14:textId="07AD4994" w:rsidR="00424BFB" w:rsidRDefault="00424BFB" w:rsidP="00424BFB">
      <w:pPr>
        <w:pStyle w:val="Heading2"/>
      </w:pPr>
      <w:bookmarkStart w:id="24" w:name="_Toc254342241"/>
      <w:bookmarkStart w:id="25" w:name="_Toc270233503"/>
      <w:bookmarkStart w:id="26" w:name="_Toc254342245"/>
      <w:bookmarkStart w:id="27" w:name="_Toc300911466"/>
      <w:r>
        <w:t xml:space="preserve">Control Box &lt;-&gt; </w:t>
      </w:r>
      <w:bookmarkEnd w:id="24"/>
      <w:r>
        <w:t>PLC</w:t>
      </w:r>
      <w:bookmarkEnd w:id="25"/>
      <w:r w:rsidR="00BC6E6A">
        <w:t xml:space="preserve"> </w:t>
      </w:r>
      <w:r w:rsidR="00AF5618">
        <w:t>+ Rack Management</w:t>
      </w:r>
      <w:bookmarkEnd w:id="27"/>
    </w:p>
    <w:p w14:paraId="718D9B68" w14:textId="77777777" w:rsidR="00424BFB" w:rsidRDefault="00424BFB" w:rsidP="00424BFB">
      <w:pPr>
        <w:pStyle w:val="Heading3"/>
      </w:pPr>
      <w:bookmarkStart w:id="28" w:name="_Toc254342242"/>
      <w:r>
        <w:t>NSS</w:t>
      </w:r>
      <w:bookmarkEnd w:id="28"/>
      <w:r>
        <w:t xml:space="preserve"> </w:t>
      </w:r>
    </w:p>
    <w:p w14:paraId="608FCAC2" w14:textId="77777777" w:rsidR="00424BFB" w:rsidRDefault="00424BFB" w:rsidP="00C76B3E">
      <w:pPr>
        <w:pStyle w:val="ListParagraph"/>
        <w:numPr>
          <w:ilvl w:val="0"/>
          <w:numId w:val="19"/>
        </w:numPr>
      </w:pPr>
      <w:bookmarkStart w:id="29" w:name="_Toc254342243"/>
      <w:r>
        <w:t>Mechanical design and procurement of devices</w:t>
      </w:r>
    </w:p>
    <w:p w14:paraId="07625690" w14:textId="77777777" w:rsidR="00424BFB" w:rsidRDefault="00424BFB" w:rsidP="00C76B3E">
      <w:pPr>
        <w:pStyle w:val="ListParagraph"/>
        <w:numPr>
          <w:ilvl w:val="0"/>
          <w:numId w:val="19"/>
        </w:numPr>
      </w:pPr>
      <w:r>
        <w:t>Design and implementation of local protection for devices</w:t>
      </w:r>
    </w:p>
    <w:p w14:paraId="4904C2BE" w14:textId="5D2376AE" w:rsidR="00032C9D" w:rsidRDefault="00032C9D" w:rsidP="00C76B3E">
      <w:pPr>
        <w:pStyle w:val="ListParagraph"/>
        <w:numPr>
          <w:ilvl w:val="0"/>
          <w:numId w:val="19"/>
        </w:numPr>
      </w:pPr>
      <w:r>
        <w:t>Design and implementation of local control for devices</w:t>
      </w:r>
    </w:p>
    <w:p w14:paraId="629F7CDF" w14:textId="77777777" w:rsidR="00424BFB" w:rsidRDefault="00424BFB" w:rsidP="00C76B3E">
      <w:pPr>
        <w:pStyle w:val="ListParagraph"/>
        <w:numPr>
          <w:ilvl w:val="0"/>
          <w:numId w:val="19"/>
        </w:numPr>
      </w:pPr>
      <w:r>
        <w:t>Definition of control, synchronization, diagnostics user interface and data flow requirements for devices</w:t>
      </w:r>
    </w:p>
    <w:p w14:paraId="1B865772" w14:textId="77777777" w:rsidR="00424BFB" w:rsidRDefault="00424BFB" w:rsidP="00C76B3E">
      <w:pPr>
        <w:pStyle w:val="ListParagraph"/>
        <w:numPr>
          <w:ilvl w:val="0"/>
          <w:numId w:val="19"/>
        </w:numPr>
      </w:pPr>
      <w:r>
        <w:t>Definition of functional specifications for devices</w:t>
      </w:r>
    </w:p>
    <w:p w14:paraId="0BD5817D" w14:textId="77777777" w:rsidR="00424BFB" w:rsidRDefault="00424BFB" w:rsidP="00424BFB">
      <w:pPr>
        <w:pStyle w:val="Heading3"/>
      </w:pPr>
      <w:r>
        <w:t>ICS</w:t>
      </w:r>
      <w:bookmarkEnd w:id="29"/>
      <w:r>
        <w:t xml:space="preserve"> </w:t>
      </w:r>
    </w:p>
    <w:p w14:paraId="18D5606B" w14:textId="77777777" w:rsidR="00424BFB" w:rsidRDefault="00424BFB" w:rsidP="00C76B3E">
      <w:pPr>
        <w:pStyle w:val="ListParagraph"/>
        <w:numPr>
          <w:ilvl w:val="0"/>
          <w:numId w:val="19"/>
        </w:numPr>
      </w:pPr>
      <w:r>
        <w:t>Definition of requirements for CB</w:t>
      </w:r>
    </w:p>
    <w:p w14:paraId="4CE0B1B3" w14:textId="77777777" w:rsidR="00424BFB" w:rsidRPr="00960F9D" w:rsidRDefault="00424BFB" w:rsidP="00C76B3E">
      <w:pPr>
        <w:pStyle w:val="ListParagraph"/>
        <w:numPr>
          <w:ilvl w:val="0"/>
          <w:numId w:val="19"/>
        </w:numPr>
      </w:pPr>
      <w:r>
        <w:t xml:space="preserve">Procurement and installation of CB </w:t>
      </w:r>
    </w:p>
    <w:p w14:paraId="630E0F25" w14:textId="77777777" w:rsidR="00424BFB" w:rsidRDefault="00424BFB" w:rsidP="00424BFB">
      <w:pPr>
        <w:pStyle w:val="Heading3"/>
      </w:pPr>
      <w:bookmarkStart w:id="30" w:name="_Toc254342244"/>
      <w:r>
        <w:t>Joint Responsibility</w:t>
      </w:r>
      <w:bookmarkEnd w:id="30"/>
    </w:p>
    <w:p w14:paraId="2D67E698" w14:textId="77777777" w:rsidR="00424BFB" w:rsidRDefault="00424BFB" w:rsidP="00C76B3E">
      <w:pPr>
        <w:pStyle w:val="ListParagraph"/>
        <w:numPr>
          <w:ilvl w:val="0"/>
          <w:numId w:val="19"/>
        </w:numPr>
      </w:pPr>
      <w:r>
        <w:t>Definition and requirements for mechanical interfaces</w:t>
      </w:r>
    </w:p>
    <w:p w14:paraId="06061B21" w14:textId="77777777" w:rsidR="00424BFB" w:rsidRDefault="00424BFB" w:rsidP="00C76B3E">
      <w:pPr>
        <w:pStyle w:val="ListParagraph"/>
        <w:numPr>
          <w:ilvl w:val="0"/>
          <w:numId w:val="19"/>
        </w:numPr>
      </w:pPr>
      <w:r>
        <w:t>Definition and requirements for logical interfaces</w:t>
      </w:r>
    </w:p>
    <w:p w14:paraId="334B8686" w14:textId="61D5DFAE" w:rsidR="00424BFB" w:rsidRDefault="00424BFB" w:rsidP="00C76B3E">
      <w:pPr>
        <w:pStyle w:val="ListParagraph"/>
        <w:numPr>
          <w:ilvl w:val="0"/>
          <w:numId w:val="19"/>
        </w:numPr>
      </w:pPr>
      <w:r>
        <w:t>Integration of devices into EPICS</w:t>
      </w:r>
      <w:r w:rsidR="00032C9D">
        <w:t xml:space="preserve"> (deploying IOC)</w:t>
      </w:r>
    </w:p>
    <w:p w14:paraId="73748BBB" w14:textId="77777777" w:rsidR="00424BFB" w:rsidRDefault="00424BFB" w:rsidP="00C76B3E">
      <w:pPr>
        <w:pStyle w:val="ListParagraph"/>
        <w:numPr>
          <w:ilvl w:val="0"/>
          <w:numId w:val="19"/>
        </w:numPr>
      </w:pPr>
      <w:r>
        <w:lastRenderedPageBreak/>
        <w:t>Definition and implementation of device specific logic in EPICS</w:t>
      </w:r>
    </w:p>
    <w:p w14:paraId="592188F5" w14:textId="77777777" w:rsidR="00424BFB" w:rsidRDefault="00424BFB" w:rsidP="00C76B3E">
      <w:pPr>
        <w:pStyle w:val="ListParagraph"/>
        <w:numPr>
          <w:ilvl w:val="0"/>
          <w:numId w:val="19"/>
        </w:numPr>
      </w:pPr>
      <w:r>
        <w:t>Definition and implementation of diagnostics user interfaces and applications</w:t>
      </w:r>
    </w:p>
    <w:p w14:paraId="33E3EEBA" w14:textId="77777777" w:rsidR="00353768" w:rsidRDefault="00353768" w:rsidP="00353768">
      <w:pPr>
        <w:pStyle w:val="Heading2"/>
      </w:pPr>
      <w:bookmarkStart w:id="31" w:name="_Toc300911467"/>
      <w:r>
        <w:t>Control Box &lt;-&gt; Sample Environment</w:t>
      </w:r>
      <w:bookmarkEnd w:id="26"/>
      <w:bookmarkEnd w:id="31"/>
    </w:p>
    <w:p w14:paraId="5F59E15A" w14:textId="73886DD1" w:rsidR="005D5E4C" w:rsidRDefault="005D5E4C" w:rsidP="005D5E4C">
      <w:pPr>
        <w:pStyle w:val="Heading3"/>
      </w:pPr>
      <w:bookmarkStart w:id="32" w:name="_Toc254342246"/>
      <w:r>
        <w:t>NSS</w:t>
      </w:r>
      <w:bookmarkEnd w:id="32"/>
      <w:r>
        <w:t xml:space="preserve"> </w:t>
      </w:r>
    </w:p>
    <w:p w14:paraId="33A39A6A" w14:textId="77777777" w:rsidR="005D5E4C" w:rsidRDefault="005D5E4C" w:rsidP="00E71947">
      <w:pPr>
        <w:pStyle w:val="ListParagraph"/>
        <w:numPr>
          <w:ilvl w:val="0"/>
          <w:numId w:val="8"/>
        </w:numPr>
      </w:pPr>
      <w:r>
        <w:t>Mechanical design and procurement of devices</w:t>
      </w:r>
    </w:p>
    <w:p w14:paraId="26679CBE" w14:textId="77777777" w:rsidR="005D5E4C" w:rsidRDefault="005D5E4C" w:rsidP="00E71947">
      <w:pPr>
        <w:pStyle w:val="ListParagraph"/>
        <w:numPr>
          <w:ilvl w:val="0"/>
          <w:numId w:val="8"/>
        </w:numPr>
      </w:pPr>
      <w:r>
        <w:t>Design and implementation of local protection for devices</w:t>
      </w:r>
    </w:p>
    <w:p w14:paraId="49DE349C" w14:textId="4A415FCB" w:rsidR="00032C9D" w:rsidRDefault="00032C9D" w:rsidP="00E71947">
      <w:pPr>
        <w:pStyle w:val="ListParagraph"/>
        <w:numPr>
          <w:ilvl w:val="0"/>
          <w:numId w:val="8"/>
        </w:numPr>
      </w:pPr>
      <w:r>
        <w:t>Design and implementation of local control for devices</w:t>
      </w:r>
    </w:p>
    <w:p w14:paraId="6FF4DC65" w14:textId="2322528C" w:rsidR="005D5E4C" w:rsidRDefault="005D5E4C" w:rsidP="00E71947">
      <w:pPr>
        <w:pStyle w:val="ListParagraph"/>
        <w:numPr>
          <w:ilvl w:val="0"/>
          <w:numId w:val="8"/>
        </w:numPr>
      </w:pPr>
      <w:r>
        <w:t>Definition of control, synchronization</w:t>
      </w:r>
      <w:r w:rsidR="000B7F08">
        <w:t xml:space="preserve">, diagnostics </w:t>
      </w:r>
      <w:r w:rsidR="00497537">
        <w:t xml:space="preserve">user </w:t>
      </w:r>
      <w:r w:rsidR="000B7F08">
        <w:t>interface</w:t>
      </w:r>
      <w:r>
        <w:t xml:space="preserve"> and data flow requirements for devices</w:t>
      </w:r>
    </w:p>
    <w:p w14:paraId="1FB7F173" w14:textId="77777777" w:rsidR="005D5E4C" w:rsidRDefault="005D5E4C" w:rsidP="00E71947">
      <w:pPr>
        <w:pStyle w:val="ListParagraph"/>
        <w:numPr>
          <w:ilvl w:val="0"/>
          <w:numId w:val="8"/>
        </w:numPr>
      </w:pPr>
      <w:r>
        <w:t>Definition of functional specifications for devices</w:t>
      </w:r>
    </w:p>
    <w:p w14:paraId="6EB68BD6" w14:textId="53E9D89F" w:rsidR="005D5E4C" w:rsidRDefault="005D5E4C" w:rsidP="005D5E4C">
      <w:pPr>
        <w:pStyle w:val="Heading3"/>
      </w:pPr>
      <w:bookmarkStart w:id="33" w:name="_Toc254342247"/>
      <w:r>
        <w:t>ICS</w:t>
      </w:r>
      <w:bookmarkEnd w:id="33"/>
      <w:r>
        <w:t xml:space="preserve"> </w:t>
      </w:r>
    </w:p>
    <w:p w14:paraId="6C1F8062" w14:textId="7032053E" w:rsidR="005D5E4C" w:rsidRDefault="005D5E4C" w:rsidP="00E71947">
      <w:pPr>
        <w:pStyle w:val="ListParagraph"/>
        <w:numPr>
          <w:ilvl w:val="0"/>
          <w:numId w:val="8"/>
        </w:numPr>
      </w:pPr>
      <w:r>
        <w:t xml:space="preserve">Definition of requirements for </w:t>
      </w:r>
      <w:r w:rsidR="00DF0E39">
        <w:t>CB</w:t>
      </w:r>
    </w:p>
    <w:p w14:paraId="0F8D2252" w14:textId="7E37E2B7" w:rsidR="005D5E4C" w:rsidRPr="00C67EEE" w:rsidRDefault="005D5E4C" w:rsidP="00E71947">
      <w:pPr>
        <w:pStyle w:val="ListParagraph"/>
        <w:numPr>
          <w:ilvl w:val="0"/>
          <w:numId w:val="8"/>
        </w:numPr>
      </w:pPr>
      <w:r>
        <w:t xml:space="preserve">Procurement and installation of </w:t>
      </w:r>
      <w:r w:rsidR="00DF0E39">
        <w:t>CB</w:t>
      </w:r>
      <w:r>
        <w:t xml:space="preserve"> </w:t>
      </w:r>
    </w:p>
    <w:p w14:paraId="346A5ADD" w14:textId="77777777" w:rsidR="005D5E4C" w:rsidRDefault="005D5E4C" w:rsidP="005D5E4C">
      <w:pPr>
        <w:pStyle w:val="Heading3"/>
      </w:pPr>
      <w:bookmarkStart w:id="34" w:name="_Toc254342248"/>
      <w:r>
        <w:t>Joint Responsibility</w:t>
      </w:r>
      <w:bookmarkEnd w:id="34"/>
    </w:p>
    <w:p w14:paraId="6F2C972A" w14:textId="05E8A05D" w:rsidR="005D5E4C" w:rsidRDefault="005D5E4C" w:rsidP="00E71947">
      <w:pPr>
        <w:pStyle w:val="ListParagraph"/>
        <w:numPr>
          <w:ilvl w:val="0"/>
          <w:numId w:val="8"/>
        </w:numPr>
      </w:pPr>
      <w:r>
        <w:t>Definition and requirements for mechanical interfaces</w:t>
      </w:r>
    </w:p>
    <w:p w14:paraId="485CB64C" w14:textId="27CA6963" w:rsidR="007367EF" w:rsidRDefault="007367EF" w:rsidP="00E71947">
      <w:pPr>
        <w:pStyle w:val="ListParagraph"/>
        <w:numPr>
          <w:ilvl w:val="0"/>
          <w:numId w:val="8"/>
        </w:numPr>
      </w:pPr>
      <w:r>
        <w:t>Definition and requirements of logical interfaces</w:t>
      </w:r>
    </w:p>
    <w:p w14:paraId="1CB02005" w14:textId="5A8AAAE1" w:rsidR="005D5E4C" w:rsidRDefault="005D5E4C" w:rsidP="00E71947">
      <w:pPr>
        <w:pStyle w:val="ListParagraph"/>
        <w:numPr>
          <w:ilvl w:val="0"/>
          <w:numId w:val="8"/>
        </w:numPr>
      </w:pPr>
      <w:r>
        <w:t>Integration of devices into EPICS</w:t>
      </w:r>
      <w:r w:rsidR="00032C9D">
        <w:t xml:space="preserve"> (deploying IOC)</w:t>
      </w:r>
    </w:p>
    <w:p w14:paraId="2BC919BD" w14:textId="77777777" w:rsidR="005D5E4C" w:rsidRDefault="005D5E4C" w:rsidP="00E71947">
      <w:pPr>
        <w:pStyle w:val="ListParagraph"/>
        <w:numPr>
          <w:ilvl w:val="0"/>
          <w:numId w:val="8"/>
        </w:numPr>
      </w:pPr>
      <w:r>
        <w:t>Definition and implementation of device specific logic in EPICS</w:t>
      </w:r>
    </w:p>
    <w:p w14:paraId="48139E10" w14:textId="67FE6257" w:rsidR="005D5E4C" w:rsidRPr="005D5E4C" w:rsidRDefault="005D5E4C" w:rsidP="00E71947">
      <w:pPr>
        <w:pStyle w:val="ListParagraph"/>
        <w:numPr>
          <w:ilvl w:val="0"/>
          <w:numId w:val="8"/>
        </w:numPr>
      </w:pPr>
      <w:r>
        <w:t xml:space="preserve">Definition and implementation of </w:t>
      </w:r>
      <w:r w:rsidR="00F94714">
        <w:t xml:space="preserve">diagnostics </w:t>
      </w:r>
      <w:r>
        <w:t>user interfaces and applications</w:t>
      </w:r>
    </w:p>
    <w:p w14:paraId="4A4A1901" w14:textId="77777777" w:rsidR="00353768" w:rsidRDefault="00353768" w:rsidP="00353768">
      <w:pPr>
        <w:pStyle w:val="Heading2"/>
      </w:pPr>
      <w:bookmarkStart w:id="35" w:name="_Toc254342249"/>
      <w:bookmarkStart w:id="36" w:name="_Toc300911468"/>
      <w:r>
        <w:t>Control Box &lt;-&gt; Choppers</w:t>
      </w:r>
      <w:bookmarkEnd w:id="35"/>
      <w:bookmarkEnd w:id="36"/>
    </w:p>
    <w:p w14:paraId="651A02E9" w14:textId="4D28229A" w:rsidR="005D5E4C" w:rsidRDefault="005D5E4C" w:rsidP="005D5E4C">
      <w:pPr>
        <w:pStyle w:val="Heading3"/>
      </w:pPr>
      <w:bookmarkStart w:id="37" w:name="_Toc254342250"/>
      <w:r>
        <w:t>NSS</w:t>
      </w:r>
      <w:bookmarkEnd w:id="37"/>
      <w:r>
        <w:t xml:space="preserve"> </w:t>
      </w:r>
    </w:p>
    <w:p w14:paraId="31EE9005" w14:textId="77777777" w:rsidR="005D5E4C" w:rsidRDefault="005D5E4C" w:rsidP="00E71947">
      <w:pPr>
        <w:pStyle w:val="ListParagraph"/>
        <w:numPr>
          <w:ilvl w:val="0"/>
          <w:numId w:val="9"/>
        </w:numPr>
      </w:pPr>
      <w:r>
        <w:t>Mechanical design and procurement of devices</w:t>
      </w:r>
    </w:p>
    <w:p w14:paraId="2817CE75" w14:textId="77777777" w:rsidR="005D5E4C" w:rsidRDefault="005D5E4C" w:rsidP="00E71947">
      <w:pPr>
        <w:pStyle w:val="ListParagraph"/>
        <w:numPr>
          <w:ilvl w:val="0"/>
          <w:numId w:val="9"/>
        </w:numPr>
      </w:pPr>
      <w:r>
        <w:t>Design and implementation of local protection for devices</w:t>
      </w:r>
    </w:p>
    <w:p w14:paraId="66CE9190" w14:textId="1DB33A40" w:rsidR="005D5E4C" w:rsidRDefault="005D5E4C" w:rsidP="00E71947">
      <w:pPr>
        <w:pStyle w:val="ListParagraph"/>
        <w:numPr>
          <w:ilvl w:val="0"/>
          <w:numId w:val="9"/>
        </w:numPr>
      </w:pPr>
      <w:r>
        <w:t>Design and implementation of local control for devices</w:t>
      </w:r>
    </w:p>
    <w:p w14:paraId="345832A6" w14:textId="766AF11D" w:rsidR="005D5E4C" w:rsidRDefault="005D5E4C" w:rsidP="00E71947">
      <w:pPr>
        <w:pStyle w:val="ListParagraph"/>
        <w:numPr>
          <w:ilvl w:val="0"/>
          <w:numId w:val="9"/>
        </w:numPr>
      </w:pPr>
      <w:r>
        <w:t>Definition of control, synchronization</w:t>
      </w:r>
      <w:r w:rsidR="000B7F08">
        <w:t xml:space="preserve">, diagnostics </w:t>
      </w:r>
      <w:r w:rsidR="00497537">
        <w:t xml:space="preserve">user </w:t>
      </w:r>
      <w:r w:rsidR="000B7F08">
        <w:t>interface</w:t>
      </w:r>
      <w:r>
        <w:t xml:space="preserve"> and data flow requirements for devices</w:t>
      </w:r>
    </w:p>
    <w:p w14:paraId="369BE378" w14:textId="77777777" w:rsidR="005D5E4C" w:rsidRDefault="005D5E4C" w:rsidP="00E71947">
      <w:pPr>
        <w:pStyle w:val="ListParagraph"/>
        <w:numPr>
          <w:ilvl w:val="0"/>
          <w:numId w:val="9"/>
        </w:numPr>
      </w:pPr>
      <w:r>
        <w:t>Definition of functional specifications for devices</w:t>
      </w:r>
    </w:p>
    <w:p w14:paraId="15725248" w14:textId="17C45BCB" w:rsidR="005D5E4C" w:rsidRDefault="005D5E4C" w:rsidP="005D5E4C">
      <w:pPr>
        <w:pStyle w:val="Heading3"/>
      </w:pPr>
      <w:bookmarkStart w:id="38" w:name="_Toc254342251"/>
      <w:r>
        <w:t>ICS</w:t>
      </w:r>
      <w:bookmarkEnd w:id="38"/>
      <w:r>
        <w:t xml:space="preserve"> </w:t>
      </w:r>
    </w:p>
    <w:p w14:paraId="5DCB45E8" w14:textId="71202A2F" w:rsidR="005D5E4C" w:rsidRDefault="005D5E4C" w:rsidP="00E71947">
      <w:pPr>
        <w:pStyle w:val="ListParagraph"/>
        <w:numPr>
          <w:ilvl w:val="0"/>
          <w:numId w:val="9"/>
        </w:numPr>
      </w:pPr>
      <w:r>
        <w:t xml:space="preserve">Definition of requirements for </w:t>
      </w:r>
      <w:r w:rsidR="00DF0E39">
        <w:t>CB</w:t>
      </w:r>
    </w:p>
    <w:p w14:paraId="5A45C67F" w14:textId="529D8A9B" w:rsidR="005D5E4C" w:rsidRDefault="005D5E4C" w:rsidP="00E71947">
      <w:pPr>
        <w:pStyle w:val="ListParagraph"/>
        <w:numPr>
          <w:ilvl w:val="0"/>
          <w:numId w:val="9"/>
        </w:numPr>
      </w:pPr>
      <w:r>
        <w:t xml:space="preserve">Procurement and installation of </w:t>
      </w:r>
      <w:r w:rsidR="00DF0E39">
        <w:t>CB</w:t>
      </w:r>
      <w:r>
        <w:t xml:space="preserve"> </w:t>
      </w:r>
    </w:p>
    <w:p w14:paraId="00145B3B" w14:textId="33DDA4F1" w:rsidR="005D5E4C" w:rsidRDefault="005D5E4C" w:rsidP="00E71947">
      <w:pPr>
        <w:pStyle w:val="ListParagraph"/>
        <w:numPr>
          <w:ilvl w:val="0"/>
          <w:numId w:val="9"/>
        </w:numPr>
      </w:pPr>
      <w:r>
        <w:t>Integration of devices into EPICS</w:t>
      </w:r>
      <w:r w:rsidR="00032C9D">
        <w:t xml:space="preserve"> (deploying IOC)</w:t>
      </w:r>
    </w:p>
    <w:p w14:paraId="27FCA932" w14:textId="77777777" w:rsidR="005D5E4C" w:rsidRDefault="005D5E4C" w:rsidP="00E71947">
      <w:pPr>
        <w:pStyle w:val="ListParagraph"/>
        <w:numPr>
          <w:ilvl w:val="0"/>
          <w:numId w:val="9"/>
        </w:numPr>
      </w:pPr>
      <w:r>
        <w:t>Definition and implementation of device specific logic in EPICS</w:t>
      </w:r>
    </w:p>
    <w:p w14:paraId="7A2BDEEE" w14:textId="255C7B99" w:rsidR="005D5E4C" w:rsidRPr="00C67EEE" w:rsidRDefault="005D5E4C" w:rsidP="00E71947">
      <w:pPr>
        <w:pStyle w:val="ListParagraph"/>
        <w:numPr>
          <w:ilvl w:val="0"/>
          <w:numId w:val="9"/>
        </w:numPr>
      </w:pPr>
      <w:r>
        <w:t>Definition and implementation of</w:t>
      </w:r>
      <w:r w:rsidR="00F94714">
        <w:t xml:space="preserve"> diagnostics</w:t>
      </w:r>
      <w:r>
        <w:t xml:space="preserve"> user interfaces and applications</w:t>
      </w:r>
    </w:p>
    <w:p w14:paraId="41DCE196" w14:textId="77777777" w:rsidR="005D5E4C" w:rsidRDefault="005D5E4C" w:rsidP="005D5E4C">
      <w:pPr>
        <w:pStyle w:val="Heading3"/>
      </w:pPr>
      <w:bookmarkStart w:id="39" w:name="_Toc254342252"/>
      <w:r>
        <w:t>Joint Responsibility</w:t>
      </w:r>
      <w:bookmarkEnd w:id="39"/>
    </w:p>
    <w:p w14:paraId="4710A86C" w14:textId="7FBDF90E" w:rsidR="005D5E4C" w:rsidRDefault="005D5E4C" w:rsidP="00E71947">
      <w:pPr>
        <w:pStyle w:val="ListParagraph"/>
        <w:numPr>
          <w:ilvl w:val="0"/>
          <w:numId w:val="9"/>
        </w:numPr>
      </w:pPr>
      <w:r>
        <w:t>Definition and requirements for mechanical interfaces</w:t>
      </w:r>
    </w:p>
    <w:p w14:paraId="36088E84" w14:textId="01501E52" w:rsidR="007367EF" w:rsidRPr="005D5E4C" w:rsidRDefault="007367EF" w:rsidP="00E71947">
      <w:pPr>
        <w:pStyle w:val="ListParagraph"/>
        <w:numPr>
          <w:ilvl w:val="0"/>
          <w:numId w:val="9"/>
        </w:numPr>
      </w:pPr>
      <w:r>
        <w:t>Definition and requirements for logical interfaces</w:t>
      </w:r>
    </w:p>
    <w:p w14:paraId="17AE277D" w14:textId="5BA858A3" w:rsidR="00353768" w:rsidRDefault="00353768" w:rsidP="00353768">
      <w:pPr>
        <w:pStyle w:val="Heading2"/>
      </w:pPr>
      <w:bookmarkStart w:id="40" w:name="_Toc254342253"/>
      <w:bookmarkStart w:id="41" w:name="_Toc300911469"/>
      <w:r>
        <w:lastRenderedPageBreak/>
        <w:t>Control Box &lt;-&gt; Detector</w:t>
      </w:r>
      <w:bookmarkEnd w:id="40"/>
      <w:r w:rsidR="00E44960">
        <w:t xml:space="preserve"> </w:t>
      </w:r>
      <w:r w:rsidR="00ED2C74">
        <w:t>Slow</w:t>
      </w:r>
      <w:r w:rsidR="00B71762">
        <w:t xml:space="preserve"> Control</w:t>
      </w:r>
      <w:bookmarkEnd w:id="41"/>
    </w:p>
    <w:p w14:paraId="0BA193DD" w14:textId="63023929" w:rsidR="005D5E4C" w:rsidRDefault="005D5E4C" w:rsidP="005D5E4C">
      <w:pPr>
        <w:pStyle w:val="Heading3"/>
      </w:pPr>
      <w:bookmarkStart w:id="42" w:name="_Toc254342254"/>
      <w:r>
        <w:t>NSS</w:t>
      </w:r>
      <w:bookmarkEnd w:id="42"/>
      <w:r>
        <w:t xml:space="preserve"> </w:t>
      </w:r>
    </w:p>
    <w:p w14:paraId="50B244D3" w14:textId="77777777" w:rsidR="005D5E4C" w:rsidRDefault="005D5E4C" w:rsidP="00E71947">
      <w:pPr>
        <w:pStyle w:val="ListParagraph"/>
        <w:numPr>
          <w:ilvl w:val="0"/>
          <w:numId w:val="10"/>
        </w:numPr>
      </w:pPr>
      <w:r>
        <w:t>Mechanical design and procurement of devices</w:t>
      </w:r>
    </w:p>
    <w:p w14:paraId="62072DB0" w14:textId="77777777" w:rsidR="005D5E4C" w:rsidRDefault="005D5E4C" w:rsidP="00E71947">
      <w:pPr>
        <w:pStyle w:val="ListParagraph"/>
        <w:numPr>
          <w:ilvl w:val="0"/>
          <w:numId w:val="10"/>
        </w:numPr>
      </w:pPr>
      <w:r>
        <w:t>Design and implementation of local protection for devices</w:t>
      </w:r>
    </w:p>
    <w:p w14:paraId="4870AD60" w14:textId="77777777" w:rsidR="005D5E4C" w:rsidRDefault="005D5E4C" w:rsidP="00E71947">
      <w:pPr>
        <w:pStyle w:val="ListParagraph"/>
        <w:numPr>
          <w:ilvl w:val="0"/>
          <w:numId w:val="10"/>
        </w:numPr>
      </w:pPr>
      <w:r>
        <w:t>Design and implementation of local control for devices</w:t>
      </w:r>
    </w:p>
    <w:p w14:paraId="25B8200E" w14:textId="7FB0CB0F" w:rsidR="005D5E4C" w:rsidRDefault="005D5E4C" w:rsidP="00E71947">
      <w:pPr>
        <w:pStyle w:val="ListParagraph"/>
        <w:numPr>
          <w:ilvl w:val="0"/>
          <w:numId w:val="10"/>
        </w:numPr>
      </w:pPr>
      <w:r>
        <w:t>Definition of control, synchronization</w:t>
      </w:r>
      <w:r w:rsidR="000B7F08">
        <w:t>, diagnostics</w:t>
      </w:r>
      <w:r w:rsidR="00497537">
        <w:t xml:space="preserve"> user</w:t>
      </w:r>
      <w:r w:rsidR="000B7F08">
        <w:t xml:space="preserve"> interface</w:t>
      </w:r>
      <w:r>
        <w:t xml:space="preserve"> and data flow requirements for devices</w:t>
      </w:r>
    </w:p>
    <w:p w14:paraId="23B28D4F" w14:textId="77777777" w:rsidR="005D5E4C" w:rsidRDefault="005D5E4C" w:rsidP="00E71947">
      <w:pPr>
        <w:pStyle w:val="ListParagraph"/>
        <w:numPr>
          <w:ilvl w:val="0"/>
          <w:numId w:val="10"/>
        </w:numPr>
      </w:pPr>
      <w:r>
        <w:t>Definition of functional specifications for devices</w:t>
      </w:r>
    </w:p>
    <w:p w14:paraId="13E3C979" w14:textId="6757BF7F" w:rsidR="005D5E4C" w:rsidRDefault="005D5E4C" w:rsidP="005D5E4C">
      <w:pPr>
        <w:pStyle w:val="Heading3"/>
      </w:pPr>
      <w:bookmarkStart w:id="43" w:name="_Toc254342255"/>
      <w:r>
        <w:t>ICS</w:t>
      </w:r>
      <w:bookmarkEnd w:id="43"/>
      <w:r>
        <w:t xml:space="preserve"> </w:t>
      </w:r>
    </w:p>
    <w:p w14:paraId="24B4DC28" w14:textId="74DB9FEC" w:rsidR="005D5E4C" w:rsidRDefault="005D5E4C" w:rsidP="00E71947">
      <w:pPr>
        <w:pStyle w:val="ListParagraph"/>
        <w:numPr>
          <w:ilvl w:val="0"/>
          <w:numId w:val="10"/>
        </w:numPr>
      </w:pPr>
      <w:r>
        <w:t xml:space="preserve">Definition of requirements for </w:t>
      </w:r>
      <w:r w:rsidR="00DF0E39">
        <w:t>CB</w:t>
      </w:r>
    </w:p>
    <w:p w14:paraId="496EC305" w14:textId="2DA8C864" w:rsidR="005D5E4C" w:rsidRDefault="005D5E4C" w:rsidP="00E71947">
      <w:pPr>
        <w:pStyle w:val="ListParagraph"/>
        <w:numPr>
          <w:ilvl w:val="0"/>
          <w:numId w:val="10"/>
        </w:numPr>
      </w:pPr>
      <w:r>
        <w:t xml:space="preserve">Procurement and installation of </w:t>
      </w:r>
      <w:r w:rsidR="00DF0E39">
        <w:t>CB</w:t>
      </w:r>
      <w:r>
        <w:t xml:space="preserve"> </w:t>
      </w:r>
    </w:p>
    <w:p w14:paraId="393C8483" w14:textId="789DA201" w:rsidR="005D5E4C" w:rsidRDefault="005D5E4C" w:rsidP="00E71947">
      <w:pPr>
        <w:pStyle w:val="ListParagraph"/>
        <w:numPr>
          <w:ilvl w:val="0"/>
          <w:numId w:val="10"/>
        </w:numPr>
      </w:pPr>
      <w:r>
        <w:t>Integration of devices into EPICS</w:t>
      </w:r>
      <w:r w:rsidR="00032C9D">
        <w:t xml:space="preserve"> (deploying IOC)</w:t>
      </w:r>
    </w:p>
    <w:p w14:paraId="61B46C6E" w14:textId="77777777" w:rsidR="005D5E4C" w:rsidRDefault="005D5E4C" w:rsidP="00E71947">
      <w:pPr>
        <w:pStyle w:val="ListParagraph"/>
        <w:numPr>
          <w:ilvl w:val="0"/>
          <w:numId w:val="10"/>
        </w:numPr>
      </w:pPr>
      <w:r>
        <w:t>Definition and implementation of device specific logic in EPICS</w:t>
      </w:r>
    </w:p>
    <w:p w14:paraId="61B0A5CE" w14:textId="312AF040" w:rsidR="005D5E4C" w:rsidRPr="00C67EEE" w:rsidRDefault="005D5E4C" w:rsidP="00E71947">
      <w:pPr>
        <w:pStyle w:val="ListParagraph"/>
        <w:numPr>
          <w:ilvl w:val="0"/>
          <w:numId w:val="10"/>
        </w:numPr>
      </w:pPr>
      <w:r>
        <w:t xml:space="preserve">Definition and implementation of </w:t>
      </w:r>
      <w:r w:rsidR="00F94714">
        <w:t xml:space="preserve">diagnostics </w:t>
      </w:r>
      <w:r>
        <w:t>user interfaces and applications</w:t>
      </w:r>
    </w:p>
    <w:p w14:paraId="50D5B49D" w14:textId="77777777" w:rsidR="005D5E4C" w:rsidRDefault="005D5E4C" w:rsidP="005D5E4C">
      <w:pPr>
        <w:pStyle w:val="Heading3"/>
      </w:pPr>
      <w:bookmarkStart w:id="44" w:name="_Toc254342256"/>
      <w:r>
        <w:t>Joint Responsibility</w:t>
      </w:r>
      <w:bookmarkEnd w:id="44"/>
    </w:p>
    <w:p w14:paraId="1EECC939" w14:textId="14673B44" w:rsidR="005D5E4C" w:rsidRDefault="005D5E4C" w:rsidP="00E71947">
      <w:pPr>
        <w:pStyle w:val="ListParagraph"/>
        <w:numPr>
          <w:ilvl w:val="0"/>
          <w:numId w:val="10"/>
        </w:numPr>
      </w:pPr>
      <w:r>
        <w:t>Definition and requirements for mechanical interfaces</w:t>
      </w:r>
    </w:p>
    <w:p w14:paraId="57596A08" w14:textId="1C4595F1" w:rsidR="007367EF" w:rsidRDefault="007367EF" w:rsidP="00E71947">
      <w:pPr>
        <w:pStyle w:val="ListParagraph"/>
        <w:numPr>
          <w:ilvl w:val="0"/>
          <w:numId w:val="10"/>
        </w:numPr>
      </w:pPr>
      <w:r>
        <w:t>Definition and requirements for logical interfaces</w:t>
      </w:r>
    </w:p>
    <w:p w14:paraId="34643581" w14:textId="72B9ADFF" w:rsidR="00ED2C74" w:rsidRDefault="00ED2C74" w:rsidP="00ED2C74">
      <w:pPr>
        <w:pStyle w:val="Heading2"/>
      </w:pPr>
      <w:bookmarkStart w:id="45" w:name="_Toc254342258"/>
      <w:bookmarkStart w:id="46" w:name="_Toc300911470"/>
      <w:r>
        <w:t>Control Box &lt;-&gt; Detector Readout</w:t>
      </w:r>
      <w:bookmarkEnd w:id="46"/>
    </w:p>
    <w:p w14:paraId="03655BA1" w14:textId="77777777" w:rsidR="00ED2C74" w:rsidRDefault="00ED2C74" w:rsidP="00ED2C74">
      <w:pPr>
        <w:pStyle w:val="Heading3"/>
      </w:pPr>
      <w:r>
        <w:t xml:space="preserve">NSS </w:t>
      </w:r>
    </w:p>
    <w:p w14:paraId="6278D7B9" w14:textId="77777777" w:rsidR="00ED2C74" w:rsidRDefault="00ED2C74" w:rsidP="00C76B3E">
      <w:pPr>
        <w:pStyle w:val="ListParagraph"/>
        <w:numPr>
          <w:ilvl w:val="0"/>
          <w:numId w:val="29"/>
        </w:numPr>
      </w:pPr>
      <w:r>
        <w:t>Mechanical design and procurement of devices</w:t>
      </w:r>
    </w:p>
    <w:p w14:paraId="50F8C2CD" w14:textId="77777777" w:rsidR="00ED2C74" w:rsidRDefault="00ED2C74" w:rsidP="00C76B3E">
      <w:pPr>
        <w:pStyle w:val="ListParagraph"/>
        <w:numPr>
          <w:ilvl w:val="0"/>
          <w:numId w:val="29"/>
        </w:numPr>
      </w:pPr>
      <w:r>
        <w:t>Design and implementation of local protection for devices</w:t>
      </w:r>
    </w:p>
    <w:p w14:paraId="72561035" w14:textId="77777777" w:rsidR="00ED2C74" w:rsidRDefault="00ED2C74" w:rsidP="00C76B3E">
      <w:pPr>
        <w:pStyle w:val="ListParagraph"/>
        <w:numPr>
          <w:ilvl w:val="0"/>
          <w:numId w:val="29"/>
        </w:numPr>
      </w:pPr>
      <w:r>
        <w:t>Design and implementation of local control for devices</w:t>
      </w:r>
    </w:p>
    <w:p w14:paraId="6AB8A402" w14:textId="77777777" w:rsidR="00ED2C74" w:rsidRDefault="00ED2C74" w:rsidP="00C76B3E">
      <w:pPr>
        <w:pStyle w:val="ListParagraph"/>
        <w:numPr>
          <w:ilvl w:val="0"/>
          <w:numId w:val="29"/>
        </w:numPr>
      </w:pPr>
      <w:r>
        <w:t>Definition of control, synchronization, diagnostics user interface and data flow requirements for devices</w:t>
      </w:r>
    </w:p>
    <w:p w14:paraId="4878CA27" w14:textId="77777777" w:rsidR="00ED2C74" w:rsidRDefault="00ED2C74" w:rsidP="00C76B3E">
      <w:pPr>
        <w:pStyle w:val="ListParagraph"/>
        <w:numPr>
          <w:ilvl w:val="0"/>
          <w:numId w:val="29"/>
        </w:numPr>
      </w:pPr>
      <w:r>
        <w:t>Definition of functional specifications for devices</w:t>
      </w:r>
    </w:p>
    <w:p w14:paraId="5CF00372" w14:textId="77777777" w:rsidR="00ED2C74" w:rsidRDefault="00ED2C74" w:rsidP="00ED2C74">
      <w:pPr>
        <w:pStyle w:val="Heading3"/>
      </w:pPr>
      <w:r>
        <w:t xml:space="preserve">ICS </w:t>
      </w:r>
    </w:p>
    <w:p w14:paraId="7EC11EFA" w14:textId="77777777" w:rsidR="00ED2C74" w:rsidRDefault="00ED2C74" w:rsidP="00C76B3E">
      <w:pPr>
        <w:pStyle w:val="ListParagraph"/>
        <w:numPr>
          <w:ilvl w:val="0"/>
          <w:numId w:val="29"/>
        </w:numPr>
      </w:pPr>
      <w:r>
        <w:t>Definition of requirements for CB</w:t>
      </w:r>
    </w:p>
    <w:p w14:paraId="51CE529B" w14:textId="77777777" w:rsidR="00ED2C74" w:rsidRDefault="00ED2C74" w:rsidP="00C76B3E">
      <w:pPr>
        <w:pStyle w:val="ListParagraph"/>
        <w:numPr>
          <w:ilvl w:val="0"/>
          <w:numId w:val="29"/>
        </w:numPr>
      </w:pPr>
      <w:r>
        <w:t xml:space="preserve">Procurement and installation of CB </w:t>
      </w:r>
    </w:p>
    <w:p w14:paraId="7343F2D3" w14:textId="77777777" w:rsidR="00ED2C74" w:rsidRDefault="00ED2C74" w:rsidP="00C76B3E">
      <w:pPr>
        <w:pStyle w:val="ListParagraph"/>
        <w:numPr>
          <w:ilvl w:val="0"/>
          <w:numId w:val="29"/>
        </w:numPr>
      </w:pPr>
      <w:r>
        <w:t>Integration of devices into EPICS (deploying IOC)</w:t>
      </w:r>
    </w:p>
    <w:p w14:paraId="10C785C9" w14:textId="77777777" w:rsidR="00ED2C74" w:rsidRDefault="00ED2C74" w:rsidP="00C76B3E">
      <w:pPr>
        <w:pStyle w:val="ListParagraph"/>
        <w:numPr>
          <w:ilvl w:val="0"/>
          <w:numId w:val="29"/>
        </w:numPr>
      </w:pPr>
      <w:r>
        <w:t>Definition and implementation of device specific logic in EPICS</w:t>
      </w:r>
    </w:p>
    <w:p w14:paraId="516430AF" w14:textId="77777777" w:rsidR="00ED2C74" w:rsidRPr="00C67EEE" w:rsidRDefault="00ED2C74" w:rsidP="00C76B3E">
      <w:pPr>
        <w:pStyle w:val="ListParagraph"/>
        <w:numPr>
          <w:ilvl w:val="0"/>
          <w:numId w:val="29"/>
        </w:numPr>
      </w:pPr>
      <w:r>
        <w:t>Definition and implementation of diagnostics user interfaces and applications</w:t>
      </w:r>
    </w:p>
    <w:p w14:paraId="0BAC7A0D" w14:textId="77777777" w:rsidR="00ED2C74" w:rsidRDefault="00ED2C74" w:rsidP="00ED2C74">
      <w:pPr>
        <w:pStyle w:val="Heading3"/>
      </w:pPr>
      <w:r>
        <w:t>Joint Responsibility</w:t>
      </w:r>
    </w:p>
    <w:p w14:paraId="72D2FB58" w14:textId="77777777" w:rsidR="00ED2C74" w:rsidRDefault="00ED2C74" w:rsidP="00C76B3E">
      <w:pPr>
        <w:pStyle w:val="ListParagraph"/>
        <w:numPr>
          <w:ilvl w:val="0"/>
          <w:numId w:val="29"/>
        </w:numPr>
      </w:pPr>
      <w:r>
        <w:t>Definition and requirements for mechanical interfaces</w:t>
      </w:r>
    </w:p>
    <w:p w14:paraId="0219D745" w14:textId="5B48AAAE" w:rsidR="00ED2C74" w:rsidRDefault="00ED2C74" w:rsidP="00C76B3E">
      <w:pPr>
        <w:pStyle w:val="ListParagraph"/>
        <w:numPr>
          <w:ilvl w:val="0"/>
          <w:numId w:val="29"/>
        </w:numPr>
      </w:pPr>
      <w:r>
        <w:t>Definition and requirements for logical interfaces</w:t>
      </w:r>
    </w:p>
    <w:p w14:paraId="089EC103" w14:textId="3C78A094" w:rsidR="00734DFC" w:rsidRDefault="00734DFC" w:rsidP="00734DFC">
      <w:pPr>
        <w:pStyle w:val="Heading2"/>
      </w:pPr>
      <w:bookmarkStart w:id="47" w:name="_Toc300911471"/>
      <w:r>
        <w:t>Control Box &lt;-&gt; Bulk Data Interface</w:t>
      </w:r>
      <w:bookmarkEnd w:id="45"/>
      <w:r w:rsidR="00B71762">
        <w:t xml:space="preserve"> Control</w:t>
      </w:r>
      <w:bookmarkEnd w:id="47"/>
    </w:p>
    <w:p w14:paraId="4D5F5540" w14:textId="77777777" w:rsidR="00734DFC" w:rsidRDefault="00734DFC" w:rsidP="00734DFC">
      <w:pPr>
        <w:pStyle w:val="Heading3"/>
      </w:pPr>
      <w:bookmarkStart w:id="48" w:name="_Toc254342259"/>
      <w:r>
        <w:t>NSS</w:t>
      </w:r>
      <w:bookmarkEnd w:id="48"/>
      <w:r>
        <w:t xml:space="preserve"> </w:t>
      </w:r>
    </w:p>
    <w:p w14:paraId="5D5644D3" w14:textId="77777777" w:rsidR="00734DFC" w:rsidRDefault="00734DFC" w:rsidP="00E71947">
      <w:pPr>
        <w:pStyle w:val="ListParagraph"/>
        <w:numPr>
          <w:ilvl w:val="0"/>
          <w:numId w:val="11"/>
        </w:numPr>
      </w:pPr>
      <w:r>
        <w:t>Mechanical design and procurement of devices</w:t>
      </w:r>
    </w:p>
    <w:p w14:paraId="519B44EB" w14:textId="77777777" w:rsidR="00734DFC" w:rsidRDefault="00734DFC" w:rsidP="00E71947">
      <w:pPr>
        <w:pStyle w:val="ListParagraph"/>
        <w:numPr>
          <w:ilvl w:val="0"/>
          <w:numId w:val="11"/>
        </w:numPr>
      </w:pPr>
      <w:r>
        <w:t>Design and implementation of local protection for devices</w:t>
      </w:r>
    </w:p>
    <w:p w14:paraId="4CAFC549" w14:textId="77777777" w:rsidR="00734DFC" w:rsidRDefault="00734DFC" w:rsidP="00E71947">
      <w:pPr>
        <w:pStyle w:val="ListParagraph"/>
        <w:numPr>
          <w:ilvl w:val="0"/>
          <w:numId w:val="11"/>
        </w:numPr>
      </w:pPr>
      <w:r>
        <w:lastRenderedPageBreak/>
        <w:t>Design and implementation of local control for devices</w:t>
      </w:r>
    </w:p>
    <w:p w14:paraId="0E305A2A" w14:textId="77777777" w:rsidR="00734DFC" w:rsidRDefault="00734DFC" w:rsidP="00E71947">
      <w:pPr>
        <w:pStyle w:val="ListParagraph"/>
        <w:numPr>
          <w:ilvl w:val="0"/>
          <w:numId w:val="11"/>
        </w:numPr>
      </w:pPr>
      <w:r>
        <w:t>Definition of control, synchronization, diagnostics interface and data flow requirements for devices</w:t>
      </w:r>
    </w:p>
    <w:p w14:paraId="6FFFAC29" w14:textId="77777777" w:rsidR="00734DFC" w:rsidRDefault="00734DFC" w:rsidP="00E71947">
      <w:pPr>
        <w:pStyle w:val="ListParagraph"/>
        <w:numPr>
          <w:ilvl w:val="0"/>
          <w:numId w:val="11"/>
        </w:numPr>
      </w:pPr>
      <w:r>
        <w:t>Definition of functional specifications for devices</w:t>
      </w:r>
    </w:p>
    <w:p w14:paraId="3E7C95DC" w14:textId="77777777" w:rsidR="00734DFC" w:rsidRDefault="00734DFC" w:rsidP="00734DFC">
      <w:pPr>
        <w:pStyle w:val="Heading3"/>
      </w:pPr>
      <w:bookmarkStart w:id="49" w:name="_Toc254342260"/>
      <w:r>
        <w:t>ICS</w:t>
      </w:r>
      <w:bookmarkEnd w:id="49"/>
      <w:r>
        <w:t xml:space="preserve"> </w:t>
      </w:r>
    </w:p>
    <w:p w14:paraId="4C8DE13A" w14:textId="77777777" w:rsidR="00734DFC" w:rsidRDefault="00734DFC" w:rsidP="00E71947">
      <w:pPr>
        <w:pStyle w:val="ListParagraph"/>
        <w:numPr>
          <w:ilvl w:val="0"/>
          <w:numId w:val="11"/>
        </w:numPr>
      </w:pPr>
      <w:r>
        <w:t>Definition of requirements for CB</w:t>
      </w:r>
    </w:p>
    <w:p w14:paraId="7A0652C5" w14:textId="77777777" w:rsidR="00734DFC" w:rsidRDefault="00734DFC" w:rsidP="00E71947">
      <w:pPr>
        <w:pStyle w:val="ListParagraph"/>
        <w:numPr>
          <w:ilvl w:val="0"/>
          <w:numId w:val="11"/>
        </w:numPr>
      </w:pPr>
      <w:r>
        <w:t xml:space="preserve">Procurement and installation of CB </w:t>
      </w:r>
    </w:p>
    <w:p w14:paraId="5FA25490" w14:textId="5419B5F0" w:rsidR="00734DFC" w:rsidRDefault="00734DFC" w:rsidP="00E71947">
      <w:pPr>
        <w:pStyle w:val="ListParagraph"/>
        <w:numPr>
          <w:ilvl w:val="0"/>
          <w:numId w:val="11"/>
        </w:numPr>
      </w:pPr>
      <w:r>
        <w:t>Integration of devices into EPICS</w:t>
      </w:r>
      <w:r w:rsidR="00032C9D">
        <w:t xml:space="preserve"> (deploying IOC)</w:t>
      </w:r>
    </w:p>
    <w:p w14:paraId="71930209" w14:textId="77777777" w:rsidR="00734DFC" w:rsidRDefault="00734DFC" w:rsidP="00E71947">
      <w:pPr>
        <w:pStyle w:val="ListParagraph"/>
        <w:numPr>
          <w:ilvl w:val="0"/>
          <w:numId w:val="11"/>
        </w:numPr>
      </w:pPr>
      <w:r>
        <w:t>Definition and implementation of device specific logic in EPICS</w:t>
      </w:r>
    </w:p>
    <w:p w14:paraId="2FC1F86D" w14:textId="77777777" w:rsidR="00734DFC" w:rsidRDefault="00734DFC" w:rsidP="00E71947">
      <w:pPr>
        <w:pStyle w:val="ListParagraph"/>
        <w:numPr>
          <w:ilvl w:val="0"/>
          <w:numId w:val="11"/>
        </w:numPr>
      </w:pPr>
      <w:r>
        <w:t>Definition and implementation of diagnostics user interfaces and applications</w:t>
      </w:r>
    </w:p>
    <w:p w14:paraId="3F642977" w14:textId="77777777" w:rsidR="00734DFC" w:rsidRDefault="00734DFC" w:rsidP="00734DFC">
      <w:pPr>
        <w:pStyle w:val="Heading3"/>
      </w:pPr>
      <w:bookmarkStart w:id="50" w:name="_Toc254342261"/>
      <w:r>
        <w:t>Joint Responsibility</w:t>
      </w:r>
      <w:bookmarkEnd w:id="50"/>
    </w:p>
    <w:p w14:paraId="00979918" w14:textId="77777777" w:rsidR="00734DFC" w:rsidRDefault="00734DFC" w:rsidP="00E71947">
      <w:pPr>
        <w:pStyle w:val="ListParagraph"/>
        <w:numPr>
          <w:ilvl w:val="0"/>
          <w:numId w:val="11"/>
        </w:numPr>
      </w:pPr>
      <w:r>
        <w:t>Definition and requirements for mechanical interfaces</w:t>
      </w:r>
    </w:p>
    <w:p w14:paraId="52830D36" w14:textId="52D8DF8C" w:rsidR="00734DFC" w:rsidRDefault="00734DFC" w:rsidP="00E71947">
      <w:pPr>
        <w:pStyle w:val="ListParagraph"/>
        <w:numPr>
          <w:ilvl w:val="0"/>
          <w:numId w:val="10"/>
        </w:numPr>
      </w:pPr>
      <w:r>
        <w:t xml:space="preserve">Definition and </w:t>
      </w:r>
      <w:r w:rsidRPr="00834226">
        <w:t>requirements for logical interfaces</w:t>
      </w:r>
    </w:p>
    <w:p w14:paraId="73FEDD41" w14:textId="33FA007D" w:rsidR="00502DFF" w:rsidRDefault="00502DFF" w:rsidP="00502DFF">
      <w:pPr>
        <w:pStyle w:val="Heading1"/>
        <w:rPr>
          <w:lang w:val="sl-SI"/>
        </w:rPr>
      </w:pPr>
      <w:bookmarkStart w:id="51" w:name="_Ref295335208"/>
      <w:bookmarkStart w:id="52" w:name="_Toc300911472"/>
      <w:r>
        <w:rPr>
          <w:lang w:val="sl-SI"/>
        </w:rPr>
        <w:t>Con</w:t>
      </w:r>
      <w:r w:rsidR="00936572">
        <w:rPr>
          <w:lang w:val="sl-SI"/>
        </w:rPr>
        <w:t>trol and data flows (ICS Technology</w:t>
      </w:r>
      <w:r>
        <w:rPr>
          <w:lang w:val="sl-SI"/>
        </w:rPr>
        <w:t>)</w:t>
      </w:r>
      <w:bookmarkEnd w:id="51"/>
      <w:bookmarkEnd w:id="52"/>
    </w:p>
    <w:p w14:paraId="137B0492" w14:textId="3742BE9D" w:rsidR="00502DFF" w:rsidRDefault="00502DFF" w:rsidP="00502DFF">
      <w:pPr>
        <w:rPr>
          <w:lang w:val="sl-SI"/>
        </w:rPr>
      </w:pPr>
      <w:r>
        <w:rPr>
          <w:lang w:val="sl-SI"/>
        </w:rPr>
        <w:t xml:space="preserve">Control and data flows (ICS </w:t>
      </w:r>
      <w:r w:rsidR="007563CF">
        <w:rPr>
          <w:lang w:val="sl-SI"/>
        </w:rPr>
        <w:t>technology</w:t>
      </w:r>
      <w:r>
        <w:rPr>
          <w:lang w:val="sl-SI"/>
        </w:rPr>
        <w:t>) represent the exchange of commands, status change requests, configuration changes, measurements  and other non-experimental dat</w:t>
      </w:r>
      <w:r w:rsidR="00AC6F5F">
        <w:rPr>
          <w:lang w:val="sl-SI"/>
        </w:rPr>
        <w:t xml:space="preserve">a between instruments devices </w:t>
      </w:r>
      <w:r w:rsidR="003F1FBA">
        <w:rPr>
          <w:lang w:val="sl-SI"/>
        </w:rPr>
        <w:t xml:space="preserve">with local control </w:t>
      </w:r>
      <w:r w:rsidR="00AC6F5F">
        <w:rPr>
          <w:lang w:val="sl-SI"/>
        </w:rPr>
        <w:t>under</w:t>
      </w:r>
      <w:r>
        <w:rPr>
          <w:lang w:val="sl-SI"/>
        </w:rPr>
        <w:t xml:space="preserve"> ICS responsibility and EPICS. This is usually done over a communication bus connecting to the control box (CB)</w:t>
      </w:r>
      <w:r w:rsidR="00087BFC">
        <w:rPr>
          <w:lang w:val="sl-SI"/>
        </w:rPr>
        <w:t xml:space="preserve"> representing an ICS internal interface. The interface between ICS and NSS is the mechanical and logical integration of the</w:t>
      </w:r>
      <w:r w:rsidR="003F1FBA">
        <w:rPr>
          <w:lang w:val="sl-SI"/>
        </w:rPr>
        <w:t xml:space="preserve"> device</w:t>
      </w:r>
      <w:r w:rsidR="00087BFC">
        <w:rPr>
          <w:lang w:val="sl-SI"/>
        </w:rPr>
        <w:t xml:space="preserve"> into the instrument</w:t>
      </w:r>
      <w:r w:rsidR="003F1FBA">
        <w:rPr>
          <w:lang w:val="sl-SI"/>
        </w:rPr>
        <w:t>s</w:t>
      </w:r>
      <w:r>
        <w:rPr>
          <w:lang w:val="sl-SI"/>
        </w:rPr>
        <w:t xml:space="preserve">. </w:t>
      </w:r>
      <w:r w:rsidR="005C76BF">
        <w:rPr>
          <w:lang w:val="sl-SI"/>
        </w:rPr>
        <w:t xml:space="preserve">These interfaces </w:t>
      </w:r>
      <w:r w:rsidR="006136A7">
        <w:rPr>
          <w:lang w:val="sl-SI"/>
        </w:rPr>
        <w:t xml:space="preserve">compose </w:t>
      </w:r>
      <w:r w:rsidR="005C76BF">
        <w:rPr>
          <w:lang w:val="sl-SI"/>
        </w:rPr>
        <w:t xml:space="preserve">the group 2 defined in chapter </w:t>
      </w:r>
      <w:r w:rsidR="005C76BF">
        <w:rPr>
          <w:lang w:val="sl-SI"/>
        </w:rPr>
        <w:fldChar w:fldCharType="begin"/>
      </w:r>
      <w:r w:rsidR="005C76BF">
        <w:rPr>
          <w:lang w:val="sl-SI"/>
        </w:rPr>
        <w:instrText xml:space="preserve"> REF _Ref295738866 \r \h </w:instrText>
      </w:r>
      <w:r w:rsidR="005C76BF">
        <w:rPr>
          <w:lang w:val="sl-SI"/>
        </w:rPr>
      </w:r>
      <w:r w:rsidR="005C76BF">
        <w:rPr>
          <w:lang w:val="sl-SI"/>
        </w:rPr>
        <w:fldChar w:fldCharType="separate"/>
      </w:r>
      <w:r w:rsidR="00156420">
        <w:rPr>
          <w:lang w:val="sl-SI"/>
        </w:rPr>
        <w:t>2.4</w:t>
      </w:r>
      <w:r w:rsidR="005C76BF">
        <w:rPr>
          <w:lang w:val="sl-SI"/>
        </w:rPr>
        <w:fldChar w:fldCharType="end"/>
      </w:r>
      <w:r w:rsidR="005C76BF">
        <w:rPr>
          <w:lang w:val="sl-SI"/>
        </w:rPr>
        <w:t xml:space="preserve">. </w:t>
      </w:r>
      <w:r>
        <w:rPr>
          <w:lang w:val="sl-SI"/>
        </w:rPr>
        <w:t xml:space="preserve">In </w:t>
      </w:r>
      <w:r w:rsidR="00275E96">
        <w:rPr>
          <w:lang w:val="sl-SI"/>
        </w:rPr>
        <w:fldChar w:fldCharType="begin"/>
      </w:r>
      <w:r w:rsidR="00275E96">
        <w:rPr>
          <w:lang w:val="sl-SI"/>
        </w:rPr>
        <w:instrText xml:space="preserve"> REF _Ref288658817 \h </w:instrText>
      </w:r>
      <w:r w:rsidR="00275E96">
        <w:rPr>
          <w:lang w:val="sl-SI"/>
        </w:rPr>
      </w:r>
      <w:r w:rsidR="00275E96">
        <w:rPr>
          <w:lang w:val="sl-SI"/>
        </w:rPr>
        <w:fldChar w:fldCharType="separate"/>
      </w:r>
      <w:r w:rsidR="00156420">
        <w:t xml:space="preserve">Figure </w:t>
      </w:r>
      <w:r w:rsidR="00156420">
        <w:rPr>
          <w:noProof/>
        </w:rPr>
        <w:t>2</w:t>
      </w:r>
      <w:r w:rsidR="00275E96">
        <w:rPr>
          <w:lang w:val="sl-SI"/>
        </w:rPr>
        <w:fldChar w:fldCharType="end"/>
      </w:r>
      <w:r>
        <w:rPr>
          <w:lang w:val="sl-SI"/>
        </w:rPr>
        <w:t xml:space="preserve">, they are represented with the following symbol: </w:t>
      </w:r>
      <w:r w:rsidR="008E1929">
        <w:rPr>
          <w:noProof/>
          <w:lang w:val="en-US" w:eastAsia="en-US"/>
        </w:rPr>
        <mc:AlternateContent>
          <mc:Choice Requires="wps">
            <w:drawing>
              <wp:inline distT="0" distB="0" distL="0" distR="0" wp14:anchorId="07C09621" wp14:editId="024C1708">
                <wp:extent cx="685800" cy="0"/>
                <wp:effectExtent l="25400" t="76200" r="50800" b="101600"/>
                <wp:docPr id="6" name="Straight Arrow Connector 6"/>
                <wp:cNvGraphicFramePr/>
                <a:graphic xmlns:a="http://schemas.openxmlformats.org/drawingml/2006/main">
                  <a:graphicData uri="http://schemas.microsoft.com/office/word/2010/wordprocessingShape">
                    <wps:wsp>
                      <wps:cNvCnPr/>
                      <wps:spPr>
                        <a:xfrm>
                          <a:off x="0" y="0"/>
                          <a:ext cx="685800" cy="0"/>
                        </a:xfrm>
                        <a:prstGeom prst="straightConnector1">
                          <a:avLst/>
                        </a:prstGeom>
                        <a:ln>
                          <a:solidFill>
                            <a:srgbClr val="0000FF"/>
                          </a:solidFill>
                          <a:headEnd type="stealth" w="med" len="lg"/>
                          <a:tailEnd type="stealth" w="med" len="lg"/>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shape id="Straight Arrow Connector 6" o:spid="_x0000_s1026" type="#_x0000_t32" style="width:54pt;height:0;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" strokecolor="blue" strokeweight="2pt">
                <v:stroke startarrow="classic" startarrowlength="long" endarrow="classic" endarrowlength="long"/>
                <w10:anchorlock/>
              </v:shape>
            </w:pict>
          </mc:Fallback>
        </mc:AlternateContent>
      </w:r>
    </w:p>
    <w:p w14:paraId="7B22269C" w14:textId="4E0DD5E7" w:rsidR="00502DFF" w:rsidRDefault="00502DFF" w:rsidP="00502DFF">
      <w:pPr>
        <w:pStyle w:val="Heading2"/>
        <w:rPr>
          <w:lang w:val="en-US"/>
        </w:rPr>
      </w:pPr>
      <w:bookmarkStart w:id="53" w:name="_Toc300911473"/>
      <w:r>
        <w:rPr>
          <w:lang w:val="sl-SI"/>
        </w:rPr>
        <w:t xml:space="preserve">Control Box </w:t>
      </w:r>
      <w:r>
        <w:rPr>
          <w:lang w:val="en-US"/>
        </w:rPr>
        <w:t>&lt;-&gt; Cooling control</w:t>
      </w:r>
      <w:bookmarkEnd w:id="53"/>
    </w:p>
    <w:p w14:paraId="68303790" w14:textId="680E8813" w:rsidR="00502DFF" w:rsidRDefault="00502DFF" w:rsidP="00502DFF">
      <w:pPr>
        <w:pStyle w:val="Heading3"/>
      </w:pPr>
      <w:r>
        <w:t>NSS</w:t>
      </w:r>
    </w:p>
    <w:p w14:paraId="2DFF2FD2" w14:textId="6BFAD3B7" w:rsidR="002413A0" w:rsidRDefault="002413A0" w:rsidP="00C76B3E">
      <w:pPr>
        <w:pStyle w:val="ListParagraph"/>
        <w:numPr>
          <w:ilvl w:val="0"/>
          <w:numId w:val="21"/>
        </w:numPr>
      </w:pPr>
      <w:r>
        <w:t>Definition of functional specifications for devices</w:t>
      </w:r>
    </w:p>
    <w:p w14:paraId="1098F723" w14:textId="39DB9D77" w:rsidR="002413A0" w:rsidRDefault="002413A0" w:rsidP="00C76B3E">
      <w:pPr>
        <w:pStyle w:val="ListParagraph"/>
        <w:numPr>
          <w:ilvl w:val="0"/>
          <w:numId w:val="21"/>
        </w:numPr>
      </w:pPr>
      <w:r>
        <w:t>Definition and requirements for interfaces to instruments mechanics</w:t>
      </w:r>
    </w:p>
    <w:p w14:paraId="1337E764" w14:textId="77777777" w:rsidR="00502DFF" w:rsidRDefault="00502DFF" w:rsidP="00C76B3E">
      <w:pPr>
        <w:pStyle w:val="ListParagraph"/>
        <w:numPr>
          <w:ilvl w:val="0"/>
          <w:numId w:val="21"/>
        </w:numPr>
      </w:pPr>
      <w:r>
        <w:t>Definition of control, synchronization, diagnostics user interface and data flow requirements for devices</w:t>
      </w:r>
    </w:p>
    <w:p w14:paraId="197C13C3" w14:textId="6910CEFC" w:rsidR="00032C9D" w:rsidRDefault="00502DFF" w:rsidP="00032C9D">
      <w:pPr>
        <w:pStyle w:val="Heading3"/>
      </w:pPr>
      <w:r>
        <w:t>ICS</w:t>
      </w:r>
    </w:p>
    <w:p w14:paraId="5C3DC68B" w14:textId="77777777" w:rsidR="00032C9D" w:rsidRDefault="00032C9D" w:rsidP="00C76B3E">
      <w:pPr>
        <w:pStyle w:val="ListParagraph"/>
        <w:numPr>
          <w:ilvl w:val="0"/>
          <w:numId w:val="21"/>
        </w:numPr>
      </w:pPr>
      <w:r>
        <w:t>Design and implementation of local protection for devices</w:t>
      </w:r>
    </w:p>
    <w:p w14:paraId="19A32D99" w14:textId="6E3CD972" w:rsidR="00032C9D" w:rsidRDefault="00032C9D" w:rsidP="00C76B3E">
      <w:pPr>
        <w:pStyle w:val="ListParagraph"/>
        <w:numPr>
          <w:ilvl w:val="0"/>
          <w:numId w:val="21"/>
        </w:numPr>
      </w:pPr>
      <w:r>
        <w:t>Design and implementation of local control for devices</w:t>
      </w:r>
    </w:p>
    <w:p w14:paraId="6804C164" w14:textId="0381D9F9" w:rsidR="00032C9D" w:rsidRDefault="00032C9D" w:rsidP="00C76B3E">
      <w:pPr>
        <w:pStyle w:val="ListParagraph"/>
        <w:numPr>
          <w:ilvl w:val="0"/>
          <w:numId w:val="21"/>
        </w:numPr>
      </w:pPr>
      <w:r>
        <w:t>Definition of requirements for CB</w:t>
      </w:r>
    </w:p>
    <w:p w14:paraId="0C6A31B9" w14:textId="2DF9CDBD" w:rsidR="00A02EE8" w:rsidRDefault="00A02EE8" w:rsidP="00C76B3E">
      <w:pPr>
        <w:pStyle w:val="ListParagraph"/>
        <w:numPr>
          <w:ilvl w:val="0"/>
          <w:numId w:val="21"/>
        </w:numPr>
      </w:pPr>
      <w:r>
        <w:t xml:space="preserve">Definition and requirements for interfaces between CB and </w:t>
      </w:r>
      <w:r w:rsidR="002413A0">
        <w:t>local control</w:t>
      </w:r>
    </w:p>
    <w:p w14:paraId="128A4105" w14:textId="77777777" w:rsidR="00502DFF" w:rsidRDefault="00502DFF" w:rsidP="00C76B3E">
      <w:pPr>
        <w:pStyle w:val="ListParagraph"/>
        <w:numPr>
          <w:ilvl w:val="0"/>
          <w:numId w:val="21"/>
        </w:numPr>
      </w:pPr>
      <w:r>
        <w:t xml:space="preserve">Procurement and installation of CB </w:t>
      </w:r>
    </w:p>
    <w:p w14:paraId="6F6E7D87" w14:textId="49BC7B69" w:rsidR="00E72A5B" w:rsidRDefault="00E72A5B" w:rsidP="00C76B3E">
      <w:pPr>
        <w:pStyle w:val="ListParagraph"/>
        <w:numPr>
          <w:ilvl w:val="0"/>
          <w:numId w:val="21"/>
        </w:numPr>
      </w:pPr>
      <w:r>
        <w:t>Integration of devices into EPICS</w:t>
      </w:r>
      <w:r w:rsidR="00032C9D">
        <w:t xml:space="preserve"> (deploying IOC)</w:t>
      </w:r>
    </w:p>
    <w:p w14:paraId="7CD28A18" w14:textId="77777777" w:rsidR="00E72A5B" w:rsidRDefault="00E72A5B" w:rsidP="00C76B3E">
      <w:pPr>
        <w:pStyle w:val="ListParagraph"/>
        <w:numPr>
          <w:ilvl w:val="0"/>
          <w:numId w:val="21"/>
        </w:numPr>
      </w:pPr>
      <w:r>
        <w:t>Definition and implementation of device specific logic in EPICS</w:t>
      </w:r>
    </w:p>
    <w:p w14:paraId="2098BBF3" w14:textId="3E8F0A9B" w:rsidR="00E72A5B" w:rsidRPr="00C67EEE" w:rsidRDefault="00E72A5B" w:rsidP="00C76B3E">
      <w:pPr>
        <w:pStyle w:val="ListParagraph"/>
        <w:numPr>
          <w:ilvl w:val="0"/>
          <w:numId w:val="21"/>
        </w:numPr>
      </w:pPr>
      <w:r>
        <w:t>Definition and implementation of diagnostics user interfaces and applications</w:t>
      </w:r>
    </w:p>
    <w:p w14:paraId="5CED0CC5" w14:textId="32AD0146" w:rsidR="00502DFF" w:rsidRDefault="002413A0" w:rsidP="00502DFF">
      <w:pPr>
        <w:pStyle w:val="Heading3"/>
      </w:pPr>
      <w:r>
        <w:t>Cooling Group</w:t>
      </w:r>
      <w:r w:rsidR="007E774D">
        <w:t xml:space="preserve"> (via ICS)</w:t>
      </w:r>
    </w:p>
    <w:p w14:paraId="07221684" w14:textId="00E60FA0" w:rsidR="002413A0" w:rsidRDefault="002413A0" w:rsidP="00C76B3E">
      <w:pPr>
        <w:pStyle w:val="ListParagraph"/>
        <w:numPr>
          <w:ilvl w:val="0"/>
          <w:numId w:val="21"/>
        </w:numPr>
      </w:pPr>
      <w:r>
        <w:t>Mechanical design, procurement and installation of devices</w:t>
      </w:r>
    </w:p>
    <w:p w14:paraId="108734BF" w14:textId="27D43CE6" w:rsidR="002413A0" w:rsidRDefault="002413A0" w:rsidP="00C76B3E">
      <w:pPr>
        <w:pStyle w:val="ListParagraph"/>
        <w:numPr>
          <w:ilvl w:val="0"/>
          <w:numId w:val="21"/>
        </w:numPr>
      </w:pPr>
      <w:r>
        <w:t>Input into design of local control</w:t>
      </w:r>
    </w:p>
    <w:p w14:paraId="5BB7298F" w14:textId="77777777" w:rsidR="00502DFF" w:rsidRDefault="00502DFF" w:rsidP="00502DFF">
      <w:pPr>
        <w:pStyle w:val="Heading2"/>
      </w:pPr>
      <w:bookmarkStart w:id="54" w:name="_Toc270233504"/>
      <w:bookmarkStart w:id="55" w:name="_Toc300911474"/>
      <w:r>
        <w:lastRenderedPageBreak/>
        <w:t>Control Box &lt;-&gt; Power Monitoring</w:t>
      </w:r>
      <w:bookmarkEnd w:id="54"/>
      <w:bookmarkEnd w:id="55"/>
    </w:p>
    <w:p w14:paraId="2D60B926" w14:textId="77777777" w:rsidR="00062EF1" w:rsidRDefault="00062EF1" w:rsidP="00062EF1">
      <w:pPr>
        <w:pStyle w:val="Heading3"/>
      </w:pPr>
      <w:bookmarkStart w:id="56" w:name="_Toc270233502"/>
      <w:r>
        <w:t>NSS</w:t>
      </w:r>
    </w:p>
    <w:p w14:paraId="72ABB39A" w14:textId="77777777" w:rsidR="00062EF1" w:rsidRDefault="00062EF1" w:rsidP="00C76B3E">
      <w:pPr>
        <w:pStyle w:val="ListParagraph"/>
        <w:numPr>
          <w:ilvl w:val="0"/>
          <w:numId w:val="27"/>
        </w:numPr>
      </w:pPr>
      <w:r>
        <w:t>Definition of functional specifications for devices</w:t>
      </w:r>
    </w:p>
    <w:p w14:paraId="4016221E" w14:textId="77777777" w:rsidR="00062EF1" w:rsidRDefault="00062EF1" w:rsidP="00C76B3E">
      <w:pPr>
        <w:pStyle w:val="ListParagraph"/>
        <w:numPr>
          <w:ilvl w:val="0"/>
          <w:numId w:val="27"/>
        </w:numPr>
      </w:pPr>
      <w:r>
        <w:t>Definition and requirements for interfaces to instruments mechanics</w:t>
      </w:r>
    </w:p>
    <w:p w14:paraId="2C27A673" w14:textId="77777777" w:rsidR="00062EF1" w:rsidRDefault="00062EF1" w:rsidP="00C76B3E">
      <w:pPr>
        <w:pStyle w:val="ListParagraph"/>
        <w:numPr>
          <w:ilvl w:val="0"/>
          <w:numId w:val="27"/>
        </w:numPr>
      </w:pPr>
      <w:r>
        <w:t>Definition of control, synchronization, diagnostics user interface and data flow requirements for devices</w:t>
      </w:r>
    </w:p>
    <w:p w14:paraId="0829638C" w14:textId="77777777" w:rsidR="00062EF1" w:rsidRDefault="00062EF1" w:rsidP="00062EF1">
      <w:pPr>
        <w:pStyle w:val="Heading3"/>
      </w:pPr>
      <w:r>
        <w:t>ICS</w:t>
      </w:r>
    </w:p>
    <w:p w14:paraId="36DC9633" w14:textId="77777777" w:rsidR="00062EF1" w:rsidRDefault="00062EF1" w:rsidP="00C76B3E">
      <w:pPr>
        <w:pStyle w:val="ListParagraph"/>
        <w:numPr>
          <w:ilvl w:val="0"/>
          <w:numId w:val="27"/>
        </w:numPr>
      </w:pPr>
      <w:r>
        <w:t>Design and implementation of local protection for devices</w:t>
      </w:r>
    </w:p>
    <w:p w14:paraId="477B000A" w14:textId="77777777" w:rsidR="00062EF1" w:rsidRDefault="00062EF1" w:rsidP="00C76B3E">
      <w:pPr>
        <w:pStyle w:val="ListParagraph"/>
        <w:numPr>
          <w:ilvl w:val="0"/>
          <w:numId w:val="27"/>
        </w:numPr>
      </w:pPr>
      <w:r>
        <w:t>Design and implementation of local control for devices</w:t>
      </w:r>
    </w:p>
    <w:p w14:paraId="54BD4D7B" w14:textId="77777777" w:rsidR="00062EF1" w:rsidRDefault="00062EF1" w:rsidP="00C76B3E">
      <w:pPr>
        <w:pStyle w:val="ListParagraph"/>
        <w:numPr>
          <w:ilvl w:val="0"/>
          <w:numId w:val="27"/>
        </w:numPr>
      </w:pPr>
      <w:r>
        <w:t>Definition of requirements for CB</w:t>
      </w:r>
    </w:p>
    <w:p w14:paraId="7D525D51" w14:textId="77777777" w:rsidR="00062EF1" w:rsidRDefault="00062EF1" w:rsidP="00C76B3E">
      <w:pPr>
        <w:pStyle w:val="ListParagraph"/>
        <w:numPr>
          <w:ilvl w:val="0"/>
          <w:numId w:val="27"/>
        </w:numPr>
      </w:pPr>
      <w:r>
        <w:t>Definition and requirements for interfaces between CB and local control</w:t>
      </w:r>
    </w:p>
    <w:p w14:paraId="5BD2F35F" w14:textId="77777777" w:rsidR="00062EF1" w:rsidRDefault="00062EF1" w:rsidP="00C76B3E">
      <w:pPr>
        <w:pStyle w:val="ListParagraph"/>
        <w:numPr>
          <w:ilvl w:val="0"/>
          <w:numId w:val="27"/>
        </w:numPr>
      </w:pPr>
      <w:r>
        <w:t xml:space="preserve">Procurement and installation of CB </w:t>
      </w:r>
    </w:p>
    <w:p w14:paraId="46CF6298" w14:textId="77777777" w:rsidR="00062EF1" w:rsidRDefault="00062EF1" w:rsidP="00C76B3E">
      <w:pPr>
        <w:pStyle w:val="ListParagraph"/>
        <w:numPr>
          <w:ilvl w:val="0"/>
          <w:numId w:val="27"/>
        </w:numPr>
      </w:pPr>
      <w:r>
        <w:t>Integration of devices into EPICS (deploying IOC)</w:t>
      </w:r>
    </w:p>
    <w:p w14:paraId="1D064E51" w14:textId="77777777" w:rsidR="00062EF1" w:rsidRDefault="00062EF1" w:rsidP="00C76B3E">
      <w:pPr>
        <w:pStyle w:val="ListParagraph"/>
        <w:numPr>
          <w:ilvl w:val="0"/>
          <w:numId w:val="27"/>
        </w:numPr>
      </w:pPr>
      <w:r>
        <w:t>Definition and implementation of device specific logic in EPICS</w:t>
      </w:r>
    </w:p>
    <w:p w14:paraId="15F73EE3" w14:textId="77777777" w:rsidR="00062EF1" w:rsidRPr="00C67EEE" w:rsidRDefault="00062EF1" w:rsidP="00C76B3E">
      <w:pPr>
        <w:pStyle w:val="ListParagraph"/>
        <w:numPr>
          <w:ilvl w:val="0"/>
          <w:numId w:val="27"/>
        </w:numPr>
      </w:pPr>
      <w:r>
        <w:t>Definition and implementation of diagnostics user interfaces and applications</w:t>
      </w:r>
    </w:p>
    <w:p w14:paraId="49344C8D" w14:textId="72154ED8" w:rsidR="00062EF1" w:rsidRDefault="0059440A" w:rsidP="00062EF1">
      <w:pPr>
        <w:pStyle w:val="Heading3"/>
      </w:pPr>
      <w:r>
        <w:t>CF</w:t>
      </w:r>
      <w:r w:rsidR="007E774D">
        <w:t xml:space="preserve"> (via ICS)</w:t>
      </w:r>
    </w:p>
    <w:p w14:paraId="76699F00" w14:textId="77777777" w:rsidR="00062EF1" w:rsidRDefault="00062EF1" w:rsidP="00C76B3E">
      <w:pPr>
        <w:pStyle w:val="ListParagraph"/>
        <w:numPr>
          <w:ilvl w:val="0"/>
          <w:numId w:val="27"/>
        </w:numPr>
      </w:pPr>
      <w:r>
        <w:t>Mechanical design, procurement and installation of devices</w:t>
      </w:r>
    </w:p>
    <w:p w14:paraId="4D05C4C6" w14:textId="77777777" w:rsidR="00062EF1" w:rsidRDefault="00062EF1" w:rsidP="00C76B3E">
      <w:pPr>
        <w:pStyle w:val="ListParagraph"/>
        <w:numPr>
          <w:ilvl w:val="0"/>
          <w:numId w:val="27"/>
        </w:numPr>
      </w:pPr>
      <w:r>
        <w:t>Input into design of local control</w:t>
      </w:r>
    </w:p>
    <w:p w14:paraId="176EF635" w14:textId="77777777" w:rsidR="007563CF" w:rsidRDefault="007563CF" w:rsidP="007563CF">
      <w:pPr>
        <w:pStyle w:val="Heading2"/>
        <w:rPr>
          <w:lang w:val="en-US"/>
        </w:rPr>
      </w:pPr>
      <w:bookmarkStart w:id="57" w:name="_Toc300911475"/>
      <w:r>
        <w:rPr>
          <w:lang w:val="sl-SI"/>
        </w:rPr>
        <w:t xml:space="preserve">Control Box </w:t>
      </w:r>
      <w:r>
        <w:rPr>
          <w:lang w:val="en-US"/>
        </w:rPr>
        <w:t>&lt;-&gt; Vacuum control</w:t>
      </w:r>
      <w:bookmarkEnd w:id="56"/>
      <w:bookmarkEnd w:id="57"/>
    </w:p>
    <w:p w14:paraId="15542D1D" w14:textId="77777777" w:rsidR="0059440A" w:rsidRDefault="0059440A" w:rsidP="0059440A">
      <w:pPr>
        <w:pStyle w:val="Heading3"/>
      </w:pPr>
      <w:r>
        <w:t>NSS</w:t>
      </w:r>
    </w:p>
    <w:p w14:paraId="59537BB7" w14:textId="77777777" w:rsidR="0059440A" w:rsidRDefault="0059440A" w:rsidP="00C76B3E">
      <w:pPr>
        <w:pStyle w:val="ListParagraph"/>
        <w:numPr>
          <w:ilvl w:val="0"/>
          <w:numId w:val="28"/>
        </w:numPr>
      </w:pPr>
      <w:r>
        <w:t>Definition of functional specifications for devices</w:t>
      </w:r>
    </w:p>
    <w:p w14:paraId="72BDEE93" w14:textId="77777777" w:rsidR="0059440A" w:rsidRDefault="0059440A" w:rsidP="00C76B3E">
      <w:pPr>
        <w:pStyle w:val="ListParagraph"/>
        <w:numPr>
          <w:ilvl w:val="0"/>
          <w:numId w:val="28"/>
        </w:numPr>
      </w:pPr>
      <w:r>
        <w:t>Definition and requirements for interfaces to instruments mechanics</w:t>
      </w:r>
    </w:p>
    <w:p w14:paraId="7B766819" w14:textId="77777777" w:rsidR="0059440A" w:rsidRDefault="0059440A" w:rsidP="00C76B3E">
      <w:pPr>
        <w:pStyle w:val="ListParagraph"/>
        <w:numPr>
          <w:ilvl w:val="0"/>
          <w:numId w:val="28"/>
        </w:numPr>
      </w:pPr>
      <w:r>
        <w:t>Definition of control, synchronization, diagnostics user interface and data flow requirements for devices</w:t>
      </w:r>
    </w:p>
    <w:p w14:paraId="08847A1A" w14:textId="77777777" w:rsidR="0059440A" w:rsidRDefault="0059440A" w:rsidP="0059440A">
      <w:pPr>
        <w:pStyle w:val="Heading3"/>
      </w:pPr>
      <w:r>
        <w:t>ICS</w:t>
      </w:r>
    </w:p>
    <w:p w14:paraId="5D4CE407" w14:textId="77777777" w:rsidR="0059440A" w:rsidRDefault="0059440A" w:rsidP="00C76B3E">
      <w:pPr>
        <w:pStyle w:val="ListParagraph"/>
        <w:numPr>
          <w:ilvl w:val="0"/>
          <w:numId w:val="28"/>
        </w:numPr>
      </w:pPr>
      <w:r>
        <w:t>Design and implementation of local protection for devices</w:t>
      </w:r>
    </w:p>
    <w:p w14:paraId="69D4BD4D" w14:textId="77777777" w:rsidR="0059440A" w:rsidRDefault="0059440A" w:rsidP="00C76B3E">
      <w:pPr>
        <w:pStyle w:val="ListParagraph"/>
        <w:numPr>
          <w:ilvl w:val="0"/>
          <w:numId w:val="28"/>
        </w:numPr>
      </w:pPr>
      <w:r>
        <w:t>Design and implementation of local control for devices</w:t>
      </w:r>
    </w:p>
    <w:p w14:paraId="216F2E3B" w14:textId="77777777" w:rsidR="0059440A" w:rsidRDefault="0059440A" w:rsidP="00C76B3E">
      <w:pPr>
        <w:pStyle w:val="ListParagraph"/>
        <w:numPr>
          <w:ilvl w:val="0"/>
          <w:numId w:val="28"/>
        </w:numPr>
      </w:pPr>
      <w:r>
        <w:t>Definition of requirements for CB</w:t>
      </w:r>
    </w:p>
    <w:p w14:paraId="414D5F8E" w14:textId="77777777" w:rsidR="0059440A" w:rsidRDefault="0059440A" w:rsidP="00C76B3E">
      <w:pPr>
        <w:pStyle w:val="ListParagraph"/>
        <w:numPr>
          <w:ilvl w:val="0"/>
          <w:numId w:val="28"/>
        </w:numPr>
      </w:pPr>
      <w:r>
        <w:t>Definition and requirements for interfaces between CB and local control</w:t>
      </w:r>
    </w:p>
    <w:p w14:paraId="5057A76C" w14:textId="77777777" w:rsidR="0059440A" w:rsidRDefault="0059440A" w:rsidP="00C76B3E">
      <w:pPr>
        <w:pStyle w:val="ListParagraph"/>
        <w:numPr>
          <w:ilvl w:val="0"/>
          <w:numId w:val="28"/>
        </w:numPr>
      </w:pPr>
      <w:r>
        <w:t xml:space="preserve">Procurement and installation of CB </w:t>
      </w:r>
    </w:p>
    <w:p w14:paraId="4DBEB619" w14:textId="77777777" w:rsidR="0059440A" w:rsidRDefault="0059440A" w:rsidP="00C76B3E">
      <w:pPr>
        <w:pStyle w:val="ListParagraph"/>
        <w:numPr>
          <w:ilvl w:val="0"/>
          <w:numId w:val="28"/>
        </w:numPr>
      </w:pPr>
      <w:r>
        <w:t>Integration of devices into EPICS (deploying IOC)</w:t>
      </w:r>
    </w:p>
    <w:p w14:paraId="285CAB16" w14:textId="77777777" w:rsidR="0059440A" w:rsidRDefault="0059440A" w:rsidP="00C76B3E">
      <w:pPr>
        <w:pStyle w:val="ListParagraph"/>
        <w:numPr>
          <w:ilvl w:val="0"/>
          <w:numId w:val="28"/>
        </w:numPr>
      </w:pPr>
      <w:r>
        <w:t>Definition and implementation of device specific logic in EPICS</w:t>
      </w:r>
    </w:p>
    <w:p w14:paraId="061C21D8" w14:textId="77777777" w:rsidR="0059440A" w:rsidRPr="00C67EEE" w:rsidRDefault="0059440A" w:rsidP="00C76B3E">
      <w:pPr>
        <w:pStyle w:val="ListParagraph"/>
        <w:numPr>
          <w:ilvl w:val="0"/>
          <w:numId w:val="28"/>
        </w:numPr>
      </w:pPr>
      <w:r>
        <w:t>Definition and implementation of diagnostics user interfaces and applications</w:t>
      </w:r>
    </w:p>
    <w:p w14:paraId="004B0D73" w14:textId="3C6249BA" w:rsidR="0059440A" w:rsidRDefault="0059440A" w:rsidP="0059440A">
      <w:pPr>
        <w:pStyle w:val="Heading3"/>
      </w:pPr>
      <w:r>
        <w:t>Vacuum Group</w:t>
      </w:r>
      <w:r w:rsidR="007E774D">
        <w:t xml:space="preserve"> (via ICS)</w:t>
      </w:r>
    </w:p>
    <w:p w14:paraId="5A4FAE2C" w14:textId="77777777" w:rsidR="0059440A" w:rsidRDefault="0059440A" w:rsidP="00C76B3E">
      <w:pPr>
        <w:pStyle w:val="ListParagraph"/>
        <w:numPr>
          <w:ilvl w:val="0"/>
          <w:numId w:val="28"/>
        </w:numPr>
      </w:pPr>
      <w:r>
        <w:t>Mechanical design, procurement and installation of devices</w:t>
      </w:r>
    </w:p>
    <w:p w14:paraId="3DD9AD12" w14:textId="77777777" w:rsidR="0059440A" w:rsidRDefault="0059440A" w:rsidP="00C76B3E">
      <w:pPr>
        <w:pStyle w:val="ListParagraph"/>
        <w:numPr>
          <w:ilvl w:val="0"/>
          <w:numId w:val="28"/>
        </w:numPr>
      </w:pPr>
      <w:r>
        <w:t>Input into design of local control</w:t>
      </w:r>
    </w:p>
    <w:p w14:paraId="7E77D223" w14:textId="39669341" w:rsidR="00502DFF" w:rsidRDefault="002A3AE0" w:rsidP="00502DFF">
      <w:pPr>
        <w:pStyle w:val="Heading2"/>
      </w:pPr>
      <w:bookmarkStart w:id="58" w:name="_Toc300911476"/>
      <w:r>
        <w:lastRenderedPageBreak/>
        <w:t>Personnel</w:t>
      </w:r>
      <w:r w:rsidR="00502DFF">
        <w:t xml:space="preserve"> Safety System</w:t>
      </w:r>
      <w:r w:rsidR="00A41A3A">
        <w:t xml:space="preserve"> -&gt; Control Box</w:t>
      </w:r>
      <w:bookmarkEnd w:id="58"/>
    </w:p>
    <w:p w14:paraId="734B4B99" w14:textId="77777777" w:rsidR="00502DFF" w:rsidRDefault="00502DFF" w:rsidP="00502DFF">
      <w:pPr>
        <w:pStyle w:val="Heading3"/>
      </w:pPr>
      <w:r>
        <w:t xml:space="preserve">NSS </w:t>
      </w:r>
    </w:p>
    <w:p w14:paraId="532187F0" w14:textId="27918F0F" w:rsidR="00E72A5B" w:rsidRDefault="00502DFF" w:rsidP="00C76B3E">
      <w:pPr>
        <w:pStyle w:val="ListParagraph"/>
        <w:numPr>
          <w:ilvl w:val="0"/>
          <w:numId w:val="26"/>
        </w:numPr>
      </w:pPr>
      <w:r>
        <w:t xml:space="preserve">Definition of </w:t>
      </w:r>
      <w:r w:rsidR="00032C9D">
        <w:t xml:space="preserve">workflow, access </w:t>
      </w:r>
      <w:r w:rsidR="00A02EE8">
        <w:t xml:space="preserve">and operation </w:t>
      </w:r>
      <w:r w:rsidR="00032C9D">
        <w:t>mode</w:t>
      </w:r>
      <w:r w:rsidR="00A02EE8">
        <w:t>s of an instrument</w:t>
      </w:r>
      <w:r w:rsidR="00032C9D">
        <w:t xml:space="preserve"> </w:t>
      </w:r>
    </w:p>
    <w:p w14:paraId="73FA9128" w14:textId="6E9FB3AC" w:rsidR="004F0976" w:rsidRDefault="004F0976" w:rsidP="00C76B3E">
      <w:pPr>
        <w:pStyle w:val="ListParagraph"/>
        <w:numPr>
          <w:ilvl w:val="0"/>
          <w:numId w:val="26"/>
        </w:numPr>
      </w:pPr>
      <w:r>
        <w:t>Definition of interfaces to other control systems</w:t>
      </w:r>
    </w:p>
    <w:p w14:paraId="5B3381B9" w14:textId="0E4705D4" w:rsidR="00032C9D" w:rsidRDefault="00E72A5B" w:rsidP="00C76B3E">
      <w:pPr>
        <w:pStyle w:val="ListParagraph"/>
        <w:numPr>
          <w:ilvl w:val="0"/>
          <w:numId w:val="26"/>
        </w:numPr>
      </w:pPr>
      <w:r>
        <w:t>Definition of status readings and monitoring through EPICS</w:t>
      </w:r>
    </w:p>
    <w:p w14:paraId="09CFD66D" w14:textId="77777777" w:rsidR="00502DFF" w:rsidRDefault="00502DFF" w:rsidP="00502DFF">
      <w:pPr>
        <w:pStyle w:val="Heading3"/>
      </w:pPr>
      <w:r>
        <w:t xml:space="preserve">ICS </w:t>
      </w:r>
    </w:p>
    <w:p w14:paraId="65DD0F55" w14:textId="5D000531" w:rsidR="00A02EE8" w:rsidRDefault="00A02EE8" w:rsidP="00C76B3E">
      <w:pPr>
        <w:pStyle w:val="ListParagraph"/>
        <w:numPr>
          <w:ilvl w:val="0"/>
          <w:numId w:val="26"/>
        </w:numPr>
      </w:pPr>
      <w:r>
        <w:t>Support instruments design and construction</w:t>
      </w:r>
    </w:p>
    <w:p w14:paraId="22276951" w14:textId="49F95E33" w:rsidR="00A02EE8" w:rsidRDefault="00A02EE8" w:rsidP="00C76B3E">
      <w:pPr>
        <w:pStyle w:val="ListParagraph"/>
        <w:numPr>
          <w:ilvl w:val="0"/>
          <w:numId w:val="26"/>
        </w:numPr>
      </w:pPr>
      <w:r>
        <w:t>Design and implementation of safety system functionality</w:t>
      </w:r>
    </w:p>
    <w:p w14:paraId="6CA21C5F" w14:textId="66F00C0D" w:rsidR="00A02EE8" w:rsidRDefault="00A02EE8" w:rsidP="00C76B3E">
      <w:pPr>
        <w:pStyle w:val="ListParagraph"/>
        <w:numPr>
          <w:ilvl w:val="0"/>
          <w:numId w:val="26"/>
        </w:numPr>
      </w:pPr>
      <w:r>
        <w:t>Definition of requirements for CB</w:t>
      </w:r>
    </w:p>
    <w:p w14:paraId="220B2C76" w14:textId="52FDEAB2" w:rsidR="00A02EE8" w:rsidRDefault="00A02EE8" w:rsidP="00C76B3E">
      <w:pPr>
        <w:pStyle w:val="ListParagraph"/>
        <w:numPr>
          <w:ilvl w:val="0"/>
          <w:numId w:val="26"/>
        </w:numPr>
      </w:pPr>
      <w:r>
        <w:t>Definition and requirements for interfaces between CB and system</w:t>
      </w:r>
    </w:p>
    <w:p w14:paraId="11C0455B" w14:textId="77777777" w:rsidR="00502DFF" w:rsidRDefault="00502DFF" w:rsidP="00C76B3E">
      <w:pPr>
        <w:pStyle w:val="ListParagraph"/>
        <w:numPr>
          <w:ilvl w:val="0"/>
          <w:numId w:val="26"/>
        </w:numPr>
      </w:pPr>
      <w:r>
        <w:t xml:space="preserve">Procurement and installation of CB </w:t>
      </w:r>
    </w:p>
    <w:p w14:paraId="18316B22" w14:textId="77777777" w:rsidR="00502DFF" w:rsidRDefault="00502DFF" w:rsidP="00C76B3E">
      <w:pPr>
        <w:pStyle w:val="ListParagraph"/>
        <w:numPr>
          <w:ilvl w:val="0"/>
          <w:numId w:val="26"/>
        </w:numPr>
      </w:pPr>
      <w:r>
        <w:t>Definition and implementation of device specific logic into EPICS</w:t>
      </w:r>
    </w:p>
    <w:p w14:paraId="3AE7BE3C" w14:textId="77777777" w:rsidR="00502DFF" w:rsidRPr="00C67EEE" w:rsidRDefault="00502DFF" w:rsidP="00C76B3E">
      <w:pPr>
        <w:pStyle w:val="ListParagraph"/>
        <w:numPr>
          <w:ilvl w:val="0"/>
          <w:numId w:val="26"/>
        </w:numPr>
      </w:pPr>
      <w:r>
        <w:t>Definition and implementation of user interfaces and applications</w:t>
      </w:r>
    </w:p>
    <w:p w14:paraId="6779D731" w14:textId="77777777" w:rsidR="00502DFF" w:rsidRDefault="00502DFF" w:rsidP="00502DFF">
      <w:pPr>
        <w:pStyle w:val="Heading3"/>
      </w:pPr>
      <w:r>
        <w:t>Joint Responsibility</w:t>
      </w:r>
    </w:p>
    <w:p w14:paraId="64D1AD31" w14:textId="4A5B7251" w:rsidR="0059440A" w:rsidRDefault="0059440A" w:rsidP="00C76B3E">
      <w:pPr>
        <w:pStyle w:val="ListParagraph"/>
        <w:numPr>
          <w:ilvl w:val="0"/>
          <w:numId w:val="26"/>
        </w:numPr>
      </w:pPr>
      <w:r>
        <w:t>Mechanical design and procurement of devices</w:t>
      </w:r>
    </w:p>
    <w:p w14:paraId="313D6BD6" w14:textId="27E4566D" w:rsidR="0059440A" w:rsidRDefault="0059440A" w:rsidP="00C76B3E">
      <w:pPr>
        <w:pStyle w:val="ListParagraph"/>
        <w:numPr>
          <w:ilvl w:val="0"/>
          <w:numId w:val="26"/>
        </w:numPr>
      </w:pPr>
      <w:r>
        <w:t>Definition and requirements for mechanical interfaces</w:t>
      </w:r>
    </w:p>
    <w:p w14:paraId="0EA73C52" w14:textId="77777777" w:rsidR="0059440A" w:rsidRDefault="0059440A" w:rsidP="00C76B3E">
      <w:pPr>
        <w:pStyle w:val="ListParagraph"/>
        <w:numPr>
          <w:ilvl w:val="0"/>
          <w:numId w:val="26"/>
        </w:numPr>
      </w:pPr>
      <w:r>
        <w:t>Definition of functional specifications for safety system</w:t>
      </w:r>
    </w:p>
    <w:p w14:paraId="0F2D9E03" w14:textId="77777777" w:rsidR="00353768" w:rsidRDefault="00353768" w:rsidP="00353768">
      <w:pPr>
        <w:pStyle w:val="Heading1"/>
      </w:pPr>
      <w:bookmarkStart w:id="59" w:name="_Toc254342257"/>
      <w:bookmarkStart w:id="60" w:name="_Ref295335233"/>
      <w:bookmarkStart w:id="61" w:name="_Ref295335286"/>
      <w:bookmarkStart w:id="62" w:name="_Toc300911477"/>
      <w:r>
        <w:t>Data flows</w:t>
      </w:r>
      <w:bookmarkEnd w:id="59"/>
      <w:bookmarkEnd w:id="60"/>
      <w:bookmarkEnd w:id="61"/>
      <w:bookmarkEnd w:id="62"/>
    </w:p>
    <w:p w14:paraId="4C015202" w14:textId="49EDAA10" w:rsidR="00583371" w:rsidRDefault="000A0BCA" w:rsidP="00B874FE">
      <w:pPr>
        <w:rPr>
          <w:lang w:val="sl-SI"/>
        </w:rPr>
      </w:pPr>
      <w:r>
        <w:rPr>
          <w:lang w:val="sl-SI"/>
        </w:rPr>
        <w:t xml:space="preserve">Data flows </w:t>
      </w:r>
      <w:r w:rsidR="001A0271">
        <w:rPr>
          <w:lang w:val="sl-SI"/>
        </w:rPr>
        <w:t>are software interfaces. The</w:t>
      </w:r>
      <w:r w:rsidR="00C54CBA">
        <w:rPr>
          <w:lang w:val="sl-SI"/>
        </w:rPr>
        <w:t>y</w:t>
      </w:r>
      <w:r w:rsidR="001A0271">
        <w:rPr>
          <w:lang w:val="sl-SI"/>
        </w:rPr>
        <w:t xml:space="preserve"> </w:t>
      </w:r>
      <w:r>
        <w:rPr>
          <w:lang w:val="sl-SI"/>
        </w:rPr>
        <w:t xml:space="preserve">represent the exchange of status information, measurements, configuration data and other non-experimental data </w:t>
      </w:r>
      <w:r w:rsidR="008221D9">
        <w:rPr>
          <w:lang w:val="sl-SI"/>
        </w:rPr>
        <w:t xml:space="preserve">between EPICS and the DMSC layer amd </w:t>
      </w:r>
      <w:r w:rsidR="00502DFF">
        <w:rPr>
          <w:lang w:val="sl-SI"/>
        </w:rPr>
        <w:t>within the facility wide</w:t>
      </w:r>
      <w:r>
        <w:rPr>
          <w:lang w:val="sl-SI"/>
        </w:rPr>
        <w:t xml:space="preserve"> EPICS</w:t>
      </w:r>
      <w:r w:rsidR="00502DFF">
        <w:rPr>
          <w:lang w:val="sl-SI"/>
        </w:rPr>
        <w:t xml:space="preserve"> layer</w:t>
      </w:r>
      <w:r>
        <w:rPr>
          <w:lang w:val="sl-SI"/>
        </w:rPr>
        <w:t>.</w:t>
      </w:r>
      <w:r w:rsidR="00F328D3">
        <w:rPr>
          <w:lang w:val="sl-SI"/>
        </w:rPr>
        <w:t xml:space="preserve"> The </w:t>
      </w:r>
      <w:r w:rsidR="008221D9">
        <w:rPr>
          <w:lang w:val="sl-SI"/>
        </w:rPr>
        <w:t>last-mentioned</w:t>
      </w:r>
      <w:r w:rsidR="00F328D3">
        <w:rPr>
          <w:lang w:val="sl-SI"/>
        </w:rPr>
        <w:t xml:space="preserve"> are secondary interfaces </w:t>
      </w:r>
      <w:r w:rsidR="008221D9">
        <w:rPr>
          <w:lang w:val="sl-SI"/>
        </w:rPr>
        <w:t xml:space="preserve">within the responsibilty of ICS. They are only defined by additional data reqirements on the interfaces in chapter </w:t>
      </w:r>
      <w:r w:rsidR="008221D9">
        <w:rPr>
          <w:lang w:val="sl-SI"/>
        </w:rPr>
        <w:fldChar w:fldCharType="begin"/>
      </w:r>
      <w:r w:rsidR="008221D9">
        <w:rPr>
          <w:lang w:val="sl-SI"/>
        </w:rPr>
        <w:instrText xml:space="preserve"> REF _Ref295335165 \r \h </w:instrText>
      </w:r>
      <w:r w:rsidR="008221D9">
        <w:rPr>
          <w:lang w:val="sl-SI"/>
        </w:rPr>
      </w:r>
      <w:r w:rsidR="008221D9">
        <w:rPr>
          <w:lang w:val="sl-SI"/>
        </w:rPr>
        <w:fldChar w:fldCharType="separate"/>
      </w:r>
      <w:r w:rsidR="00156420">
        <w:rPr>
          <w:lang w:val="sl-SI"/>
        </w:rPr>
        <w:t>3</w:t>
      </w:r>
      <w:r w:rsidR="008221D9">
        <w:rPr>
          <w:lang w:val="sl-SI"/>
        </w:rPr>
        <w:fldChar w:fldCharType="end"/>
      </w:r>
      <w:r w:rsidR="008221D9">
        <w:rPr>
          <w:lang w:val="sl-SI"/>
        </w:rPr>
        <w:t xml:space="preserve">, </w:t>
      </w:r>
      <w:r w:rsidR="008221D9">
        <w:rPr>
          <w:lang w:val="sl-SI"/>
        </w:rPr>
        <w:fldChar w:fldCharType="begin"/>
      </w:r>
      <w:r w:rsidR="008221D9">
        <w:rPr>
          <w:lang w:val="sl-SI"/>
        </w:rPr>
        <w:instrText xml:space="preserve"> REF _Ref295342075 \r \h </w:instrText>
      </w:r>
      <w:r w:rsidR="008221D9">
        <w:rPr>
          <w:lang w:val="sl-SI"/>
        </w:rPr>
      </w:r>
      <w:r w:rsidR="008221D9">
        <w:rPr>
          <w:lang w:val="sl-SI"/>
        </w:rPr>
        <w:fldChar w:fldCharType="separate"/>
      </w:r>
      <w:r w:rsidR="00156420">
        <w:rPr>
          <w:lang w:val="sl-SI"/>
        </w:rPr>
        <w:t>5.1</w:t>
      </w:r>
      <w:r w:rsidR="008221D9">
        <w:rPr>
          <w:lang w:val="sl-SI"/>
        </w:rPr>
        <w:fldChar w:fldCharType="end"/>
      </w:r>
      <w:r w:rsidR="008221D9">
        <w:rPr>
          <w:lang w:val="sl-SI"/>
        </w:rPr>
        <w:t xml:space="preserve"> and </w:t>
      </w:r>
      <w:r w:rsidR="008221D9">
        <w:rPr>
          <w:lang w:val="sl-SI"/>
        </w:rPr>
        <w:fldChar w:fldCharType="begin"/>
      </w:r>
      <w:r w:rsidR="008221D9">
        <w:rPr>
          <w:lang w:val="sl-SI"/>
        </w:rPr>
        <w:instrText xml:space="preserve"> REF _Ref295342098 \r \h </w:instrText>
      </w:r>
      <w:r w:rsidR="008221D9">
        <w:rPr>
          <w:lang w:val="sl-SI"/>
        </w:rPr>
      </w:r>
      <w:r w:rsidR="008221D9">
        <w:rPr>
          <w:lang w:val="sl-SI"/>
        </w:rPr>
        <w:fldChar w:fldCharType="separate"/>
      </w:r>
      <w:r w:rsidR="00156420">
        <w:rPr>
          <w:lang w:val="sl-SI"/>
        </w:rPr>
        <w:t>5.2</w:t>
      </w:r>
      <w:r w:rsidR="008221D9">
        <w:rPr>
          <w:lang w:val="sl-SI"/>
        </w:rPr>
        <w:fldChar w:fldCharType="end"/>
      </w:r>
      <w:r w:rsidR="008221D9">
        <w:rPr>
          <w:lang w:val="sl-SI"/>
        </w:rPr>
        <w:t>.</w:t>
      </w:r>
      <w:r>
        <w:rPr>
          <w:lang w:val="sl-SI"/>
        </w:rPr>
        <w:t xml:space="preserve"> </w:t>
      </w:r>
      <w:r w:rsidR="005C76BF">
        <w:rPr>
          <w:lang w:val="sl-SI"/>
        </w:rPr>
        <w:t xml:space="preserve">These interfaces </w:t>
      </w:r>
      <w:r w:rsidR="006136A7">
        <w:rPr>
          <w:lang w:val="sl-SI"/>
        </w:rPr>
        <w:t xml:space="preserve">compose </w:t>
      </w:r>
      <w:r w:rsidR="005C76BF">
        <w:rPr>
          <w:lang w:val="sl-SI"/>
        </w:rPr>
        <w:t xml:space="preserve">the groups 3 and 4 defined in chapter </w:t>
      </w:r>
      <w:r w:rsidR="005C76BF">
        <w:rPr>
          <w:lang w:val="sl-SI"/>
        </w:rPr>
        <w:fldChar w:fldCharType="begin"/>
      </w:r>
      <w:r w:rsidR="005C76BF">
        <w:rPr>
          <w:lang w:val="sl-SI"/>
        </w:rPr>
        <w:instrText xml:space="preserve"> REF _Ref295738866 \r \h </w:instrText>
      </w:r>
      <w:r w:rsidR="005C76BF">
        <w:rPr>
          <w:lang w:val="sl-SI"/>
        </w:rPr>
      </w:r>
      <w:r w:rsidR="005C76BF">
        <w:rPr>
          <w:lang w:val="sl-SI"/>
        </w:rPr>
        <w:fldChar w:fldCharType="separate"/>
      </w:r>
      <w:r w:rsidR="00156420">
        <w:rPr>
          <w:lang w:val="sl-SI"/>
        </w:rPr>
        <w:t>2.4</w:t>
      </w:r>
      <w:r w:rsidR="005C76BF">
        <w:rPr>
          <w:lang w:val="sl-SI"/>
        </w:rPr>
        <w:fldChar w:fldCharType="end"/>
      </w:r>
      <w:r w:rsidR="005C76BF">
        <w:rPr>
          <w:lang w:val="sl-SI"/>
        </w:rPr>
        <w:t xml:space="preserve">. </w:t>
      </w:r>
      <w:r>
        <w:rPr>
          <w:lang w:val="sl-SI"/>
        </w:rPr>
        <w:t xml:space="preserve">In </w:t>
      </w:r>
      <w:r w:rsidR="00275E96">
        <w:rPr>
          <w:lang w:val="sl-SI"/>
        </w:rPr>
        <w:fldChar w:fldCharType="begin"/>
      </w:r>
      <w:r w:rsidR="00275E96">
        <w:rPr>
          <w:lang w:val="sl-SI"/>
        </w:rPr>
        <w:instrText xml:space="preserve"> REF _Ref288658817 \h </w:instrText>
      </w:r>
      <w:r w:rsidR="00275E96">
        <w:rPr>
          <w:lang w:val="sl-SI"/>
        </w:rPr>
      </w:r>
      <w:r w:rsidR="00275E96">
        <w:rPr>
          <w:lang w:val="sl-SI"/>
        </w:rPr>
        <w:fldChar w:fldCharType="separate"/>
      </w:r>
      <w:r w:rsidR="00156420">
        <w:t xml:space="preserve">Figure </w:t>
      </w:r>
      <w:r w:rsidR="00156420">
        <w:rPr>
          <w:noProof/>
        </w:rPr>
        <w:t>2</w:t>
      </w:r>
      <w:r w:rsidR="00275E96">
        <w:rPr>
          <w:lang w:val="sl-SI"/>
        </w:rPr>
        <w:fldChar w:fldCharType="end"/>
      </w:r>
      <w:r>
        <w:rPr>
          <w:lang w:val="sl-SI"/>
        </w:rPr>
        <w:t xml:space="preserve">, they are represented with the following symbol: </w:t>
      </w:r>
      <w:r w:rsidR="008E1929">
        <w:rPr>
          <w:noProof/>
          <w:lang w:val="en-US" w:eastAsia="en-US"/>
        </w:rPr>
        <mc:AlternateContent>
          <mc:Choice Requires="wps">
            <w:drawing>
              <wp:inline distT="0" distB="0" distL="0" distR="0" wp14:anchorId="6A3BA593" wp14:editId="11416104">
                <wp:extent cx="685800" cy="0"/>
                <wp:effectExtent l="25400" t="76200" r="50800" b="101600"/>
                <wp:docPr id="7" name="Straight Arrow Connector 7"/>
                <wp:cNvGraphicFramePr/>
                <a:graphic xmlns:a="http://schemas.openxmlformats.org/drawingml/2006/main">
                  <a:graphicData uri="http://schemas.microsoft.com/office/word/2010/wordprocessingShape">
                    <wps:wsp>
                      <wps:cNvCnPr/>
                      <wps:spPr>
                        <a:xfrm>
                          <a:off x="0" y="0"/>
                          <a:ext cx="685800" cy="0"/>
                        </a:xfrm>
                        <a:prstGeom prst="straightConnector1">
                          <a:avLst/>
                        </a:prstGeom>
                        <a:ln>
                          <a:solidFill>
                            <a:srgbClr val="FF28B5"/>
                          </a:solidFill>
                          <a:headEnd type="stealth" w="med" len="lg"/>
                          <a:tailEnd type="stealth" w="med" len="lg"/>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shape id="Straight Arrow Connector 7" o:spid="_x0000_s1026" type="#_x0000_t32" style="width:54pt;height:0;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" strokecolor="#ff28b5" strokeweight="2pt">
                <v:stroke startarrow="classic" startarrowlength="long" endarrow="classic" endarrowlength="long"/>
                <w10:anchorlock/>
              </v:shape>
            </w:pict>
          </mc:Fallback>
        </mc:AlternateContent>
      </w:r>
    </w:p>
    <w:p w14:paraId="0244E3FF" w14:textId="474BC89D" w:rsidR="001A0271" w:rsidRDefault="00A41A3A" w:rsidP="001A0271">
      <w:pPr>
        <w:pStyle w:val="Heading2"/>
      </w:pPr>
      <w:bookmarkStart w:id="63" w:name="_Ref295342075"/>
      <w:bookmarkStart w:id="64" w:name="_Toc300911478"/>
      <w:r>
        <w:t xml:space="preserve">EPICS  </w:t>
      </w:r>
      <w:r w:rsidR="001A0271">
        <w:t>-&gt; DMSC Data Aggregator</w:t>
      </w:r>
      <w:bookmarkEnd w:id="63"/>
      <w:bookmarkEnd w:id="64"/>
    </w:p>
    <w:p w14:paraId="27EB50DB" w14:textId="77777777" w:rsidR="001A0271" w:rsidRDefault="001A0271" w:rsidP="001A0271">
      <w:pPr>
        <w:pStyle w:val="Heading3"/>
      </w:pPr>
      <w:r>
        <w:t>NSS</w:t>
      </w:r>
    </w:p>
    <w:p w14:paraId="0989A347" w14:textId="35A59038" w:rsidR="001A0271" w:rsidRDefault="001A0271" w:rsidP="00E72A5B">
      <w:pPr>
        <w:pStyle w:val="ListParagraph"/>
        <w:numPr>
          <w:ilvl w:val="0"/>
          <w:numId w:val="17"/>
        </w:numPr>
      </w:pPr>
      <w:r>
        <w:t xml:space="preserve">Definition of which data </w:t>
      </w:r>
      <w:r w:rsidR="00162B02">
        <w:t xml:space="preserve">(meta data) </w:t>
      </w:r>
      <w:r>
        <w:t>should be delivered by the EPICS layer</w:t>
      </w:r>
    </w:p>
    <w:p w14:paraId="00498A60" w14:textId="77777777" w:rsidR="001A0271" w:rsidRDefault="001A0271" w:rsidP="001A0271">
      <w:pPr>
        <w:pStyle w:val="Heading3"/>
      </w:pPr>
      <w:r>
        <w:t xml:space="preserve">ICS </w:t>
      </w:r>
    </w:p>
    <w:p w14:paraId="3721CA9A" w14:textId="1147DD96" w:rsidR="00E35101" w:rsidRDefault="001A0271" w:rsidP="00E72A5B">
      <w:pPr>
        <w:pStyle w:val="ListParagraph"/>
        <w:numPr>
          <w:ilvl w:val="0"/>
          <w:numId w:val="17"/>
        </w:numPr>
      </w:pPr>
      <w:r>
        <w:t xml:space="preserve">Delivery of data as specified </w:t>
      </w:r>
    </w:p>
    <w:p w14:paraId="6D3A0F22" w14:textId="77777777" w:rsidR="00E35101" w:rsidRPr="00834226" w:rsidRDefault="00E35101" w:rsidP="00E35101">
      <w:pPr>
        <w:pStyle w:val="Heading3"/>
      </w:pPr>
      <w:r w:rsidRPr="00834226">
        <w:t>Joint Responsibility</w:t>
      </w:r>
    </w:p>
    <w:p w14:paraId="0D0C6B95" w14:textId="6F07A64E" w:rsidR="00E35101" w:rsidRDefault="00E35101" w:rsidP="00E72A5B">
      <w:pPr>
        <w:pStyle w:val="ListParagraph"/>
        <w:numPr>
          <w:ilvl w:val="0"/>
          <w:numId w:val="17"/>
        </w:numPr>
      </w:pPr>
      <w:r w:rsidRPr="00834226">
        <w:t>Definition and req</w:t>
      </w:r>
      <w:r>
        <w:t>uirements for mechanical and logical interface</w:t>
      </w:r>
    </w:p>
    <w:p w14:paraId="02EDA59A" w14:textId="01157ED6" w:rsidR="001A0271" w:rsidRDefault="00A41A3A" w:rsidP="001A0271">
      <w:pPr>
        <w:pStyle w:val="Heading2"/>
      </w:pPr>
      <w:bookmarkStart w:id="65" w:name="_Ref295342098"/>
      <w:bookmarkStart w:id="66" w:name="_Toc300911479"/>
      <w:r>
        <w:t xml:space="preserve">DMSC Instrument Control  </w:t>
      </w:r>
      <w:r w:rsidR="001A0271">
        <w:t>-&gt; EPICS</w:t>
      </w:r>
      <w:bookmarkEnd w:id="65"/>
      <w:bookmarkEnd w:id="66"/>
    </w:p>
    <w:p w14:paraId="71F6C455" w14:textId="77777777" w:rsidR="001A0271" w:rsidRDefault="001A0271" w:rsidP="001A0271">
      <w:pPr>
        <w:pStyle w:val="Heading3"/>
      </w:pPr>
      <w:r>
        <w:t>NSS</w:t>
      </w:r>
    </w:p>
    <w:p w14:paraId="22D6E459" w14:textId="48ACF683" w:rsidR="001A0271" w:rsidRDefault="001A0271" w:rsidP="00C76B3E">
      <w:pPr>
        <w:pStyle w:val="ListParagraph"/>
        <w:numPr>
          <w:ilvl w:val="0"/>
          <w:numId w:val="23"/>
        </w:numPr>
      </w:pPr>
      <w:r>
        <w:t>Definition of which data (commands) should be delivered to the EPICS layer</w:t>
      </w:r>
    </w:p>
    <w:p w14:paraId="2902F14A" w14:textId="77777777" w:rsidR="001A0271" w:rsidRDefault="001A0271" w:rsidP="001A0271">
      <w:pPr>
        <w:pStyle w:val="Heading3"/>
      </w:pPr>
      <w:r>
        <w:lastRenderedPageBreak/>
        <w:t xml:space="preserve">ICS </w:t>
      </w:r>
    </w:p>
    <w:p w14:paraId="70EF7E3E" w14:textId="6A84CCC1" w:rsidR="001A0271" w:rsidRDefault="001A0271" w:rsidP="00C76B3E">
      <w:pPr>
        <w:pStyle w:val="ListParagraph"/>
        <w:numPr>
          <w:ilvl w:val="0"/>
          <w:numId w:val="23"/>
        </w:numPr>
      </w:pPr>
      <w:r>
        <w:t xml:space="preserve">Receive data and transport them to the local control units as specified </w:t>
      </w:r>
    </w:p>
    <w:p w14:paraId="5DB95AAD" w14:textId="77777777" w:rsidR="00E35101" w:rsidRPr="00834226" w:rsidRDefault="00E35101" w:rsidP="00E35101">
      <w:pPr>
        <w:pStyle w:val="Heading3"/>
      </w:pPr>
      <w:r w:rsidRPr="00834226">
        <w:t>Joint Responsibility</w:t>
      </w:r>
    </w:p>
    <w:p w14:paraId="64FABD81" w14:textId="596F6C4E" w:rsidR="001A0271" w:rsidRPr="00E35101" w:rsidRDefault="00E35101" w:rsidP="00C76B3E">
      <w:pPr>
        <w:pStyle w:val="ListParagraph"/>
        <w:numPr>
          <w:ilvl w:val="0"/>
          <w:numId w:val="23"/>
        </w:numPr>
      </w:pPr>
      <w:r w:rsidRPr="00834226">
        <w:t>Definition and req</w:t>
      </w:r>
      <w:r>
        <w:t>uirements for mechanical and logical interface</w:t>
      </w:r>
    </w:p>
    <w:p w14:paraId="4622E688" w14:textId="1D0AB303" w:rsidR="00F94714" w:rsidRDefault="001F2EE4" w:rsidP="00F94714">
      <w:pPr>
        <w:pStyle w:val="Heading2"/>
      </w:pPr>
      <w:bookmarkStart w:id="67" w:name="_Toc300911480"/>
      <w:r>
        <w:t>Machine (</w:t>
      </w:r>
      <w:r w:rsidR="00F94714">
        <w:t>Accelerator &amp; Target</w:t>
      </w:r>
      <w:r>
        <w:t>)</w:t>
      </w:r>
      <w:r w:rsidR="00F94714">
        <w:t xml:space="preserve"> &lt;-&gt; EPICS</w:t>
      </w:r>
      <w:bookmarkEnd w:id="67"/>
    </w:p>
    <w:p w14:paraId="43F2B803" w14:textId="66A165FF" w:rsidR="00F94714" w:rsidRDefault="00F94714" w:rsidP="00F94714">
      <w:pPr>
        <w:pStyle w:val="Heading3"/>
      </w:pPr>
      <w:r>
        <w:t>NSS</w:t>
      </w:r>
    </w:p>
    <w:p w14:paraId="26924B1B" w14:textId="25445A64" w:rsidR="0044487D" w:rsidRDefault="0044487D" w:rsidP="00C76B3E">
      <w:pPr>
        <w:pStyle w:val="ListParagraph"/>
        <w:numPr>
          <w:ilvl w:val="0"/>
          <w:numId w:val="24"/>
        </w:numPr>
      </w:pPr>
      <w:r>
        <w:t>Definition of data to</w:t>
      </w:r>
      <w:r w:rsidR="00F94714">
        <w:t xml:space="preserve"> be acquired from accelerator and target</w:t>
      </w:r>
    </w:p>
    <w:p w14:paraId="3F223BE0" w14:textId="77777777" w:rsidR="00F94714" w:rsidRDefault="00F94714" w:rsidP="00F94714">
      <w:pPr>
        <w:pStyle w:val="Heading3"/>
      </w:pPr>
      <w:r>
        <w:t xml:space="preserve">ICS </w:t>
      </w:r>
    </w:p>
    <w:p w14:paraId="5F3FF63A" w14:textId="63415733" w:rsidR="00F94714" w:rsidRDefault="00F94714" w:rsidP="00C76B3E">
      <w:pPr>
        <w:pStyle w:val="ListParagraph"/>
        <w:numPr>
          <w:ilvl w:val="0"/>
          <w:numId w:val="24"/>
        </w:numPr>
      </w:pPr>
      <w:r>
        <w:t xml:space="preserve">Delivery of data as specified </w:t>
      </w:r>
    </w:p>
    <w:p w14:paraId="1F736E27" w14:textId="5BEC78F4" w:rsidR="005422F4" w:rsidRDefault="005422F4" w:rsidP="005422F4">
      <w:pPr>
        <w:pStyle w:val="Heading2"/>
      </w:pPr>
      <w:bookmarkStart w:id="68" w:name="_Toc300911481"/>
      <w:r>
        <w:t>Bu</w:t>
      </w:r>
      <w:r w:rsidR="00A41A3A">
        <w:t xml:space="preserve">ilding Management System (BMS)  </w:t>
      </w:r>
      <w:r>
        <w:t>-&gt; EPICS</w:t>
      </w:r>
      <w:bookmarkEnd w:id="68"/>
    </w:p>
    <w:p w14:paraId="2A55907B" w14:textId="77777777" w:rsidR="005422F4" w:rsidRDefault="005422F4" w:rsidP="005422F4">
      <w:pPr>
        <w:pStyle w:val="Heading3"/>
      </w:pPr>
      <w:r>
        <w:t>NSS</w:t>
      </w:r>
    </w:p>
    <w:p w14:paraId="2F948F02" w14:textId="6933AEF3" w:rsidR="005422F4" w:rsidRDefault="005422F4" w:rsidP="00C76B3E">
      <w:pPr>
        <w:pStyle w:val="ListParagraph"/>
        <w:numPr>
          <w:ilvl w:val="0"/>
          <w:numId w:val="20"/>
        </w:numPr>
      </w:pPr>
      <w:r>
        <w:t xml:space="preserve">Definition of data </w:t>
      </w:r>
      <w:r w:rsidR="0044487D">
        <w:t>to</w:t>
      </w:r>
      <w:r>
        <w:t xml:space="preserve"> be acquired from BMS</w:t>
      </w:r>
    </w:p>
    <w:p w14:paraId="713F0EC6" w14:textId="77777777" w:rsidR="005422F4" w:rsidRDefault="005422F4" w:rsidP="005422F4">
      <w:pPr>
        <w:pStyle w:val="Heading3"/>
      </w:pPr>
      <w:r>
        <w:t xml:space="preserve">ICS </w:t>
      </w:r>
    </w:p>
    <w:p w14:paraId="35166D26" w14:textId="026A764A" w:rsidR="005422F4" w:rsidRDefault="005422F4" w:rsidP="00C76B3E">
      <w:pPr>
        <w:pStyle w:val="ListParagraph"/>
        <w:numPr>
          <w:ilvl w:val="0"/>
          <w:numId w:val="20"/>
        </w:numPr>
      </w:pPr>
      <w:r>
        <w:t xml:space="preserve">Delivery of data as specified </w:t>
      </w:r>
    </w:p>
    <w:p w14:paraId="300A0063" w14:textId="14CB3006" w:rsidR="002F12CD" w:rsidRDefault="002F12CD" w:rsidP="002F12CD">
      <w:pPr>
        <w:pStyle w:val="Heading2"/>
      </w:pPr>
      <w:bookmarkStart w:id="69" w:name="_Toc300911482"/>
      <w:r>
        <w:t>EPICS</w:t>
      </w:r>
      <w:r w:rsidR="00A41A3A" w:rsidRPr="00A41A3A">
        <w:t xml:space="preserve"> </w:t>
      </w:r>
      <w:r w:rsidR="00A41A3A">
        <w:t>-&gt; Control Room</w:t>
      </w:r>
      <w:bookmarkEnd w:id="69"/>
    </w:p>
    <w:p w14:paraId="0ABD97D5" w14:textId="77777777" w:rsidR="002F12CD" w:rsidRDefault="002F12CD" w:rsidP="002F12CD">
      <w:pPr>
        <w:pStyle w:val="Heading3"/>
      </w:pPr>
      <w:r>
        <w:t>NSS</w:t>
      </w:r>
    </w:p>
    <w:p w14:paraId="26766CE5" w14:textId="2204D1C8" w:rsidR="002F12CD" w:rsidRDefault="0044487D" w:rsidP="00C76B3E">
      <w:pPr>
        <w:pStyle w:val="ListParagraph"/>
        <w:numPr>
          <w:ilvl w:val="0"/>
          <w:numId w:val="22"/>
        </w:numPr>
      </w:pPr>
      <w:r>
        <w:t xml:space="preserve">Definition of instruments </w:t>
      </w:r>
      <w:r w:rsidR="002F12CD">
        <w:t xml:space="preserve">data </w:t>
      </w:r>
      <w:r>
        <w:t xml:space="preserve">to </w:t>
      </w:r>
      <w:r w:rsidR="008221D9">
        <w:t xml:space="preserve">be </w:t>
      </w:r>
      <w:r w:rsidR="002F12CD">
        <w:t>sent to the control room</w:t>
      </w:r>
    </w:p>
    <w:p w14:paraId="283C4E9B" w14:textId="77777777" w:rsidR="002F12CD" w:rsidRDefault="002F12CD" w:rsidP="002F12CD">
      <w:pPr>
        <w:pStyle w:val="Heading3"/>
      </w:pPr>
      <w:r>
        <w:t xml:space="preserve">ICS </w:t>
      </w:r>
    </w:p>
    <w:p w14:paraId="146D079B" w14:textId="00B9E422" w:rsidR="002F12CD" w:rsidRDefault="002F12CD" w:rsidP="00C76B3E">
      <w:pPr>
        <w:pStyle w:val="ListParagraph"/>
        <w:numPr>
          <w:ilvl w:val="0"/>
          <w:numId w:val="22"/>
        </w:numPr>
      </w:pPr>
      <w:r>
        <w:t xml:space="preserve">Delivery of data as specified </w:t>
      </w:r>
    </w:p>
    <w:p w14:paraId="5B011113" w14:textId="1484397E" w:rsidR="008221D9" w:rsidRDefault="008221D9" w:rsidP="00C76B3E">
      <w:pPr>
        <w:pStyle w:val="ListParagraph"/>
        <w:numPr>
          <w:ilvl w:val="0"/>
          <w:numId w:val="22"/>
        </w:numPr>
      </w:pPr>
      <w:r>
        <w:t xml:space="preserve">Implementation of </w:t>
      </w:r>
      <w:r w:rsidR="00E35101">
        <w:t>data display</w:t>
      </w:r>
      <w:r>
        <w:t xml:space="preserve"> in the control room</w:t>
      </w:r>
    </w:p>
    <w:p w14:paraId="6C74E565" w14:textId="77777777" w:rsidR="00E35101" w:rsidRPr="00834226" w:rsidRDefault="00E35101" w:rsidP="00E35101">
      <w:pPr>
        <w:pStyle w:val="Heading3"/>
      </w:pPr>
      <w:r w:rsidRPr="00834226">
        <w:t>Joint Responsibility</w:t>
      </w:r>
    </w:p>
    <w:p w14:paraId="5A1439AB" w14:textId="16E689E2" w:rsidR="00E35101" w:rsidRDefault="00E35101" w:rsidP="00C76B3E">
      <w:pPr>
        <w:pStyle w:val="ListParagraph"/>
        <w:numPr>
          <w:ilvl w:val="0"/>
          <w:numId w:val="22"/>
        </w:numPr>
      </w:pPr>
      <w:r>
        <w:t>Definition of how the data should be displayed</w:t>
      </w:r>
    </w:p>
    <w:p w14:paraId="7B47A14A" w14:textId="1FE93381" w:rsidR="00CD074E" w:rsidRPr="00834226" w:rsidRDefault="00CD074E" w:rsidP="00CD074E">
      <w:pPr>
        <w:pStyle w:val="Heading2"/>
      </w:pPr>
      <w:bookmarkStart w:id="70" w:name="_Toc300911483"/>
      <w:r w:rsidRPr="00834226">
        <w:t>Diagnostic User Interface &lt;-&gt; EPICS</w:t>
      </w:r>
      <w:bookmarkEnd w:id="70"/>
    </w:p>
    <w:p w14:paraId="06037F42" w14:textId="77777777" w:rsidR="00CD074E" w:rsidRPr="00834226" w:rsidRDefault="00CD074E" w:rsidP="00CD074E">
      <w:pPr>
        <w:pStyle w:val="Heading3"/>
      </w:pPr>
      <w:r w:rsidRPr="00834226">
        <w:t xml:space="preserve">NSS </w:t>
      </w:r>
    </w:p>
    <w:p w14:paraId="4F35C5B1" w14:textId="77777777" w:rsidR="00CD074E" w:rsidRDefault="00CD074E" w:rsidP="00CD074E">
      <w:pPr>
        <w:pStyle w:val="ListParagraph"/>
        <w:numPr>
          <w:ilvl w:val="0"/>
          <w:numId w:val="14"/>
        </w:numPr>
      </w:pPr>
      <w:r w:rsidRPr="00834226">
        <w:t>Definition of functional specifications</w:t>
      </w:r>
    </w:p>
    <w:p w14:paraId="7312A1D7" w14:textId="676DCACF" w:rsidR="0044487D" w:rsidRPr="00834226" w:rsidRDefault="0044487D" w:rsidP="00CD074E">
      <w:pPr>
        <w:pStyle w:val="ListParagraph"/>
        <w:numPr>
          <w:ilvl w:val="0"/>
          <w:numId w:val="14"/>
        </w:numPr>
      </w:pPr>
      <w:r>
        <w:t>Definition of data to be displayed</w:t>
      </w:r>
    </w:p>
    <w:p w14:paraId="5CEDF26A" w14:textId="77777777" w:rsidR="00CD074E" w:rsidRPr="00834226" w:rsidRDefault="00CD074E" w:rsidP="00CD074E">
      <w:pPr>
        <w:pStyle w:val="Heading3"/>
      </w:pPr>
      <w:r w:rsidRPr="00834226">
        <w:t xml:space="preserve">ICS </w:t>
      </w:r>
    </w:p>
    <w:p w14:paraId="2F79A18E" w14:textId="1BBF69A3" w:rsidR="00CD074E" w:rsidRPr="00834226" w:rsidRDefault="00CD074E" w:rsidP="00CD074E">
      <w:pPr>
        <w:pStyle w:val="ListParagraph"/>
        <w:numPr>
          <w:ilvl w:val="0"/>
          <w:numId w:val="14"/>
        </w:numPr>
      </w:pPr>
      <w:r w:rsidRPr="00834226">
        <w:t>Definition of requirements</w:t>
      </w:r>
    </w:p>
    <w:p w14:paraId="68377E47" w14:textId="77777777" w:rsidR="00CD074E" w:rsidRPr="00834226" w:rsidRDefault="00CD074E" w:rsidP="00CD074E">
      <w:pPr>
        <w:pStyle w:val="ListParagraph"/>
        <w:numPr>
          <w:ilvl w:val="0"/>
          <w:numId w:val="14"/>
        </w:numPr>
      </w:pPr>
      <w:r w:rsidRPr="00834226">
        <w:t>Implementation of the user interface</w:t>
      </w:r>
    </w:p>
    <w:p w14:paraId="33F464C0" w14:textId="77777777" w:rsidR="00CD074E" w:rsidRPr="00834226" w:rsidRDefault="00CD074E" w:rsidP="00CD074E">
      <w:pPr>
        <w:pStyle w:val="Heading3"/>
      </w:pPr>
      <w:r w:rsidRPr="00834226">
        <w:t>Joint Responsibility</w:t>
      </w:r>
    </w:p>
    <w:p w14:paraId="7D85E635" w14:textId="6081E82F" w:rsidR="00CD074E" w:rsidRPr="00112CE7" w:rsidRDefault="00CD074E" w:rsidP="00CD074E">
      <w:pPr>
        <w:pStyle w:val="ListParagraph"/>
        <w:numPr>
          <w:ilvl w:val="0"/>
          <w:numId w:val="14"/>
        </w:numPr>
      </w:pPr>
      <w:r w:rsidRPr="00834226">
        <w:t>Definition and requirements for logical interfaces</w:t>
      </w:r>
    </w:p>
    <w:p w14:paraId="71C8D02F" w14:textId="46B6A9FD" w:rsidR="000A0BCA" w:rsidRDefault="000A0BCA" w:rsidP="000A0BCA">
      <w:pPr>
        <w:pStyle w:val="Heading1"/>
      </w:pPr>
      <w:bookmarkStart w:id="71" w:name="_Toc254342262"/>
      <w:bookmarkStart w:id="72" w:name="_Ref295341508"/>
      <w:bookmarkStart w:id="73" w:name="_Toc300911484"/>
      <w:r>
        <w:lastRenderedPageBreak/>
        <w:t xml:space="preserve">Timing </w:t>
      </w:r>
      <w:bookmarkEnd w:id="71"/>
      <w:bookmarkEnd w:id="72"/>
      <w:r w:rsidR="00D92BA8">
        <w:t>S</w:t>
      </w:r>
      <w:r w:rsidR="00691EB5">
        <w:t>ignals</w:t>
      </w:r>
      <w:bookmarkEnd w:id="73"/>
    </w:p>
    <w:p w14:paraId="3FE78B51" w14:textId="68A42E4B" w:rsidR="00E70F65" w:rsidRDefault="0059440A" w:rsidP="00E70F65">
      <w:pPr>
        <w:rPr>
          <w:lang w:val="sl-SI"/>
        </w:rPr>
      </w:pPr>
      <w:r>
        <w:rPr>
          <w:lang w:val="sl-SI"/>
        </w:rPr>
        <w:t>Timing</w:t>
      </w:r>
      <w:r w:rsidR="00D92BA8">
        <w:rPr>
          <w:lang w:val="sl-SI"/>
        </w:rPr>
        <w:t xml:space="preserve"> </w:t>
      </w:r>
      <w:r w:rsidR="00691EB5">
        <w:rPr>
          <w:lang w:val="sl-SI"/>
        </w:rPr>
        <w:t xml:space="preserve">Signals </w:t>
      </w:r>
      <w:r w:rsidR="00E70F65">
        <w:rPr>
          <w:lang w:val="sl-SI"/>
        </w:rPr>
        <w:t xml:space="preserve">represent the unidirectional exchange of timing data, events and triggers from the </w:t>
      </w:r>
      <w:r w:rsidR="00DB288F">
        <w:rPr>
          <w:lang w:val="sl-SI"/>
        </w:rPr>
        <w:t>Timing Receiver</w:t>
      </w:r>
      <w:r w:rsidR="00E70F65">
        <w:rPr>
          <w:lang w:val="sl-SI"/>
        </w:rPr>
        <w:t xml:space="preserve"> to a device or a system over </w:t>
      </w:r>
      <w:r w:rsidR="00E35101">
        <w:rPr>
          <w:lang w:val="sl-SI"/>
        </w:rPr>
        <w:t xml:space="preserve">dedicated </w:t>
      </w:r>
      <w:r w:rsidR="00DB288F">
        <w:rPr>
          <w:lang w:val="sl-SI"/>
        </w:rPr>
        <w:t xml:space="preserve">signal lines </w:t>
      </w:r>
      <w:r w:rsidR="00E35101">
        <w:rPr>
          <w:lang w:val="sl-SI"/>
        </w:rPr>
        <w:t xml:space="preserve">and/or </w:t>
      </w:r>
      <w:r w:rsidR="00E70F65">
        <w:rPr>
          <w:lang w:val="sl-SI"/>
        </w:rPr>
        <w:t xml:space="preserve">a communication bus. In </w:t>
      </w:r>
      <w:r w:rsidR="00275E96">
        <w:rPr>
          <w:lang w:val="sl-SI"/>
        </w:rPr>
        <w:fldChar w:fldCharType="begin"/>
      </w:r>
      <w:r w:rsidR="00275E96">
        <w:rPr>
          <w:lang w:val="sl-SI"/>
        </w:rPr>
        <w:instrText xml:space="preserve"> REF _Ref288658817 \h </w:instrText>
      </w:r>
      <w:r w:rsidR="00275E96">
        <w:rPr>
          <w:lang w:val="sl-SI"/>
        </w:rPr>
      </w:r>
      <w:r w:rsidR="00275E96">
        <w:rPr>
          <w:lang w:val="sl-SI"/>
        </w:rPr>
        <w:fldChar w:fldCharType="separate"/>
      </w:r>
      <w:r w:rsidR="00156420">
        <w:t xml:space="preserve">Figure </w:t>
      </w:r>
      <w:r w:rsidR="00156420">
        <w:rPr>
          <w:noProof/>
        </w:rPr>
        <w:t>2</w:t>
      </w:r>
      <w:r w:rsidR="00275E96">
        <w:rPr>
          <w:lang w:val="sl-SI"/>
        </w:rPr>
        <w:fldChar w:fldCharType="end"/>
      </w:r>
      <w:r w:rsidR="00E70F65">
        <w:rPr>
          <w:lang w:val="sl-SI"/>
        </w:rPr>
        <w:t xml:space="preserve">, they are represented with the following symbol: </w:t>
      </w:r>
      <w:r w:rsidR="008E1929">
        <w:rPr>
          <w:noProof/>
          <w:lang w:val="en-US" w:eastAsia="en-US"/>
        </w:rPr>
        <mc:AlternateContent>
          <mc:Choice Requires="wps">
            <w:drawing>
              <wp:inline distT="0" distB="0" distL="0" distR="0" wp14:anchorId="25567780" wp14:editId="01332FF0">
                <wp:extent cx="685800" cy="0"/>
                <wp:effectExtent l="0" t="76200" r="50800" b="101600"/>
                <wp:docPr id="9" name="Straight Arrow Connector 9"/>
                <wp:cNvGraphicFramePr/>
                <a:graphic xmlns:a="http://schemas.openxmlformats.org/drawingml/2006/main">
                  <a:graphicData uri="http://schemas.microsoft.com/office/word/2010/wordprocessingShape">
                    <wps:wsp>
                      <wps:cNvCnPr/>
                      <wps:spPr>
                        <a:xfrm>
                          <a:off x="0" y="0"/>
                          <a:ext cx="685800" cy="0"/>
                        </a:xfrm>
                        <a:prstGeom prst="straightConnector1">
                          <a:avLst/>
                        </a:prstGeom>
                        <a:ln>
                          <a:solidFill>
                            <a:srgbClr val="008000"/>
                          </a:solidFill>
                          <a:headEnd type="none" w="med" len="lg"/>
                          <a:tailEnd type="stealth" w="med" len="lg"/>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shape id="Straight Arrow Connector 9" o:spid="_x0000_s1026" type="#_x0000_t32" style="width:54pt;height:0;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" strokecolor="green" strokeweight="2pt">
                <v:stroke startarrowlength="long" endarrow="classic" endarrowlength="long"/>
                <w10:anchorlock/>
              </v:shape>
            </w:pict>
          </mc:Fallback>
        </mc:AlternateContent>
      </w:r>
    </w:p>
    <w:p w14:paraId="724B8861" w14:textId="590FCE1B" w:rsidR="00583371" w:rsidRDefault="00583371" w:rsidP="00583371">
      <w:pPr>
        <w:pStyle w:val="Heading3"/>
      </w:pPr>
      <w:bookmarkStart w:id="74" w:name="_Toc254342264"/>
      <w:r>
        <w:t>NSS</w:t>
      </w:r>
      <w:bookmarkEnd w:id="74"/>
      <w:r>
        <w:t xml:space="preserve"> </w:t>
      </w:r>
    </w:p>
    <w:p w14:paraId="29BFFA30" w14:textId="313E29B9" w:rsidR="00DB288F" w:rsidRDefault="00583371" w:rsidP="00E71947">
      <w:pPr>
        <w:pStyle w:val="ListParagraph"/>
        <w:numPr>
          <w:ilvl w:val="0"/>
          <w:numId w:val="12"/>
        </w:numPr>
      </w:pPr>
      <w:r>
        <w:t>Definition of data, events and synchronization triggers for devices</w:t>
      </w:r>
    </w:p>
    <w:p w14:paraId="16C2EF4B" w14:textId="77777777" w:rsidR="00583371" w:rsidRDefault="00583371" w:rsidP="00E71947">
      <w:pPr>
        <w:pStyle w:val="ListParagraph"/>
        <w:numPr>
          <w:ilvl w:val="0"/>
          <w:numId w:val="12"/>
        </w:numPr>
      </w:pPr>
      <w:r>
        <w:t>Definition of functional specifications for devices</w:t>
      </w:r>
    </w:p>
    <w:p w14:paraId="4F62DE8C" w14:textId="4E62C41D" w:rsidR="00583371" w:rsidRDefault="00583371" w:rsidP="00583371">
      <w:pPr>
        <w:pStyle w:val="Heading3"/>
      </w:pPr>
      <w:bookmarkStart w:id="75" w:name="_Toc254342265"/>
      <w:r>
        <w:t>ICS</w:t>
      </w:r>
      <w:bookmarkEnd w:id="75"/>
      <w:r>
        <w:t xml:space="preserve"> </w:t>
      </w:r>
    </w:p>
    <w:p w14:paraId="1F007395" w14:textId="247A6CFB" w:rsidR="00583371" w:rsidRDefault="00583371" w:rsidP="00E71947">
      <w:pPr>
        <w:pStyle w:val="ListParagraph"/>
        <w:numPr>
          <w:ilvl w:val="0"/>
          <w:numId w:val="12"/>
        </w:numPr>
      </w:pPr>
      <w:r>
        <w:t xml:space="preserve">Definition of requirements for </w:t>
      </w:r>
      <w:r w:rsidR="00DB288F">
        <w:t>t</w:t>
      </w:r>
      <w:r w:rsidR="00E35101">
        <w:t>iming receiver</w:t>
      </w:r>
    </w:p>
    <w:p w14:paraId="6F5EE2FC" w14:textId="10D9E208" w:rsidR="00583371" w:rsidRDefault="00583371" w:rsidP="00E71947">
      <w:pPr>
        <w:pStyle w:val="ListParagraph"/>
        <w:numPr>
          <w:ilvl w:val="0"/>
          <w:numId w:val="12"/>
        </w:numPr>
      </w:pPr>
      <w:r>
        <w:t xml:space="preserve">Procurement and installation of </w:t>
      </w:r>
      <w:r w:rsidR="00DB288F">
        <w:t>t</w:t>
      </w:r>
      <w:r w:rsidR="00E35101">
        <w:t>iming receiver</w:t>
      </w:r>
      <w:r>
        <w:t xml:space="preserve"> </w:t>
      </w:r>
    </w:p>
    <w:p w14:paraId="1D42B5FC" w14:textId="5E002B3C" w:rsidR="00583371" w:rsidRDefault="00583371" w:rsidP="00E71947">
      <w:pPr>
        <w:pStyle w:val="ListParagraph"/>
        <w:numPr>
          <w:ilvl w:val="0"/>
          <w:numId w:val="12"/>
        </w:numPr>
      </w:pPr>
      <w:r>
        <w:t>Definition and implementation of device specific logic into EPICS</w:t>
      </w:r>
    </w:p>
    <w:p w14:paraId="234C5386" w14:textId="77777777" w:rsidR="00583371" w:rsidRPr="00C67EEE" w:rsidRDefault="00583371" w:rsidP="00E71947">
      <w:pPr>
        <w:pStyle w:val="ListParagraph"/>
        <w:numPr>
          <w:ilvl w:val="0"/>
          <w:numId w:val="12"/>
        </w:numPr>
      </w:pPr>
      <w:r>
        <w:t>Definition and implementation of user interfaces and applications</w:t>
      </w:r>
    </w:p>
    <w:p w14:paraId="422D0064" w14:textId="77777777" w:rsidR="00583371" w:rsidRDefault="00583371" w:rsidP="00583371">
      <w:pPr>
        <w:pStyle w:val="Heading3"/>
      </w:pPr>
      <w:bookmarkStart w:id="76" w:name="_Toc254342266"/>
      <w:r>
        <w:t>Joint Responsibility</w:t>
      </w:r>
      <w:bookmarkEnd w:id="76"/>
    </w:p>
    <w:p w14:paraId="5374C575" w14:textId="77777777" w:rsidR="00583371" w:rsidRDefault="00583371" w:rsidP="00E71947">
      <w:pPr>
        <w:pStyle w:val="ListParagraph"/>
        <w:numPr>
          <w:ilvl w:val="0"/>
          <w:numId w:val="12"/>
        </w:numPr>
      </w:pPr>
      <w:r>
        <w:t>Definition and requirements for mechanical interfaces</w:t>
      </w:r>
    </w:p>
    <w:p w14:paraId="02CCF0E5" w14:textId="7A7300A8" w:rsidR="00392631" w:rsidRPr="002C3362" w:rsidRDefault="00583371" w:rsidP="002C3362">
      <w:pPr>
        <w:pStyle w:val="ListParagraph"/>
        <w:numPr>
          <w:ilvl w:val="0"/>
          <w:numId w:val="12"/>
        </w:numPr>
      </w:pPr>
      <w:r>
        <w:t>Definition and requirements for logical interfaces</w:t>
      </w:r>
      <w:bookmarkStart w:id="77" w:name="_Toc254342269"/>
      <w:r w:rsidR="00392631" w:rsidRPr="002C3362">
        <w:rPr>
          <w:lang w:val="sl-SI"/>
        </w:rPr>
        <w:br w:type="page"/>
      </w:r>
    </w:p>
    <w:p w14:paraId="2A77B679" w14:textId="77777777" w:rsidR="00720FF8" w:rsidRDefault="00720FF8" w:rsidP="004C71B5">
      <w:pPr>
        <w:pStyle w:val="Heading1"/>
        <w:rPr>
          <w:lang w:val="sl-SI"/>
        </w:rPr>
      </w:pPr>
      <w:bookmarkStart w:id="78" w:name="_Toc300911485"/>
      <w:r>
        <w:rPr>
          <w:lang w:val="sl-SI"/>
        </w:rPr>
        <w:lastRenderedPageBreak/>
        <w:t>System owners</w:t>
      </w:r>
      <w:bookmarkEnd w:id="78"/>
    </w:p>
    <w:p w14:paraId="4DA00E55" w14:textId="77777777" w:rsidR="00720FF8" w:rsidRPr="002F12CD" w:rsidRDefault="00720FF8" w:rsidP="00720FF8">
      <w:r>
        <w:t>A system owner is the liaison person for a device / system responsible for providing all the required information and other deliverables as required by the split of responsibilities. This table is representing the current state and is intended to be a living document during the lifetime of the project.</w:t>
      </w:r>
    </w:p>
    <w:p w14:paraId="1052AC92" w14:textId="77777777" w:rsidR="00720FF8" w:rsidRDefault="00720FF8" w:rsidP="00AF5618">
      <w:pPr>
        <w:pStyle w:val="Caption"/>
        <w:keepNext/>
        <w:spacing w:after="360"/>
      </w:pPr>
      <w:r>
        <w:t xml:space="preserve">Table </w:t>
      </w:r>
      <w:r>
        <w:fldChar w:fldCharType="begin"/>
      </w:r>
      <w:r>
        <w:instrText xml:space="preserve"> SEQ Table \* ARABIC </w:instrText>
      </w:r>
      <w:r>
        <w:fldChar w:fldCharType="separate"/>
      </w:r>
      <w:r w:rsidR="00156420">
        <w:rPr>
          <w:noProof/>
        </w:rPr>
        <w:t>4</w:t>
      </w:r>
      <w:r>
        <w:fldChar w:fldCharType="end"/>
      </w:r>
      <w:r>
        <w:t>: List of system owners</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544"/>
        <w:gridCol w:w="2835"/>
      </w:tblGrid>
      <w:tr w:rsidR="004C71B5" w14:paraId="3D007589" w14:textId="77777777" w:rsidTr="00F1732D">
        <w:tc>
          <w:tcPr>
            <w:tcW w:w="3085" w:type="dxa"/>
            <w:tcBorders>
              <w:top w:val="single" w:sz="12" w:space="0" w:color="auto"/>
              <w:bottom w:val="single" w:sz="4" w:space="0" w:color="auto"/>
            </w:tcBorders>
          </w:tcPr>
          <w:p w14:paraId="4EB320C6" w14:textId="77777777" w:rsidR="004C71B5" w:rsidRPr="00B81414" w:rsidRDefault="004C71B5" w:rsidP="00DC296B">
            <w:pPr>
              <w:spacing w:before="60" w:after="60"/>
              <w:rPr>
                <w:b/>
              </w:rPr>
            </w:pPr>
            <w:r w:rsidRPr="00B81414">
              <w:rPr>
                <w:b/>
              </w:rPr>
              <w:t>System</w:t>
            </w:r>
          </w:p>
        </w:tc>
        <w:tc>
          <w:tcPr>
            <w:tcW w:w="3544" w:type="dxa"/>
            <w:tcBorders>
              <w:top w:val="single" w:sz="12" w:space="0" w:color="auto"/>
              <w:bottom w:val="single" w:sz="4" w:space="0" w:color="auto"/>
            </w:tcBorders>
          </w:tcPr>
          <w:p w14:paraId="33C9BACA" w14:textId="77777777" w:rsidR="004C71B5" w:rsidRPr="00B81414" w:rsidRDefault="004C71B5" w:rsidP="00DC296B">
            <w:pPr>
              <w:spacing w:before="60" w:after="60"/>
              <w:rPr>
                <w:b/>
              </w:rPr>
            </w:pPr>
            <w:r w:rsidRPr="00B81414">
              <w:rPr>
                <w:b/>
              </w:rPr>
              <w:t>Owner</w:t>
            </w:r>
            <w:r>
              <w:rPr>
                <w:b/>
              </w:rPr>
              <w:t xml:space="preserve"> (NSS)</w:t>
            </w:r>
          </w:p>
        </w:tc>
        <w:tc>
          <w:tcPr>
            <w:tcW w:w="2835" w:type="dxa"/>
            <w:tcBorders>
              <w:top w:val="single" w:sz="12" w:space="0" w:color="auto"/>
              <w:bottom w:val="single" w:sz="4" w:space="0" w:color="auto"/>
            </w:tcBorders>
          </w:tcPr>
          <w:p w14:paraId="5D0FAA2D" w14:textId="77777777" w:rsidR="004C71B5" w:rsidRPr="00B81414" w:rsidRDefault="004C71B5" w:rsidP="00DC296B">
            <w:pPr>
              <w:spacing w:before="60" w:after="60"/>
              <w:rPr>
                <w:b/>
              </w:rPr>
            </w:pPr>
            <w:r>
              <w:rPr>
                <w:b/>
              </w:rPr>
              <w:t>Contact (ICS)</w:t>
            </w:r>
          </w:p>
        </w:tc>
      </w:tr>
      <w:tr w:rsidR="004C71B5" w14:paraId="4F5AF82A" w14:textId="77777777" w:rsidTr="00F1732D">
        <w:tc>
          <w:tcPr>
            <w:tcW w:w="3085" w:type="dxa"/>
            <w:tcBorders>
              <w:top w:val="single" w:sz="4" w:space="0" w:color="auto"/>
              <w:bottom w:val="single" w:sz="8" w:space="0" w:color="auto"/>
            </w:tcBorders>
            <w:shd w:val="clear" w:color="auto" w:fill="auto"/>
          </w:tcPr>
          <w:p w14:paraId="55A9E5E8" w14:textId="77777777" w:rsidR="004C71B5" w:rsidRPr="006474F4" w:rsidRDefault="004C71B5" w:rsidP="00DC296B">
            <w:pPr>
              <w:spacing w:before="60" w:after="60"/>
            </w:pPr>
            <w:r w:rsidRPr="006474F4">
              <w:t>Motion Control</w:t>
            </w:r>
          </w:p>
        </w:tc>
        <w:tc>
          <w:tcPr>
            <w:tcW w:w="3544" w:type="dxa"/>
            <w:tcBorders>
              <w:top w:val="single" w:sz="4" w:space="0" w:color="auto"/>
              <w:bottom w:val="single" w:sz="8" w:space="0" w:color="auto"/>
            </w:tcBorders>
            <w:shd w:val="clear" w:color="auto" w:fill="auto"/>
          </w:tcPr>
          <w:p w14:paraId="1702D88D" w14:textId="77777777" w:rsidR="004C71B5" w:rsidRDefault="004C71B5" w:rsidP="00DC296B">
            <w:pPr>
              <w:spacing w:before="60" w:after="60"/>
            </w:pPr>
            <w:r w:rsidRPr="006474F4">
              <w:t>Thomas Gahl</w:t>
            </w:r>
          </w:p>
        </w:tc>
        <w:tc>
          <w:tcPr>
            <w:tcW w:w="2835" w:type="dxa"/>
            <w:tcBorders>
              <w:top w:val="single" w:sz="4" w:space="0" w:color="auto"/>
              <w:bottom w:val="single" w:sz="8" w:space="0" w:color="auto"/>
            </w:tcBorders>
            <w:shd w:val="clear" w:color="auto" w:fill="auto"/>
          </w:tcPr>
          <w:p w14:paraId="633A51A4" w14:textId="350FC56D" w:rsidR="004C71B5" w:rsidRDefault="008B3C4B" w:rsidP="00DC296B">
            <w:pPr>
              <w:spacing w:before="60" w:after="60"/>
            </w:pPr>
            <w:proofErr w:type="spellStart"/>
            <w:r>
              <w:t>Klemen</w:t>
            </w:r>
            <w:proofErr w:type="spellEnd"/>
            <w:r>
              <w:t xml:space="preserve"> </w:t>
            </w:r>
            <w:proofErr w:type="spellStart"/>
            <w:proofErr w:type="gramStart"/>
            <w:r>
              <w:t>Strnisa</w:t>
            </w:r>
            <w:proofErr w:type="spellEnd"/>
            <w:r>
              <w:t xml:space="preserve"> ?</w:t>
            </w:r>
            <w:proofErr w:type="gramEnd"/>
          </w:p>
        </w:tc>
      </w:tr>
      <w:tr w:rsidR="004C71B5" w14:paraId="4FBB53B3" w14:textId="77777777" w:rsidTr="00F1732D">
        <w:tc>
          <w:tcPr>
            <w:tcW w:w="3085" w:type="dxa"/>
            <w:tcBorders>
              <w:top w:val="single" w:sz="8" w:space="0" w:color="auto"/>
              <w:bottom w:val="single" w:sz="8" w:space="0" w:color="auto"/>
            </w:tcBorders>
            <w:shd w:val="clear" w:color="auto" w:fill="auto"/>
          </w:tcPr>
          <w:p w14:paraId="6FEF3933" w14:textId="2BAA7403" w:rsidR="004C71B5" w:rsidRDefault="004C71B5" w:rsidP="00DC296B">
            <w:pPr>
              <w:spacing w:before="60" w:after="60"/>
            </w:pPr>
            <w:r w:rsidRPr="006474F4">
              <w:t>PLC</w:t>
            </w:r>
            <w:r w:rsidR="00AF5618">
              <w:t xml:space="preserve"> + Rack Management</w:t>
            </w:r>
          </w:p>
        </w:tc>
        <w:tc>
          <w:tcPr>
            <w:tcW w:w="3544" w:type="dxa"/>
            <w:tcBorders>
              <w:top w:val="single" w:sz="8" w:space="0" w:color="auto"/>
              <w:bottom w:val="single" w:sz="8" w:space="0" w:color="auto"/>
            </w:tcBorders>
            <w:shd w:val="clear" w:color="auto" w:fill="auto"/>
          </w:tcPr>
          <w:p w14:paraId="05207858" w14:textId="77777777" w:rsidR="004C71B5" w:rsidRDefault="004C71B5" w:rsidP="00DC296B">
            <w:pPr>
              <w:spacing w:before="60" w:after="60"/>
            </w:pPr>
            <w:r>
              <w:t>Thomas Gahl</w:t>
            </w:r>
          </w:p>
        </w:tc>
        <w:tc>
          <w:tcPr>
            <w:tcW w:w="2835" w:type="dxa"/>
            <w:tcBorders>
              <w:top w:val="single" w:sz="8" w:space="0" w:color="auto"/>
              <w:bottom w:val="single" w:sz="8" w:space="0" w:color="auto"/>
            </w:tcBorders>
            <w:shd w:val="clear" w:color="auto" w:fill="auto"/>
          </w:tcPr>
          <w:p w14:paraId="49B56A49" w14:textId="7BE90272" w:rsidR="004C71B5" w:rsidRDefault="008B3C4B" w:rsidP="00DC296B">
            <w:pPr>
              <w:spacing w:before="60" w:after="60"/>
            </w:pPr>
            <w:r>
              <w:t>Daniel?</w:t>
            </w:r>
          </w:p>
        </w:tc>
      </w:tr>
      <w:tr w:rsidR="004C71B5" w14:paraId="3382D302" w14:textId="77777777" w:rsidTr="00F1732D">
        <w:tc>
          <w:tcPr>
            <w:tcW w:w="3085" w:type="dxa"/>
            <w:tcBorders>
              <w:top w:val="single" w:sz="8" w:space="0" w:color="auto"/>
              <w:bottom w:val="single" w:sz="8" w:space="0" w:color="auto"/>
            </w:tcBorders>
            <w:shd w:val="clear" w:color="auto" w:fill="auto"/>
          </w:tcPr>
          <w:p w14:paraId="6086EA6B" w14:textId="77777777" w:rsidR="004C71B5" w:rsidRDefault="004C71B5" w:rsidP="00DC296B">
            <w:pPr>
              <w:spacing w:before="60" w:after="60"/>
            </w:pPr>
            <w:r>
              <w:t>Sample Environment</w:t>
            </w:r>
          </w:p>
        </w:tc>
        <w:tc>
          <w:tcPr>
            <w:tcW w:w="3544" w:type="dxa"/>
            <w:tcBorders>
              <w:top w:val="single" w:sz="8" w:space="0" w:color="auto"/>
              <w:bottom w:val="single" w:sz="8" w:space="0" w:color="auto"/>
            </w:tcBorders>
            <w:shd w:val="clear" w:color="auto" w:fill="auto"/>
          </w:tcPr>
          <w:p w14:paraId="3B884D45" w14:textId="7A7E8172" w:rsidR="004C71B5" w:rsidRDefault="004C71B5" w:rsidP="00DC296B">
            <w:pPr>
              <w:spacing w:before="60" w:after="60"/>
            </w:pPr>
            <w:r>
              <w:t xml:space="preserve">Anders </w:t>
            </w:r>
            <w:proofErr w:type="spellStart"/>
            <w:r>
              <w:t>Pet</w:t>
            </w:r>
            <w:r w:rsidR="00722F8A">
              <w:t>t</w:t>
            </w:r>
            <w:r>
              <w:t>ersson</w:t>
            </w:r>
            <w:proofErr w:type="spellEnd"/>
          </w:p>
        </w:tc>
        <w:tc>
          <w:tcPr>
            <w:tcW w:w="2835" w:type="dxa"/>
            <w:tcBorders>
              <w:top w:val="single" w:sz="8" w:space="0" w:color="auto"/>
              <w:bottom w:val="single" w:sz="8" w:space="0" w:color="auto"/>
            </w:tcBorders>
            <w:shd w:val="clear" w:color="auto" w:fill="auto"/>
          </w:tcPr>
          <w:p w14:paraId="77091BF7" w14:textId="77777777" w:rsidR="004C71B5" w:rsidRDefault="004C71B5" w:rsidP="00DC296B">
            <w:pPr>
              <w:spacing w:before="60" w:after="60"/>
            </w:pPr>
          </w:p>
        </w:tc>
      </w:tr>
      <w:tr w:rsidR="004C71B5" w14:paraId="7639032B" w14:textId="77777777" w:rsidTr="00F1732D">
        <w:tc>
          <w:tcPr>
            <w:tcW w:w="3085" w:type="dxa"/>
            <w:tcBorders>
              <w:top w:val="single" w:sz="8" w:space="0" w:color="auto"/>
              <w:bottom w:val="single" w:sz="8" w:space="0" w:color="auto"/>
            </w:tcBorders>
            <w:shd w:val="clear" w:color="auto" w:fill="auto"/>
          </w:tcPr>
          <w:p w14:paraId="3CE5CC5E" w14:textId="3FCE358C" w:rsidR="004C71B5" w:rsidRDefault="00BA0F79" w:rsidP="00DC296B">
            <w:pPr>
              <w:spacing w:before="60" w:after="60"/>
            </w:pPr>
            <w:r>
              <w:t>Chopper</w:t>
            </w:r>
            <w:r w:rsidR="00940E00">
              <w:t xml:space="preserve"> Control</w:t>
            </w:r>
          </w:p>
        </w:tc>
        <w:tc>
          <w:tcPr>
            <w:tcW w:w="3544" w:type="dxa"/>
            <w:tcBorders>
              <w:top w:val="single" w:sz="8" w:space="0" w:color="auto"/>
              <w:bottom w:val="single" w:sz="8" w:space="0" w:color="auto"/>
            </w:tcBorders>
            <w:shd w:val="clear" w:color="auto" w:fill="auto"/>
          </w:tcPr>
          <w:p w14:paraId="1ECF6279" w14:textId="12E1C6D8" w:rsidR="004C71B5" w:rsidRDefault="00C5028E" w:rsidP="00DC296B">
            <w:pPr>
              <w:spacing w:before="60" w:after="60"/>
            </w:pPr>
            <w:r>
              <w:t>Iain Sutton</w:t>
            </w:r>
          </w:p>
        </w:tc>
        <w:tc>
          <w:tcPr>
            <w:tcW w:w="2835" w:type="dxa"/>
            <w:tcBorders>
              <w:top w:val="single" w:sz="8" w:space="0" w:color="auto"/>
              <w:bottom w:val="single" w:sz="8" w:space="0" w:color="auto"/>
            </w:tcBorders>
            <w:shd w:val="clear" w:color="auto" w:fill="auto"/>
          </w:tcPr>
          <w:p w14:paraId="15018431" w14:textId="77777777" w:rsidR="004C71B5" w:rsidRDefault="004C71B5" w:rsidP="00DC296B">
            <w:pPr>
              <w:spacing w:before="60" w:after="60"/>
            </w:pPr>
          </w:p>
        </w:tc>
      </w:tr>
      <w:tr w:rsidR="004C71B5" w14:paraId="703E6504" w14:textId="77777777" w:rsidTr="00F1732D">
        <w:tc>
          <w:tcPr>
            <w:tcW w:w="3085" w:type="dxa"/>
            <w:tcBorders>
              <w:top w:val="single" w:sz="8" w:space="0" w:color="auto"/>
              <w:bottom w:val="single" w:sz="8" w:space="0" w:color="auto"/>
            </w:tcBorders>
            <w:shd w:val="clear" w:color="auto" w:fill="auto"/>
          </w:tcPr>
          <w:p w14:paraId="043B91BE" w14:textId="0DC8C216" w:rsidR="004C71B5" w:rsidRDefault="00BA0F79" w:rsidP="00DC296B">
            <w:pPr>
              <w:spacing w:before="60" w:after="60"/>
            </w:pPr>
            <w:r>
              <w:t>Detector</w:t>
            </w:r>
            <w:r w:rsidR="00940E00">
              <w:t xml:space="preserve"> </w:t>
            </w:r>
            <w:r w:rsidR="00ED2C74">
              <w:t xml:space="preserve">Slow </w:t>
            </w:r>
            <w:r w:rsidR="00940E00">
              <w:t>Control</w:t>
            </w:r>
          </w:p>
        </w:tc>
        <w:tc>
          <w:tcPr>
            <w:tcW w:w="3544" w:type="dxa"/>
            <w:tcBorders>
              <w:top w:val="single" w:sz="8" w:space="0" w:color="auto"/>
              <w:bottom w:val="single" w:sz="8" w:space="0" w:color="auto"/>
            </w:tcBorders>
            <w:shd w:val="clear" w:color="auto" w:fill="auto"/>
          </w:tcPr>
          <w:p w14:paraId="13C4BA46" w14:textId="59752698" w:rsidR="004C71B5" w:rsidRDefault="00ED2C74" w:rsidP="00DC296B">
            <w:pPr>
              <w:spacing w:before="60" w:after="60"/>
            </w:pPr>
            <w:r>
              <w:t>Richard Hall-Wilton</w:t>
            </w:r>
          </w:p>
        </w:tc>
        <w:tc>
          <w:tcPr>
            <w:tcW w:w="2835" w:type="dxa"/>
            <w:tcBorders>
              <w:top w:val="single" w:sz="8" w:space="0" w:color="auto"/>
              <w:bottom w:val="single" w:sz="8" w:space="0" w:color="auto"/>
            </w:tcBorders>
            <w:shd w:val="clear" w:color="auto" w:fill="auto"/>
          </w:tcPr>
          <w:p w14:paraId="7D2ADBC7" w14:textId="77777777" w:rsidR="004C71B5" w:rsidRDefault="004C71B5" w:rsidP="00DC296B">
            <w:pPr>
              <w:spacing w:before="60" w:after="60"/>
            </w:pPr>
          </w:p>
        </w:tc>
      </w:tr>
      <w:tr w:rsidR="00ED2C74" w14:paraId="7E791EF0" w14:textId="77777777" w:rsidTr="00F1732D">
        <w:tc>
          <w:tcPr>
            <w:tcW w:w="3085" w:type="dxa"/>
            <w:tcBorders>
              <w:top w:val="single" w:sz="8" w:space="0" w:color="auto"/>
              <w:bottom w:val="single" w:sz="8" w:space="0" w:color="auto"/>
            </w:tcBorders>
            <w:shd w:val="clear" w:color="auto" w:fill="auto"/>
          </w:tcPr>
          <w:p w14:paraId="534F2309" w14:textId="557932FC" w:rsidR="00ED2C74" w:rsidRDefault="00ED2C74" w:rsidP="00DC296B">
            <w:pPr>
              <w:spacing w:before="60" w:after="60"/>
            </w:pPr>
            <w:r>
              <w:t>Detector Readout</w:t>
            </w:r>
          </w:p>
        </w:tc>
        <w:tc>
          <w:tcPr>
            <w:tcW w:w="3544" w:type="dxa"/>
            <w:tcBorders>
              <w:top w:val="single" w:sz="8" w:space="0" w:color="auto"/>
              <w:bottom w:val="single" w:sz="8" w:space="0" w:color="auto"/>
            </w:tcBorders>
            <w:shd w:val="clear" w:color="auto" w:fill="auto"/>
          </w:tcPr>
          <w:p w14:paraId="1DFFF247" w14:textId="4176BE08" w:rsidR="00ED2C74" w:rsidRDefault="00ED2C74" w:rsidP="00DC296B">
            <w:pPr>
              <w:spacing w:before="60" w:after="60"/>
            </w:pPr>
            <w:r>
              <w:t xml:space="preserve">Scott </w:t>
            </w:r>
            <w:proofErr w:type="spellStart"/>
            <w:r>
              <w:t>Kolya</w:t>
            </w:r>
            <w:proofErr w:type="spellEnd"/>
          </w:p>
        </w:tc>
        <w:tc>
          <w:tcPr>
            <w:tcW w:w="2835" w:type="dxa"/>
            <w:tcBorders>
              <w:top w:val="single" w:sz="8" w:space="0" w:color="auto"/>
              <w:bottom w:val="single" w:sz="8" w:space="0" w:color="auto"/>
            </w:tcBorders>
            <w:shd w:val="clear" w:color="auto" w:fill="auto"/>
          </w:tcPr>
          <w:p w14:paraId="7EFE57BE" w14:textId="77777777" w:rsidR="00ED2C74" w:rsidRDefault="00ED2C74" w:rsidP="00DC296B">
            <w:pPr>
              <w:spacing w:before="60" w:after="60"/>
            </w:pPr>
          </w:p>
        </w:tc>
      </w:tr>
      <w:tr w:rsidR="00ED2C74" w14:paraId="756182DC" w14:textId="77777777" w:rsidTr="00F1732D">
        <w:tc>
          <w:tcPr>
            <w:tcW w:w="3085" w:type="dxa"/>
            <w:tcBorders>
              <w:top w:val="single" w:sz="8" w:space="0" w:color="auto"/>
              <w:bottom w:val="single" w:sz="8" w:space="0" w:color="auto"/>
            </w:tcBorders>
            <w:shd w:val="clear" w:color="auto" w:fill="auto"/>
          </w:tcPr>
          <w:p w14:paraId="24B630E2" w14:textId="22B29337" w:rsidR="00ED2C74" w:rsidRDefault="00ED2C74" w:rsidP="00DC296B">
            <w:pPr>
              <w:spacing w:before="60" w:after="60"/>
            </w:pPr>
            <w:r>
              <w:t>Bulk Data Interface</w:t>
            </w:r>
          </w:p>
        </w:tc>
        <w:tc>
          <w:tcPr>
            <w:tcW w:w="3544" w:type="dxa"/>
            <w:tcBorders>
              <w:top w:val="single" w:sz="8" w:space="0" w:color="auto"/>
              <w:bottom w:val="single" w:sz="8" w:space="0" w:color="auto"/>
            </w:tcBorders>
            <w:shd w:val="clear" w:color="auto" w:fill="auto"/>
          </w:tcPr>
          <w:p w14:paraId="0ACFC844" w14:textId="77777777" w:rsidR="00ED2C74" w:rsidRDefault="00ED2C74" w:rsidP="00DC296B">
            <w:pPr>
              <w:spacing w:before="60" w:after="60"/>
            </w:pPr>
            <w:r>
              <w:t xml:space="preserve">Scott </w:t>
            </w:r>
            <w:proofErr w:type="spellStart"/>
            <w:r>
              <w:t>Kolya</w:t>
            </w:r>
            <w:proofErr w:type="spellEnd"/>
          </w:p>
        </w:tc>
        <w:tc>
          <w:tcPr>
            <w:tcW w:w="2835" w:type="dxa"/>
            <w:tcBorders>
              <w:top w:val="single" w:sz="8" w:space="0" w:color="auto"/>
              <w:bottom w:val="single" w:sz="8" w:space="0" w:color="auto"/>
            </w:tcBorders>
            <w:shd w:val="clear" w:color="auto" w:fill="auto"/>
          </w:tcPr>
          <w:p w14:paraId="6042952B" w14:textId="77777777" w:rsidR="00ED2C74" w:rsidRDefault="00ED2C74" w:rsidP="00DC296B">
            <w:pPr>
              <w:spacing w:before="60" w:after="60"/>
            </w:pPr>
          </w:p>
        </w:tc>
      </w:tr>
      <w:tr w:rsidR="00ED2C74" w14:paraId="55247B79" w14:textId="77777777" w:rsidTr="00F1732D">
        <w:tc>
          <w:tcPr>
            <w:tcW w:w="3085" w:type="dxa"/>
            <w:tcBorders>
              <w:top w:val="single" w:sz="8" w:space="0" w:color="auto"/>
              <w:bottom w:val="single" w:sz="8" w:space="0" w:color="auto"/>
            </w:tcBorders>
            <w:shd w:val="clear" w:color="auto" w:fill="auto"/>
          </w:tcPr>
          <w:p w14:paraId="38E635DF" w14:textId="77777777" w:rsidR="00ED2C74" w:rsidRDefault="00ED2C74" w:rsidP="00DC296B">
            <w:pPr>
              <w:spacing w:before="60" w:after="60"/>
            </w:pPr>
            <w:r>
              <w:t>Cooling Control</w:t>
            </w:r>
          </w:p>
        </w:tc>
        <w:tc>
          <w:tcPr>
            <w:tcW w:w="3544" w:type="dxa"/>
            <w:tcBorders>
              <w:top w:val="single" w:sz="8" w:space="0" w:color="auto"/>
              <w:bottom w:val="single" w:sz="8" w:space="0" w:color="auto"/>
            </w:tcBorders>
            <w:shd w:val="clear" w:color="auto" w:fill="auto"/>
          </w:tcPr>
          <w:p w14:paraId="05371668" w14:textId="0F134781" w:rsidR="00ED2C74" w:rsidRDefault="00ED2C74" w:rsidP="00DC296B">
            <w:pPr>
              <w:spacing w:before="60" w:after="60"/>
            </w:pPr>
            <w:r>
              <w:t xml:space="preserve">Iain Sutton, Thomas Gahl, Anders </w:t>
            </w:r>
            <w:proofErr w:type="spellStart"/>
            <w:r>
              <w:t>Pettersson</w:t>
            </w:r>
            <w:proofErr w:type="spellEnd"/>
          </w:p>
        </w:tc>
        <w:tc>
          <w:tcPr>
            <w:tcW w:w="2835" w:type="dxa"/>
            <w:tcBorders>
              <w:top w:val="single" w:sz="8" w:space="0" w:color="auto"/>
              <w:bottom w:val="single" w:sz="8" w:space="0" w:color="auto"/>
            </w:tcBorders>
            <w:shd w:val="clear" w:color="auto" w:fill="auto"/>
          </w:tcPr>
          <w:p w14:paraId="2D634A41" w14:textId="77777777" w:rsidR="00ED2C74" w:rsidRDefault="00ED2C74" w:rsidP="00DC296B">
            <w:pPr>
              <w:spacing w:before="60" w:after="60"/>
            </w:pPr>
          </w:p>
        </w:tc>
      </w:tr>
      <w:tr w:rsidR="00ED2C74" w14:paraId="1CF2A3DF" w14:textId="77777777" w:rsidTr="00F1732D">
        <w:tc>
          <w:tcPr>
            <w:tcW w:w="3085" w:type="dxa"/>
            <w:tcBorders>
              <w:top w:val="single" w:sz="8" w:space="0" w:color="auto"/>
              <w:bottom w:val="single" w:sz="8" w:space="0" w:color="auto"/>
            </w:tcBorders>
          </w:tcPr>
          <w:p w14:paraId="73A1C551" w14:textId="77777777" w:rsidR="00ED2C74" w:rsidRDefault="00ED2C74" w:rsidP="00DC296B">
            <w:pPr>
              <w:spacing w:before="60" w:after="60"/>
            </w:pPr>
            <w:r>
              <w:t>Power Monitoring</w:t>
            </w:r>
          </w:p>
        </w:tc>
        <w:tc>
          <w:tcPr>
            <w:tcW w:w="3544" w:type="dxa"/>
            <w:tcBorders>
              <w:top w:val="single" w:sz="8" w:space="0" w:color="auto"/>
              <w:bottom w:val="single" w:sz="8" w:space="0" w:color="auto"/>
            </w:tcBorders>
          </w:tcPr>
          <w:p w14:paraId="626EB057" w14:textId="659DE637" w:rsidR="00ED2C74" w:rsidRDefault="00ED2C74" w:rsidP="00DC296B">
            <w:pPr>
              <w:spacing w:before="60" w:after="60"/>
            </w:pPr>
            <w:r>
              <w:t>Thomas Gahl</w:t>
            </w:r>
          </w:p>
        </w:tc>
        <w:tc>
          <w:tcPr>
            <w:tcW w:w="2835" w:type="dxa"/>
            <w:tcBorders>
              <w:top w:val="single" w:sz="8" w:space="0" w:color="auto"/>
              <w:bottom w:val="single" w:sz="8" w:space="0" w:color="auto"/>
            </w:tcBorders>
          </w:tcPr>
          <w:p w14:paraId="4B6FD95D" w14:textId="77777777" w:rsidR="00ED2C74" w:rsidRDefault="00ED2C74" w:rsidP="00DC296B">
            <w:pPr>
              <w:spacing w:before="60" w:after="60"/>
            </w:pPr>
          </w:p>
        </w:tc>
      </w:tr>
      <w:tr w:rsidR="00ED2C74" w14:paraId="132C9A95" w14:textId="77777777" w:rsidTr="00F1732D">
        <w:tc>
          <w:tcPr>
            <w:tcW w:w="3085" w:type="dxa"/>
            <w:tcBorders>
              <w:top w:val="single" w:sz="8" w:space="0" w:color="auto"/>
              <w:bottom w:val="single" w:sz="8" w:space="0" w:color="auto"/>
            </w:tcBorders>
          </w:tcPr>
          <w:p w14:paraId="238568BF" w14:textId="77777777" w:rsidR="00ED2C74" w:rsidRDefault="00ED2C74" w:rsidP="00DC296B">
            <w:pPr>
              <w:spacing w:before="60" w:after="60"/>
            </w:pPr>
            <w:r>
              <w:t>Vacuum Control</w:t>
            </w:r>
          </w:p>
        </w:tc>
        <w:tc>
          <w:tcPr>
            <w:tcW w:w="3544" w:type="dxa"/>
            <w:tcBorders>
              <w:top w:val="single" w:sz="8" w:space="0" w:color="auto"/>
              <w:bottom w:val="single" w:sz="8" w:space="0" w:color="auto"/>
            </w:tcBorders>
          </w:tcPr>
          <w:p w14:paraId="179542EC" w14:textId="3899EA33" w:rsidR="00ED2C74" w:rsidRDefault="00ED2C74" w:rsidP="00DC296B">
            <w:pPr>
              <w:spacing w:before="60" w:after="60"/>
            </w:pPr>
            <w:r>
              <w:t xml:space="preserve">Iain Sutton, Thomas Gahl, Anders </w:t>
            </w:r>
            <w:proofErr w:type="spellStart"/>
            <w:r>
              <w:t>Pettersson</w:t>
            </w:r>
            <w:proofErr w:type="spellEnd"/>
          </w:p>
        </w:tc>
        <w:tc>
          <w:tcPr>
            <w:tcW w:w="2835" w:type="dxa"/>
            <w:tcBorders>
              <w:top w:val="single" w:sz="8" w:space="0" w:color="auto"/>
              <w:bottom w:val="single" w:sz="8" w:space="0" w:color="auto"/>
            </w:tcBorders>
          </w:tcPr>
          <w:p w14:paraId="54351327" w14:textId="77777777" w:rsidR="00ED2C74" w:rsidRDefault="00ED2C74" w:rsidP="00DC296B">
            <w:pPr>
              <w:spacing w:before="60" w:after="60"/>
            </w:pPr>
          </w:p>
        </w:tc>
      </w:tr>
      <w:tr w:rsidR="00ED2C74" w14:paraId="4FC290E4" w14:textId="77777777" w:rsidTr="00F1732D">
        <w:tc>
          <w:tcPr>
            <w:tcW w:w="3085" w:type="dxa"/>
            <w:tcBorders>
              <w:top w:val="single" w:sz="8" w:space="0" w:color="auto"/>
              <w:bottom w:val="single" w:sz="8" w:space="0" w:color="auto"/>
            </w:tcBorders>
          </w:tcPr>
          <w:p w14:paraId="313310AF" w14:textId="77777777" w:rsidR="00ED2C74" w:rsidRDefault="00ED2C74" w:rsidP="00DC296B">
            <w:pPr>
              <w:spacing w:before="60" w:after="60"/>
            </w:pPr>
            <w:r>
              <w:t>Personnel Safety Systems</w:t>
            </w:r>
          </w:p>
        </w:tc>
        <w:tc>
          <w:tcPr>
            <w:tcW w:w="3544" w:type="dxa"/>
            <w:tcBorders>
              <w:top w:val="single" w:sz="8" w:space="0" w:color="auto"/>
              <w:bottom w:val="single" w:sz="8" w:space="0" w:color="auto"/>
            </w:tcBorders>
          </w:tcPr>
          <w:p w14:paraId="077E5CE7" w14:textId="23B35525" w:rsidR="00ED2C74" w:rsidRDefault="00ED2C74" w:rsidP="00DC296B">
            <w:pPr>
              <w:spacing w:before="60" w:after="60"/>
            </w:pPr>
            <w:r>
              <w:t xml:space="preserve">Iain Sutton, Thomas Gahl, Anders </w:t>
            </w:r>
            <w:proofErr w:type="spellStart"/>
            <w:r>
              <w:t>Pettersson</w:t>
            </w:r>
            <w:proofErr w:type="spellEnd"/>
          </w:p>
        </w:tc>
        <w:tc>
          <w:tcPr>
            <w:tcW w:w="2835" w:type="dxa"/>
            <w:tcBorders>
              <w:top w:val="single" w:sz="8" w:space="0" w:color="auto"/>
              <w:bottom w:val="single" w:sz="8" w:space="0" w:color="auto"/>
            </w:tcBorders>
          </w:tcPr>
          <w:p w14:paraId="15BEB215" w14:textId="77777777" w:rsidR="00ED2C74" w:rsidRDefault="00ED2C74" w:rsidP="00DC296B">
            <w:pPr>
              <w:spacing w:before="60" w:after="60"/>
            </w:pPr>
          </w:p>
        </w:tc>
      </w:tr>
      <w:tr w:rsidR="00ED2C74" w14:paraId="7BD7A9AC" w14:textId="77777777" w:rsidTr="00F1732D">
        <w:tc>
          <w:tcPr>
            <w:tcW w:w="3085" w:type="dxa"/>
            <w:tcBorders>
              <w:top w:val="single" w:sz="8" w:space="0" w:color="auto"/>
              <w:bottom w:val="single" w:sz="8" w:space="0" w:color="auto"/>
            </w:tcBorders>
          </w:tcPr>
          <w:p w14:paraId="763D5CAE" w14:textId="6050712E" w:rsidR="00ED2C74" w:rsidRDefault="00DC296B" w:rsidP="00DC296B">
            <w:pPr>
              <w:spacing w:before="60" w:after="60"/>
            </w:pPr>
            <w:r>
              <w:t>Machine (</w:t>
            </w:r>
            <w:proofErr w:type="spellStart"/>
            <w:r>
              <w:t>Accelerator</w:t>
            </w:r>
            <w:proofErr w:type="gramStart"/>
            <w:r>
              <w:t>,</w:t>
            </w:r>
            <w:r w:rsidR="00ED2C74">
              <w:t>Target</w:t>
            </w:r>
            <w:proofErr w:type="spellEnd"/>
            <w:proofErr w:type="gramEnd"/>
            <w:r w:rsidR="00ED2C74">
              <w:t>)</w:t>
            </w:r>
          </w:p>
        </w:tc>
        <w:tc>
          <w:tcPr>
            <w:tcW w:w="3544" w:type="dxa"/>
            <w:tcBorders>
              <w:top w:val="single" w:sz="8" w:space="0" w:color="auto"/>
              <w:bottom w:val="single" w:sz="8" w:space="0" w:color="auto"/>
            </w:tcBorders>
          </w:tcPr>
          <w:p w14:paraId="0D818884" w14:textId="77777777" w:rsidR="00ED2C74" w:rsidRDefault="00ED2C74" w:rsidP="00DC296B">
            <w:pPr>
              <w:spacing w:before="60" w:after="60"/>
            </w:pPr>
            <w:r>
              <w:t>TBD</w:t>
            </w:r>
          </w:p>
        </w:tc>
        <w:tc>
          <w:tcPr>
            <w:tcW w:w="2835" w:type="dxa"/>
            <w:tcBorders>
              <w:top w:val="single" w:sz="8" w:space="0" w:color="auto"/>
              <w:bottom w:val="single" w:sz="8" w:space="0" w:color="auto"/>
            </w:tcBorders>
          </w:tcPr>
          <w:p w14:paraId="3D5EE082" w14:textId="77777777" w:rsidR="00ED2C74" w:rsidRDefault="00ED2C74" w:rsidP="00DC296B">
            <w:pPr>
              <w:spacing w:before="60" w:after="60"/>
            </w:pPr>
          </w:p>
        </w:tc>
      </w:tr>
      <w:tr w:rsidR="00ED2C74" w14:paraId="5975F85E" w14:textId="77777777" w:rsidTr="00F1732D">
        <w:tc>
          <w:tcPr>
            <w:tcW w:w="3085" w:type="dxa"/>
            <w:tcBorders>
              <w:top w:val="single" w:sz="8" w:space="0" w:color="auto"/>
              <w:bottom w:val="single" w:sz="8" w:space="0" w:color="auto"/>
            </w:tcBorders>
          </w:tcPr>
          <w:p w14:paraId="1B953282" w14:textId="77777777" w:rsidR="00ED2C74" w:rsidRDefault="00ED2C74" w:rsidP="00DC296B">
            <w:pPr>
              <w:spacing w:before="60" w:after="60"/>
            </w:pPr>
            <w:r>
              <w:t>Building Management System</w:t>
            </w:r>
          </w:p>
        </w:tc>
        <w:tc>
          <w:tcPr>
            <w:tcW w:w="3544" w:type="dxa"/>
            <w:tcBorders>
              <w:top w:val="single" w:sz="8" w:space="0" w:color="auto"/>
              <w:bottom w:val="single" w:sz="8" w:space="0" w:color="auto"/>
            </w:tcBorders>
          </w:tcPr>
          <w:p w14:paraId="5A922DDA" w14:textId="77777777" w:rsidR="00ED2C74" w:rsidRDefault="00ED2C74" w:rsidP="00DC296B">
            <w:pPr>
              <w:spacing w:before="60" w:after="60"/>
            </w:pPr>
            <w:r>
              <w:t>TBD</w:t>
            </w:r>
          </w:p>
        </w:tc>
        <w:tc>
          <w:tcPr>
            <w:tcW w:w="2835" w:type="dxa"/>
            <w:tcBorders>
              <w:top w:val="single" w:sz="8" w:space="0" w:color="auto"/>
              <w:bottom w:val="single" w:sz="8" w:space="0" w:color="auto"/>
            </w:tcBorders>
          </w:tcPr>
          <w:p w14:paraId="34F5EC46" w14:textId="77777777" w:rsidR="00ED2C74" w:rsidRDefault="00ED2C74" w:rsidP="00DC296B">
            <w:pPr>
              <w:spacing w:before="60" w:after="60"/>
            </w:pPr>
          </w:p>
        </w:tc>
      </w:tr>
      <w:tr w:rsidR="00ED2C74" w14:paraId="7C50A478" w14:textId="77777777" w:rsidTr="00F1732D">
        <w:tc>
          <w:tcPr>
            <w:tcW w:w="3085" w:type="dxa"/>
            <w:tcBorders>
              <w:top w:val="single" w:sz="8" w:space="0" w:color="auto"/>
              <w:bottom w:val="single" w:sz="8" w:space="0" w:color="auto"/>
            </w:tcBorders>
          </w:tcPr>
          <w:p w14:paraId="1DC61E2B" w14:textId="77777777" w:rsidR="00ED2C74" w:rsidRDefault="00ED2C74" w:rsidP="00DC296B">
            <w:pPr>
              <w:spacing w:before="60" w:after="60"/>
            </w:pPr>
            <w:r>
              <w:t>Control Room</w:t>
            </w:r>
          </w:p>
        </w:tc>
        <w:tc>
          <w:tcPr>
            <w:tcW w:w="3544" w:type="dxa"/>
            <w:tcBorders>
              <w:top w:val="single" w:sz="8" w:space="0" w:color="auto"/>
              <w:bottom w:val="single" w:sz="8" w:space="0" w:color="auto"/>
            </w:tcBorders>
          </w:tcPr>
          <w:p w14:paraId="52640B27" w14:textId="77777777" w:rsidR="00ED2C74" w:rsidRDefault="00ED2C74" w:rsidP="00DC296B">
            <w:pPr>
              <w:spacing w:before="60" w:after="60"/>
            </w:pPr>
            <w:r>
              <w:t>TBD</w:t>
            </w:r>
          </w:p>
        </w:tc>
        <w:tc>
          <w:tcPr>
            <w:tcW w:w="2835" w:type="dxa"/>
            <w:tcBorders>
              <w:top w:val="single" w:sz="8" w:space="0" w:color="auto"/>
              <w:bottom w:val="single" w:sz="8" w:space="0" w:color="auto"/>
            </w:tcBorders>
          </w:tcPr>
          <w:p w14:paraId="630CC78F" w14:textId="77777777" w:rsidR="00ED2C74" w:rsidRDefault="00ED2C74" w:rsidP="00DC296B">
            <w:pPr>
              <w:spacing w:before="60" w:after="60"/>
            </w:pPr>
          </w:p>
        </w:tc>
      </w:tr>
      <w:tr w:rsidR="00ED2C74" w14:paraId="73EA8056" w14:textId="77777777" w:rsidTr="00F1732D">
        <w:tc>
          <w:tcPr>
            <w:tcW w:w="3085" w:type="dxa"/>
            <w:tcBorders>
              <w:top w:val="single" w:sz="8" w:space="0" w:color="auto"/>
              <w:bottom w:val="single" w:sz="8" w:space="0" w:color="auto"/>
            </w:tcBorders>
          </w:tcPr>
          <w:p w14:paraId="3CC28289" w14:textId="0323352A" w:rsidR="00ED2C74" w:rsidRDefault="00ED2C74" w:rsidP="00DC296B">
            <w:pPr>
              <w:spacing w:before="60" w:after="60"/>
            </w:pPr>
            <w:r>
              <w:t>Diagnostics User Interface</w:t>
            </w:r>
          </w:p>
        </w:tc>
        <w:tc>
          <w:tcPr>
            <w:tcW w:w="3544" w:type="dxa"/>
            <w:tcBorders>
              <w:top w:val="single" w:sz="8" w:space="0" w:color="auto"/>
              <w:bottom w:val="single" w:sz="8" w:space="0" w:color="auto"/>
            </w:tcBorders>
          </w:tcPr>
          <w:p w14:paraId="354B9924" w14:textId="7FE3BD5A" w:rsidR="00ED2C74" w:rsidRDefault="00ED2C74" w:rsidP="00DC296B">
            <w:pPr>
              <w:spacing w:before="60" w:after="60"/>
            </w:pPr>
            <w:r>
              <w:t xml:space="preserve">Iain Sutton, Scott </w:t>
            </w:r>
            <w:proofErr w:type="spellStart"/>
            <w:r>
              <w:t>Kolya</w:t>
            </w:r>
            <w:proofErr w:type="spellEnd"/>
            <w:r>
              <w:t xml:space="preserve">, </w:t>
            </w:r>
            <w:proofErr w:type="spellStart"/>
            <w:r>
              <w:t>Torsten</w:t>
            </w:r>
            <w:proofErr w:type="spellEnd"/>
            <w:r>
              <w:t xml:space="preserve"> </w:t>
            </w:r>
            <w:proofErr w:type="spellStart"/>
            <w:r>
              <w:t>Bögershausen</w:t>
            </w:r>
            <w:proofErr w:type="spellEnd"/>
            <w:r>
              <w:t xml:space="preserve">, Anders </w:t>
            </w:r>
            <w:proofErr w:type="spellStart"/>
            <w:r>
              <w:t>Pettersson</w:t>
            </w:r>
            <w:proofErr w:type="spellEnd"/>
          </w:p>
        </w:tc>
        <w:tc>
          <w:tcPr>
            <w:tcW w:w="2835" w:type="dxa"/>
            <w:tcBorders>
              <w:top w:val="single" w:sz="8" w:space="0" w:color="auto"/>
              <w:bottom w:val="single" w:sz="8" w:space="0" w:color="auto"/>
            </w:tcBorders>
          </w:tcPr>
          <w:p w14:paraId="303ECA7A" w14:textId="77777777" w:rsidR="00ED2C74" w:rsidRDefault="00ED2C74" w:rsidP="00DC296B">
            <w:pPr>
              <w:spacing w:before="60" w:after="60"/>
            </w:pPr>
          </w:p>
        </w:tc>
      </w:tr>
      <w:tr w:rsidR="00ED2C74" w14:paraId="3A5726AE" w14:textId="77777777" w:rsidTr="00F1732D">
        <w:tc>
          <w:tcPr>
            <w:tcW w:w="3085" w:type="dxa"/>
            <w:tcBorders>
              <w:top w:val="single" w:sz="8" w:space="0" w:color="auto"/>
              <w:bottom w:val="single" w:sz="8" w:space="0" w:color="auto"/>
            </w:tcBorders>
          </w:tcPr>
          <w:p w14:paraId="064A512A" w14:textId="51E2B3A7" w:rsidR="00ED2C74" w:rsidRDefault="00ED2C74" w:rsidP="00DC296B">
            <w:pPr>
              <w:spacing w:before="60" w:after="60"/>
            </w:pPr>
            <w:r>
              <w:t>Timing System</w:t>
            </w:r>
          </w:p>
        </w:tc>
        <w:tc>
          <w:tcPr>
            <w:tcW w:w="3544" w:type="dxa"/>
            <w:tcBorders>
              <w:top w:val="single" w:sz="8" w:space="0" w:color="auto"/>
              <w:bottom w:val="single" w:sz="8" w:space="0" w:color="auto"/>
            </w:tcBorders>
          </w:tcPr>
          <w:p w14:paraId="029BBDEF" w14:textId="58CE0E01" w:rsidR="00ED2C74" w:rsidRDefault="00ED2C74" w:rsidP="00DC296B">
            <w:pPr>
              <w:spacing w:before="60" w:after="60"/>
            </w:pPr>
            <w:r>
              <w:t xml:space="preserve">Iain Sutton, Scott </w:t>
            </w:r>
            <w:proofErr w:type="spellStart"/>
            <w:r>
              <w:t>Kolya</w:t>
            </w:r>
            <w:proofErr w:type="spellEnd"/>
            <w:r>
              <w:t xml:space="preserve">, Thomas Gahl, Anders </w:t>
            </w:r>
            <w:proofErr w:type="spellStart"/>
            <w:r>
              <w:t>Pettersson</w:t>
            </w:r>
            <w:proofErr w:type="spellEnd"/>
          </w:p>
        </w:tc>
        <w:tc>
          <w:tcPr>
            <w:tcW w:w="2835" w:type="dxa"/>
            <w:tcBorders>
              <w:top w:val="single" w:sz="8" w:space="0" w:color="auto"/>
              <w:bottom w:val="single" w:sz="8" w:space="0" w:color="auto"/>
            </w:tcBorders>
          </w:tcPr>
          <w:p w14:paraId="2BD23565" w14:textId="77777777" w:rsidR="00ED2C74" w:rsidRDefault="00ED2C74" w:rsidP="00DC296B">
            <w:pPr>
              <w:spacing w:before="60" w:after="60"/>
            </w:pPr>
          </w:p>
        </w:tc>
      </w:tr>
      <w:tr w:rsidR="00ED2C74" w14:paraId="7CCC5BBA" w14:textId="77777777" w:rsidTr="00F1732D">
        <w:tc>
          <w:tcPr>
            <w:tcW w:w="3085" w:type="dxa"/>
            <w:tcBorders>
              <w:top w:val="single" w:sz="8" w:space="0" w:color="auto"/>
              <w:bottom w:val="single" w:sz="8" w:space="0" w:color="auto"/>
            </w:tcBorders>
          </w:tcPr>
          <w:p w14:paraId="3C73BA87" w14:textId="77777777" w:rsidR="00ED2C74" w:rsidRDefault="00ED2C74" w:rsidP="00DC296B">
            <w:pPr>
              <w:spacing w:before="60" w:after="60"/>
            </w:pPr>
            <w:r>
              <w:t>Control Box</w:t>
            </w:r>
          </w:p>
        </w:tc>
        <w:tc>
          <w:tcPr>
            <w:tcW w:w="3544" w:type="dxa"/>
            <w:tcBorders>
              <w:top w:val="single" w:sz="8" w:space="0" w:color="auto"/>
              <w:bottom w:val="single" w:sz="8" w:space="0" w:color="auto"/>
            </w:tcBorders>
          </w:tcPr>
          <w:p w14:paraId="09911DDA" w14:textId="062CCDE7" w:rsidR="00ED2C74" w:rsidRDefault="00ED2C74" w:rsidP="00DC296B">
            <w:pPr>
              <w:spacing w:before="60" w:after="60"/>
            </w:pPr>
            <w:r>
              <w:t xml:space="preserve">Iain Sutton, Scott </w:t>
            </w:r>
            <w:proofErr w:type="spellStart"/>
            <w:r>
              <w:t>Kolya</w:t>
            </w:r>
            <w:proofErr w:type="spellEnd"/>
            <w:r>
              <w:t xml:space="preserve">, Thomas Gahl, Anders </w:t>
            </w:r>
            <w:proofErr w:type="spellStart"/>
            <w:r>
              <w:t>Pettersson</w:t>
            </w:r>
            <w:proofErr w:type="spellEnd"/>
          </w:p>
        </w:tc>
        <w:tc>
          <w:tcPr>
            <w:tcW w:w="2835" w:type="dxa"/>
            <w:tcBorders>
              <w:top w:val="single" w:sz="8" w:space="0" w:color="auto"/>
              <w:bottom w:val="single" w:sz="8" w:space="0" w:color="auto"/>
            </w:tcBorders>
          </w:tcPr>
          <w:p w14:paraId="1F32D970" w14:textId="77777777" w:rsidR="00ED2C74" w:rsidRDefault="00ED2C74" w:rsidP="00DC296B">
            <w:pPr>
              <w:spacing w:before="60" w:after="60"/>
            </w:pPr>
          </w:p>
        </w:tc>
      </w:tr>
      <w:tr w:rsidR="00ED2C74" w14:paraId="2A491AE6" w14:textId="77777777" w:rsidTr="00F1732D">
        <w:tc>
          <w:tcPr>
            <w:tcW w:w="3085" w:type="dxa"/>
            <w:tcBorders>
              <w:top w:val="single" w:sz="8" w:space="0" w:color="auto"/>
              <w:bottom w:val="single" w:sz="8" w:space="0" w:color="auto"/>
            </w:tcBorders>
          </w:tcPr>
          <w:p w14:paraId="46E7D7B2" w14:textId="77777777" w:rsidR="00ED2C74" w:rsidRDefault="00ED2C74" w:rsidP="00DC296B">
            <w:pPr>
              <w:spacing w:before="60" w:after="60"/>
            </w:pPr>
            <w:r>
              <w:t>EPICS</w:t>
            </w:r>
          </w:p>
        </w:tc>
        <w:tc>
          <w:tcPr>
            <w:tcW w:w="3544" w:type="dxa"/>
            <w:tcBorders>
              <w:top w:val="single" w:sz="8" w:space="0" w:color="auto"/>
              <w:bottom w:val="single" w:sz="8" w:space="0" w:color="auto"/>
            </w:tcBorders>
          </w:tcPr>
          <w:p w14:paraId="143CADE2" w14:textId="30749834" w:rsidR="00ED2C74" w:rsidRDefault="00ED2C74" w:rsidP="00DC296B">
            <w:pPr>
              <w:spacing w:before="60" w:after="60"/>
            </w:pPr>
            <w:proofErr w:type="spellStart"/>
            <w:r>
              <w:t>Torsten</w:t>
            </w:r>
            <w:proofErr w:type="spellEnd"/>
            <w:r>
              <w:t xml:space="preserve"> </w:t>
            </w:r>
            <w:proofErr w:type="spellStart"/>
            <w:r>
              <w:t>Bögershausen</w:t>
            </w:r>
            <w:proofErr w:type="spellEnd"/>
            <w:r>
              <w:t xml:space="preserve">, Anders </w:t>
            </w:r>
            <w:proofErr w:type="spellStart"/>
            <w:r>
              <w:t>Pettersson</w:t>
            </w:r>
            <w:proofErr w:type="spellEnd"/>
          </w:p>
        </w:tc>
        <w:tc>
          <w:tcPr>
            <w:tcW w:w="2835" w:type="dxa"/>
            <w:tcBorders>
              <w:top w:val="single" w:sz="8" w:space="0" w:color="auto"/>
              <w:bottom w:val="single" w:sz="8" w:space="0" w:color="auto"/>
            </w:tcBorders>
          </w:tcPr>
          <w:p w14:paraId="76E780E7" w14:textId="77777777" w:rsidR="00ED2C74" w:rsidRDefault="00ED2C74" w:rsidP="00DC296B">
            <w:pPr>
              <w:spacing w:before="60" w:after="60"/>
            </w:pPr>
          </w:p>
        </w:tc>
      </w:tr>
      <w:tr w:rsidR="00ED2C74" w14:paraId="64105EBA" w14:textId="77777777" w:rsidTr="00F1732D">
        <w:tc>
          <w:tcPr>
            <w:tcW w:w="3085" w:type="dxa"/>
            <w:tcBorders>
              <w:top w:val="single" w:sz="8" w:space="0" w:color="auto"/>
              <w:bottom w:val="single" w:sz="8" w:space="0" w:color="auto"/>
            </w:tcBorders>
          </w:tcPr>
          <w:p w14:paraId="5199C27E" w14:textId="77777777" w:rsidR="00ED2C74" w:rsidRDefault="00ED2C74" w:rsidP="00DC296B">
            <w:pPr>
              <w:spacing w:before="60" w:after="60"/>
            </w:pPr>
            <w:r>
              <w:t>Data Aggregation</w:t>
            </w:r>
          </w:p>
        </w:tc>
        <w:tc>
          <w:tcPr>
            <w:tcW w:w="3544" w:type="dxa"/>
            <w:tcBorders>
              <w:top w:val="single" w:sz="8" w:space="0" w:color="auto"/>
              <w:bottom w:val="single" w:sz="8" w:space="0" w:color="auto"/>
            </w:tcBorders>
          </w:tcPr>
          <w:p w14:paraId="02DE917E" w14:textId="77777777" w:rsidR="00ED2C74" w:rsidRDefault="00ED2C74" w:rsidP="00DC296B">
            <w:pPr>
              <w:spacing w:before="60" w:after="60"/>
            </w:pPr>
            <w:r>
              <w:t>Tobias Richter</w:t>
            </w:r>
          </w:p>
        </w:tc>
        <w:tc>
          <w:tcPr>
            <w:tcW w:w="2835" w:type="dxa"/>
            <w:tcBorders>
              <w:top w:val="single" w:sz="8" w:space="0" w:color="auto"/>
              <w:bottom w:val="single" w:sz="8" w:space="0" w:color="auto"/>
            </w:tcBorders>
          </w:tcPr>
          <w:p w14:paraId="2F803224" w14:textId="77777777" w:rsidR="00ED2C74" w:rsidRDefault="00ED2C74" w:rsidP="00DC296B">
            <w:pPr>
              <w:spacing w:before="60" w:after="60"/>
            </w:pPr>
          </w:p>
        </w:tc>
      </w:tr>
      <w:tr w:rsidR="00ED2C74" w14:paraId="04E26593" w14:textId="77777777" w:rsidTr="00F1732D">
        <w:tc>
          <w:tcPr>
            <w:tcW w:w="3085" w:type="dxa"/>
            <w:tcBorders>
              <w:top w:val="single" w:sz="8" w:space="0" w:color="auto"/>
              <w:bottom w:val="single" w:sz="12" w:space="0" w:color="auto"/>
            </w:tcBorders>
          </w:tcPr>
          <w:p w14:paraId="630EF9A2" w14:textId="77777777" w:rsidR="00ED2C74" w:rsidRDefault="00ED2C74" w:rsidP="00DC296B">
            <w:pPr>
              <w:spacing w:before="60" w:after="60"/>
            </w:pPr>
            <w:r>
              <w:t>Instrument Control</w:t>
            </w:r>
          </w:p>
        </w:tc>
        <w:tc>
          <w:tcPr>
            <w:tcW w:w="3544" w:type="dxa"/>
            <w:tcBorders>
              <w:top w:val="single" w:sz="8" w:space="0" w:color="auto"/>
              <w:bottom w:val="single" w:sz="12" w:space="0" w:color="auto"/>
            </w:tcBorders>
          </w:tcPr>
          <w:p w14:paraId="180E410D" w14:textId="77777777" w:rsidR="00ED2C74" w:rsidRDefault="00ED2C74" w:rsidP="00DC296B">
            <w:pPr>
              <w:spacing w:before="60" w:after="60"/>
            </w:pPr>
            <w:r>
              <w:t>Jonathan Taylor</w:t>
            </w:r>
          </w:p>
        </w:tc>
        <w:tc>
          <w:tcPr>
            <w:tcW w:w="2835" w:type="dxa"/>
            <w:tcBorders>
              <w:top w:val="single" w:sz="8" w:space="0" w:color="auto"/>
              <w:bottom w:val="single" w:sz="12" w:space="0" w:color="auto"/>
            </w:tcBorders>
          </w:tcPr>
          <w:p w14:paraId="75E2479E" w14:textId="77777777" w:rsidR="00ED2C74" w:rsidRDefault="00ED2C74" w:rsidP="00DC296B">
            <w:pPr>
              <w:spacing w:before="60" w:after="60"/>
            </w:pPr>
          </w:p>
        </w:tc>
      </w:tr>
    </w:tbl>
    <w:p w14:paraId="5EBCBBBD" w14:textId="0912E2DB" w:rsidR="001B1FA3" w:rsidRPr="00F04F26" w:rsidRDefault="00834226" w:rsidP="00601BFE">
      <w:pPr>
        <w:pStyle w:val="Heading1"/>
      </w:pPr>
      <w:bookmarkStart w:id="79" w:name="_Ref296852940"/>
      <w:bookmarkStart w:id="80" w:name="_Toc300911486"/>
      <w:r>
        <w:lastRenderedPageBreak/>
        <w:t>F</w:t>
      </w:r>
      <w:r w:rsidR="001B1FA3" w:rsidRPr="00F04F26">
        <w:t>unding</w:t>
      </w:r>
      <w:r w:rsidR="00DC296B">
        <w:t xml:space="preserve"> + Budget</w:t>
      </w:r>
      <w:bookmarkEnd w:id="79"/>
      <w:bookmarkEnd w:id="80"/>
    </w:p>
    <w:p w14:paraId="097B1C8D" w14:textId="6823EAE5" w:rsidR="001B1FA3" w:rsidRPr="00F04F26" w:rsidRDefault="00D66526" w:rsidP="001B1FA3">
      <w:r>
        <w:t xml:space="preserve">Both projects ICS and NSS, in this chapter agree upon their budget allocations in Primavera P6 for the funding of equipment and manpower necessary to achieve the committed service levels. </w:t>
      </w:r>
      <w:r w:rsidR="00AE3224">
        <w:t xml:space="preserve">Unless agreed otherwise in the single SLAs, </w:t>
      </w:r>
      <w:proofErr w:type="spellStart"/>
      <w:r w:rsidR="00AE3224">
        <w:t>p</w:t>
      </w:r>
      <w:r w:rsidR="00167BFC">
        <w:t>inciple</w:t>
      </w:r>
      <w:proofErr w:type="spellEnd"/>
      <w:r w:rsidR="00167BFC">
        <w:t xml:space="preserve"> of f</w:t>
      </w:r>
      <w:r w:rsidR="008322D1" w:rsidRPr="00F04F26">
        <w:t xml:space="preserve">unding </w:t>
      </w:r>
      <w:r w:rsidR="00061926" w:rsidRPr="00F04F26">
        <w:t>is that activities in th</w:t>
      </w:r>
      <w:r w:rsidR="00F96F75" w:rsidRPr="00F04F26">
        <w:t xml:space="preserve">e responsibility of each of </w:t>
      </w:r>
      <w:r w:rsidR="00061926" w:rsidRPr="00F04F26">
        <w:t>the project should be covered by the</w:t>
      </w:r>
      <w:r w:rsidR="00F96F75" w:rsidRPr="00F04F26">
        <w:t>ir own</w:t>
      </w:r>
      <w:r w:rsidR="00061926" w:rsidRPr="00F04F26">
        <w:t xml:space="preserve"> appropriated budget. </w:t>
      </w:r>
      <w:r w:rsidR="00F10033">
        <w:t>The budget numbers given below are final numb</w:t>
      </w:r>
      <w:r w:rsidR="005E7A38">
        <w:t>ers and have to cover also all future interfaces not (yet) identified in this document.</w:t>
      </w:r>
    </w:p>
    <w:p w14:paraId="6A9AC457" w14:textId="366BBEF0" w:rsidR="00F96F75" w:rsidRDefault="00F96F75" w:rsidP="00F96F75">
      <w:pPr>
        <w:pStyle w:val="Heading2"/>
      </w:pPr>
      <w:bookmarkStart w:id="81" w:name="_Toc300911487"/>
      <w:r w:rsidRPr="00F04F26">
        <w:t>Hardware</w:t>
      </w:r>
      <w:bookmarkEnd w:id="81"/>
    </w:p>
    <w:p w14:paraId="3018C11B" w14:textId="0BD6C1A7" w:rsidR="00340342" w:rsidRPr="00340342" w:rsidRDefault="00340342" w:rsidP="00340342">
      <w:r w:rsidRPr="00F04F26">
        <w:t xml:space="preserve">ICS will support the instruments construction by supplying (=procure and finance), installing and connecting the </w:t>
      </w:r>
      <w:r w:rsidR="0099638D">
        <w:t xml:space="preserve">hardware </w:t>
      </w:r>
      <w:r w:rsidRPr="00F04F26">
        <w:t xml:space="preserve">necessary </w:t>
      </w:r>
      <w:r w:rsidR="003911FE">
        <w:t xml:space="preserve">for the EPICS infrastructure </w:t>
      </w:r>
      <w:r w:rsidRPr="00F04F26">
        <w:t xml:space="preserve">on all instruments of the </w:t>
      </w:r>
      <w:r w:rsidRPr="00834226">
        <w:t>NSS project.</w:t>
      </w:r>
      <w:r w:rsidR="001B41A5">
        <w:t xml:space="preserve"> NSS will procure all local control systems on instruments budget.</w:t>
      </w:r>
    </w:p>
    <w:p w14:paraId="6FEF1E28" w14:textId="4476084C" w:rsidR="007F7CE8" w:rsidRPr="00F04F26" w:rsidRDefault="00F04F26" w:rsidP="007F7CE8">
      <w:pPr>
        <w:pStyle w:val="Heading3"/>
      </w:pPr>
      <w:r>
        <w:t xml:space="preserve">ICS </w:t>
      </w:r>
      <w:r w:rsidR="007F7CE8" w:rsidRPr="00F04F26">
        <w:t xml:space="preserve">Control </w:t>
      </w:r>
      <w:r w:rsidR="00AA2C8B">
        <w:t>Infrastructure</w:t>
      </w:r>
      <w:r w:rsidR="0099638D">
        <w:t xml:space="preserve"> Hardware</w:t>
      </w:r>
    </w:p>
    <w:p w14:paraId="35EFD369" w14:textId="0D20CE68" w:rsidR="00F04F26" w:rsidRPr="00DA51BB" w:rsidRDefault="00F10033" w:rsidP="00F96F75">
      <w:r>
        <w:t>H</w:t>
      </w:r>
      <w:r w:rsidR="00286AB2">
        <w:t>ardware delivered and in</w:t>
      </w:r>
      <w:r>
        <w:t xml:space="preserve">stalled by ICS includes control </w:t>
      </w:r>
      <w:r w:rsidR="00286AB2">
        <w:t xml:space="preserve">boxes, timing receiver, network, switches etc.). </w:t>
      </w:r>
      <w:r w:rsidR="00F04F26" w:rsidRPr="00834226">
        <w:t>The</w:t>
      </w:r>
      <w:r w:rsidR="00F04F26">
        <w:rPr>
          <w:color w:val="FF0000"/>
        </w:rPr>
        <w:t xml:space="preserve"> </w:t>
      </w:r>
      <w:r w:rsidR="00F04F26" w:rsidRPr="00DA51BB">
        <w:t xml:space="preserve">control boxes </w:t>
      </w:r>
      <w:r>
        <w:t xml:space="preserve">shall provide the </w:t>
      </w:r>
      <w:r w:rsidR="0010569C" w:rsidRPr="00DA51BB">
        <w:t xml:space="preserve">following </w:t>
      </w:r>
      <w:r w:rsidR="00DA51BB">
        <w:t>functional components</w:t>
      </w:r>
      <w:r w:rsidR="00F04F26" w:rsidRPr="00DA51BB">
        <w:t>:</w:t>
      </w:r>
    </w:p>
    <w:p w14:paraId="2AC282FA" w14:textId="7BBCFE7F" w:rsidR="00DA51BB" w:rsidRPr="00DA51BB" w:rsidRDefault="00DA51BB" w:rsidP="00E71947">
      <w:pPr>
        <w:pStyle w:val="ListParagraph"/>
        <w:numPr>
          <w:ilvl w:val="0"/>
          <w:numId w:val="15"/>
        </w:numPr>
      </w:pPr>
      <w:r>
        <w:t>Enclosure, housing &amp; p</w:t>
      </w:r>
      <w:r w:rsidRPr="00DA51BB">
        <w:t>ower</w:t>
      </w:r>
    </w:p>
    <w:p w14:paraId="0E37B346" w14:textId="1EBFB1BC" w:rsidR="0010569C" w:rsidRPr="00DA51BB" w:rsidRDefault="0010569C" w:rsidP="00E71947">
      <w:pPr>
        <w:pStyle w:val="ListParagraph"/>
        <w:numPr>
          <w:ilvl w:val="0"/>
          <w:numId w:val="15"/>
        </w:numPr>
      </w:pPr>
      <w:r w:rsidRPr="00DA51BB">
        <w:t>Operating system</w:t>
      </w:r>
      <w:r w:rsidR="00BB62C5" w:rsidRPr="00DA51BB">
        <w:t xml:space="preserve"> &amp; </w:t>
      </w:r>
      <w:r w:rsidRPr="00DA51BB">
        <w:t>EPICS</w:t>
      </w:r>
      <w:r w:rsidR="00BB62C5" w:rsidRPr="00DA51BB">
        <w:t xml:space="preserve"> IOC</w:t>
      </w:r>
    </w:p>
    <w:p w14:paraId="393FB539" w14:textId="004B5B4A" w:rsidR="0010569C" w:rsidRPr="00DA51BB" w:rsidRDefault="0010569C" w:rsidP="00E71947">
      <w:pPr>
        <w:pStyle w:val="ListParagraph"/>
        <w:numPr>
          <w:ilvl w:val="0"/>
          <w:numId w:val="15"/>
        </w:numPr>
      </w:pPr>
      <w:r w:rsidRPr="00DA51BB">
        <w:t>Timing synchronization</w:t>
      </w:r>
      <w:r w:rsidR="000A362D">
        <w:t xml:space="preserve"> (timing receiver) functionality</w:t>
      </w:r>
    </w:p>
    <w:p w14:paraId="59C75EC3" w14:textId="12ED9F52" w:rsidR="000A362D" w:rsidRDefault="000A362D" w:rsidP="00E71947">
      <w:pPr>
        <w:pStyle w:val="ListParagraph"/>
        <w:numPr>
          <w:ilvl w:val="0"/>
          <w:numId w:val="15"/>
        </w:numPr>
      </w:pPr>
      <w:r>
        <w:t>Control n</w:t>
      </w:r>
      <w:r w:rsidR="0010569C" w:rsidRPr="00DA51BB">
        <w:t>etwork</w:t>
      </w:r>
      <w:r>
        <w:t xml:space="preserve"> (EPICS) connectivity</w:t>
      </w:r>
    </w:p>
    <w:p w14:paraId="6E2076DF" w14:textId="72E32AAF" w:rsidR="0010569C" w:rsidRPr="00DA51BB" w:rsidRDefault="000A362D" w:rsidP="00E71947">
      <w:pPr>
        <w:pStyle w:val="ListParagraph"/>
        <w:numPr>
          <w:ilvl w:val="0"/>
          <w:numId w:val="15"/>
        </w:numPr>
      </w:pPr>
      <w:r>
        <w:t>F</w:t>
      </w:r>
      <w:r w:rsidR="00DA51BB">
        <w:t xml:space="preserve">ieldbus </w:t>
      </w:r>
      <w:r>
        <w:t xml:space="preserve">and device </w:t>
      </w:r>
      <w:r w:rsidR="0010569C" w:rsidRPr="00DA51BB">
        <w:t>connectivity</w:t>
      </w:r>
    </w:p>
    <w:p w14:paraId="54C3302A" w14:textId="7CDBD0FB" w:rsidR="009B604C" w:rsidRDefault="00060926" w:rsidP="00F96F75">
      <w:r w:rsidRPr="00DA51BB">
        <w:t>However the total value of the delivered hardware</w:t>
      </w:r>
      <w:r w:rsidR="003020AC" w:rsidRPr="00DA51BB">
        <w:t xml:space="preserve"> is limited to </w:t>
      </w:r>
      <w:r w:rsidR="000E1682">
        <w:t xml:space="preserve">the </w:t>
      </w:r>
      <w:r w:rsidR="009B604C">
        <w:t>budget number in P6.</w:t>
      </w:r>
    </w:p>
    <w:p w14:paraId="0D192BC4" w14:textId="6AC20E8B" w:rsidR="009B604C" w:rsidRPr="0007282F" w:rsidRDefault="00071A22" w:rsidP="00F96F75">
      <w:pPr>
        <w:rPr>
          <w:sz w:val="20"/>
          <w:szCs w:val="20"/>
        </w:rPr>
      </w:pPr>
      <w:r w:rsidRPr="0007282F">
        <w:rPr>
          <w:b/>
          <w:sz w:val="20"/>
          <w:szCs w:val="20"/>
        </w:rPr>
        <w:t>WBS 14.6.12</w:t>
      </w:r>
      <w:r w:rsidR="000E1682" w:rsidRPr="0007282F">
        <w:rPr>
          <w:szCs w:val="22"/>
        </w:rPr>
        <w:t xml:space="preserve"> </w:t>
      </w:r>
      <w:r w:rsidR="000E1682" w:rsidRPr="0007282F">
        <w:rPr>
          <w:szCs w:val="22"/>
        </w:rPr>
        <w:tab/>
      </w:r>
      <w:r w:rsidRPr="0007282F">
        <w:rPr>
          <w:szCs w:val="22"/>
        </w:rPr>
        <w:t>Equipment (Control Boxes, network, switches etc.)</w:t>
      </w:r>
      <w:r w:rsidRPr="0007282F">
        <w:rPr>
          <w:szCs w:val="22"/>
        </w:rPr>
        <w:tab/>
      </w:r>
      <w:r w:rsidRPr="0007282F">
        <w:rPr>
          <w:b/>
          <w:sz w:val="20"/>
          <w:szCs w:val="20"/>
        </w:rPr>
        <w:t>840</w:t>
      </w:r>
      <w:r w:rsidR="00060926" w:rsidRPr="0007282F">
        <w:rPr>
          <w:b/>
          <w:sz w:val="20"/>
          <w:szCs w:val="20"/>
        </w:rPr>
        <w:t xml:space="preserve"> </w:t>
      </w:r>
      <w:proofErr w:type="spellStart"/>
      <w:r w:rsidR="00A344E4" w:rsidRPr="0007282F">
        <w:rPr>
          <w:b/>
          <w:sz w:val="20"/>
          <w:szCs w:val="20"/>
        </w:rPr>
        <w:t>k</w:t>
      </w:r>
      <w:r w:rsidR="000E1682" w:rsidRPr="0007282F">
        <w:rPr>
          <w:b/>
          <w:sz w:val="20"/>
          <w:szCs w:val="20"/>
        </w:rPr>
        <w:t>EUR</w:t>
      </w:r>
      <w:proofErr w:type="spellEnd"/>
    </w:p>
    <w:p w14:paraId="2C097F7C" w14:textId="5E4845F0" w:rsidR="00F96F75" w:rsidRDefault="00C762E3" w:rsidP="00F96F75">
      <w:r>
        <w:t>The budget is allocated in the c</w:t>
      </w:r>
      <w:r w:rsidR="0053660C">
        <w:t xml:space="preserve">onstruction projects budget of ICS. </w:t>
      </w:r>
      <w:r w:rsidR="00060926" w:rsidRPr="00DA51BB">
        <w:t xml:space="preserve">The </w:t>
      </w:r>
      <w:r w:rsidR="00A344E4" w:rsidRPr="00DA51BB">
        <w:t xml:space="preserve">procurement of all </w:t>
      </w:r>
      <w:r w:rsidR="00216049">
        <w:t>hardware</w:t>
      </w:r>
      <w:r w:rsidR="00A344E4" w:rsidRPr="00DA51BB">
        <w:t xml:space="preserve"> within this value should be finished by June 30, 2019. The </w:t>
      </w:r>
      <w:r w:rsidR="00060926" w:rsidRPr="00DA51BB">
        <w:t xml:space="preserve">delivery of all </w:t>
      </w:r>
      <w:r w:rsidR="00216049">
        <w:t>hardware</w:t>
      </w:r>
      <w:r w:rsidR="00060926" w:rsidRPr="00DA51BB">
        <w:t xml:space="preserve"> within this val</w:t>
      </w:r>
      <w:r w:rsidR="00E01FFF" w:rsidRPr="00DA51BB">
        <w:t xml:space="preserve">ue should be finished </w:t>
      </w:r>
      <w:r w:rsidR="00071A22">
        <w:t>December 31, 2025</w:t>
      </w:r>
      <w:r w:rsidR="00060926" w:rsidRPr="00DA51BB">
        <w:t>.</w:t>
      </w:r>
    </w:p>
    <w:p w14:paraId="39AAA921" w14:textId="77B8BFC3" w:rsidR="00216049" w:rsidRPr="00F04F26" w:rsidRDefault="00216049" w:rsidP="00216049">
      <w:pPr>
        <w:pStyle w:val="Heading3"/>
      </w:pPr>
      <w:r>
        <w:t>ICS Vacuum Control</w:t>
      </w:r>
    </w:p>
    <w:p w14:paraId="6E4696D7" w14:textId="30C8D308" w:rsidR="00216049" w:rsidRPr="001B41A5" w:rsidRDefault="001B41A5" w:rsidP="00216049">
      <w:r>
        <w:t>Budget for hardware of</w:t>
      </w:r>
      <w:r w:rsidRPr="001B41A5">
        <w:t xml:space="preserve"> high-level</w:t>
      </w:r>
      <w:r>
        <w:t xml:space="preserve"> vacuum control (</w:t>
      </w:r>
      <w:r w:rsidR="00216049" w:rsidRPr="001B41A5">
        <w:t>PLCs</w:t>
      </w:r>
      <w:r>
        <w:t>)</w:t>
      </w:r>
      <w:r w:rsidR="00216049" w:rsidRPr="001B41A5">
        <w:t xml:space="preserve"> </w:t>
      </w:r>
      <w:r>
        <w:t>is allocated</w:t>
      </w:r>
      <w:r w:rsidRPr="001B41A5">
        <w:t xml:space="preserve"> </w:t>
      </w:r>
      <w:r>
        <w:t xml:space="preserve">under </w:t>
      </w:r>
      <w:r w:rsidRPr="001B41A5">
        <w:t xml:space="preserve">WBS 14.6.x </w:t>
      </w:r>
      <w:r w:rsidR="00E32809">
        <w:t xml:space="preserve">of the construction budget </w:t>
      </w:r>
      <w:r>
        <w:t>and ICS plans to</w:t>
      </w:r>
      <w:r w:rsidRPr="001B41A5">
        <w:t xml:space="preserve"> cover instruments projects </w:t>
      </w:r>
      <w:r>
        <w:t>with this</w:t>
      </w:r>
      <w:r w:rsidRPr="001B41A5">
        <w:t xml:space="preserve"> </w:t>
      </w:r>
      <w:r>
        <w:t>as well, however</w:t>
      </w:r>
      <w:r w:rsidRPr="001B41A5">
        <w:t xml:space="preserve"> a fixed value for NSS cannot </w:t>
      </w:r>
      <w:r>
        <w:t xml:space="preserve">be </w:t>
      </w:r>
      <w:r w:rsidRPr="001B41A5">
        <w:t xml:space="preserve">guaranteed at this </w:t>
      </w:r>
      <w:r w:rsidR="00E32809">
        <w:t xml:space="preserve">given </w:t>
      </w:r>
      <w:r w:rsidRPr="001B41A5">
        <w:t>point in time.</w:t>
      </w:r>
    </w:p>
    <w:p w14:paraId="3E60D7EB" w14:textId="37230108" w:rsidR="00F04F26" w:rsidRPr="00834226" w:rsidRDefault="00F04F26" w:rsidP="00F04F26">
      <w:pPr>
        <w:pStyle w:val="Heading3"/>
      </w:pPr>
      <w:r w:rsidRPr="00834226">
        <w:t xml:space="preserve">NSS </w:t>
      </w:r>
      <w:r w:rsidR="0053660C">
        <w:t>Local Control Systems</w:t>
      </w:r>
    </w:p>
    <w:p w14:paraId="22C25244" w14:textId="410C4140" w:rsidR="00F207AD" w:rsidRDefault="0073387A" w:rsidP="00F04F26">
      <w:r>
        <w:t>NSS will deliver all</w:t>
      </w:r>
      <w:r w:rsidR="00071A22">
        <w:t xml:space="preserve"> local control systems in their</w:t>
      </w:r>
      <w:r>
        <w:t xml:space="preserve"> responsibility, financed by the instruments budgets</w:t>
      </w:r>
      <w:r w:rsidR="00F207AD">
        <w:t xml:space="preserve">. </w:t>
      </w:r>
      <w:r w:rsidR="00216049">
        <w:t>Hardware for personnel s</w:t>
      </w:r>
      <w:r w:rsidR="00B64DB3">
        <w:t xml:space="preserve">afety systems, cooling </w:t>
      </w:r>
      <w:r w:rsidR="00F207AD">
        <w:t>control</w:t>
      </w:r>
      <w:r w:rsidR="00B64DB3">
        <w:t xml:space="preserve"> and power monitoring is in the instruments budget as well.</w:t>
      </w:r>
      <w:r w:rsidR="003105A7" w:rsidRPr="003105A7">
        <w:t xml:space="preserve"> </w:t>
      </w:r>
      <w:r w:rsidR="003105A7">
        <w:t>Control for sample environment pool equipment will come out of the Science Support Systems budget of NSS.</w:t>
      </w:r>
    </w:p>
    <w:p w14:paraId="54EB6626" w14:textId="4FCD9F8A" w:rsidR="0053660C" w:rsidRDefault="0053660C" w:rsidP="00F04F26">
      <w:pPr>
        <w:pStyle w:val="Heading3"/>
      </w:pPr>
      <w:r w:rsidRPr="00834226">
        <w:t xml:space="preserve">NSS </w:t>
      </w:r>
      <w:r>
        <w:t>Motion Control Development</w:t>
      </w:r>
    </w:p>
    <w:p w14:paraId="09F0218B" w14:textId="7C8C8C87" w:rsidR="00C81211" w:rsidRDefault="00C81211" w:rsidP="00F04F26">
      <w:r>
        <w:t xml:space="preserve">For the development of motion control technology, the characterisation of motion control components in harsh environment and </w:t>
      </w:r>
      <w:r w:rsidR="003B5C77">
        <w:t>prototyping of control technology</w:t>
      </w:r>
      <w:r>
        <w:t xml:space="preserve"> NSS has budgeted </w:t>
      </w:r>
      <w:r w:rsidR="003B5C77">
        <w:t>as equipment</w:t>
      </w:r>
      <w:r>
        <w:t>:</w:t>
      </w:r>
    </w:p>
    <w:p w14:paraId="6CB1089D" w14:textId="64E1A108" w:rsidR="00C81211" w:rsidRPr="00D66526" w:rsidRDefault="00C81211" w:rsidP="00F04F26">
      <w:pPr>
        <w:rPr>
          <w:b/>
          <w:sz w:val="20"/>
          <w:szCs w:val="20"/>
        </w:rPr>
      </w:pPr>
      <w:r w:rsidRPr="00216049">
        <w:rPr>
          <w:b/>
          <w:sz w:val="20"/>
          <w:szCs w:val="20"/>
        </w:rPr>
        <w:lastRenderedPageBreak/>
        <w:t xml:space="preserve">WBS 13.5.3.3 </w:t>
      </w:r>
      <w:r w:rsidR="00B00BEF" w:rsidRPr="0007282F">
        <w:rPr>
          <w:szCs w:val="22"/>
        </w:rPr>
        <w:t>Motion Control &amp; Automation / Generic Motion Control System</w:t>
      </w:r>
      <w:r w:rsidR="00B00BEF" w:rsidRPr="00216049">
        <w:rPr>
          <w:b/>
          <w:sz w:val="20"/>
          <w:szCs w:val="20"/>
        </w:rPr>
        <w:t xml:space="preserve"> </w:t>
      </w:r>
      <w:r w:rsidR="00B00BEF" w:rsidRPr="00216049">
        <w:rPr>
          <w:b/>
          <w:sz w:val="20"/>
          <w:szCs w:val="20"/>
        </w:rPr>
        <w:tab/>
      </w:r>
      <w:r w:rsidR="003B5C77" w:rsidRPr="00216049">
        <w:rPr>
          <w:b/>
          <w:sz w:val="20"/>
          <w:szCs w:val="20"/>
        </w:rPr>
        <w:t>850</w:t>
      </w:r>
      <w:r w:rsidRPr="00216049">
        <w:rPr>
          <w:b/>
          <w:sz w:val="20"/>
          <w:szCs w:val="20"/>
        </w:rPr>
        <w:t xml:space="preserve"> </w:t>
      </w:r>
      <w:proofErr w:type="spellStart"/>
      <w:r w:rsidRPr="00216049">
        <w:rPr>
          <w:b/>
          <w:sz w:val="20"/>
          <w:szCs w:val="20"/>
        </w:rPr>
        <w:t>kEUR</w:t>
      </w:r>
      <w:proofErr w:type="spellEnd"/>
    </w:p>
    <w:p w14:paraId="52EEF678" w14:textId="1644CD1C" w:rsidR="00060926" w:rsidRDefault="00060926" w:rsidP="00060926">
      <w:pPr>
        <w:pStyle w:val="Heading2"/>
      </w:pPr>
      <w:bookmarkStart w:id="82" w:name="_Toc300911488"/>
      <w:r w:rsidRPr="00F310FB">
        <w:t>Manpower</w:t>
      </w:r>
      <w:bookmarkEnd w:id="82"/>
    </w:p>
    <w:p w14:paraId="2A07A6A3" w14:textId="1FCEA43D" w:rsidR="00340342" w:rsidRPr="00340342" w:rsidRDefault="00D66526" w:rsidP="00340342">
      <w:r>
        <w:t>The allocated budget for manpower covers all work performed under “ICS” resp. “NSS“ responsibility and the respective parts of “Joint responsibility” work.</w:t>
      </w:r>
    </w:p>
    <w:p w14:paraId="687D5A4D" w14:textId="2BFE1F7B" w:rsidR="00F310FB" w:rsidRDefault="00F310FB" w:rsidP="00F310FB">
      <w:pPr>
        <w:pStyle w:val="Heading3"/>
      </w:pPr>
      <w:bookmarkStart w:id="83" w:name="_Ref285387425"/>
      <w:r>
        <w:t>ICS Manpower</w:t>
      </w:r>
      <w:bookmarkEnd w:id="83"/>
    </w:p>
    <w:p w14:paraId="0FBECB49" w14:textId="557F796C" w:rsidR="00062877" w:rsidRPr="00062877" w:rsidRDefault="00506F33" w:rsidP="00062877">
      <w:r>
        <w:t>ICS m</w:t>
      </w:r>
      <w:r w:rsidR="00062877">
        <w:t xml:space="preserve">anpower estimates listed below </w:t>
      </w:r>
      <w:r w:rsidR="00F207AD">
        <w:t>is dedicated to technology development, competence building and integration of 16 instruments into the EPICS control structure.</w:t>
      </w:r>
    </w:p>
    <w:p w14:paraId="075DC829" w14:textId="1C50BC19" w:rsidR="00F310FB" w:rsidRDefault="00506F33" w:rsidP="00F310FB">
      <w:pPr>
        <w:pStyle w:val="Heading4"/>
      </w:pPr>
      <w:r>
        <w:t>Activities listed in the ICS Construction budget</w:t>
      </w:r>
    </w:p>
    <w:p w14:paraId="5C236AAA" w14:textId="6CD2959F" w:rsidR="005615F8" w:rsidRDefault="00690A7B" w:rsidP="00060926">
      <w:r w:rsidRPr="00DA51BB">
        <w:t xml:space="preserve">ICS has </w:t>
      </w:r>
      <w:r w:rsidR="00D8515C" w:rsidRPr="00DA51BB">
        <w:t xml:space="preserve">in Construction project </w:t>
      </w:r>
      <w:r w:rsidRPr="00DA51BB">
        <w:t>budgeted for NSS specific activities</w:t>
      </w:r>
      <w:r w:rsidR="00071A22">
        <w:t>:</w:t>
      </w:r>
      <w:r w:rsidRPr="00DA51BB">
        <w:t xml:space="preserve"> </w:t>
      </w:r>
    </w:p>
    <w:p w14:paraId="61FA8B4B" w14:textId="7CD42149" w:rsidR="00416634" w:rsidRPr="00216049" w:rsidRDefault="00975BEB" w:rsidP="00060926">
      <w:pPr>
        <w:rPr>
          <w:b/>
          <w:sz w:val="20"/>
          <w:szCs w:val="20"/>
        </w:rPr>
      </w:pPr>
      <w:r w:rsidRPr="00216049">
        <w:rPr>
          <w:b/>
          <w:sz w:val="20"/>
          <w:szCs w:val="20"/>
        </w:rPr>
        <w:t>WBS 14.</w:t>
      </w:r>
      <w:r w:rsidR="00071A22" w:rsidRPr="00216049">
        <w:rPr>
          <w:b/>
          <w:sz w:val="20"/>
          <w:szCs w:val="20"/>
        </w:rPr>
        <w:t>12</w:t>
      </w:r>
      <w:r w:rsidR="00416634" w:rsidRPr="00216049">
        <w:rPr>
          <w:b/>
          <w:sz w:val="20"/>
          <w:szCs w:val="20"/>
        </w:rPr>
        <w:t xml:space="preserve"> </w:t>
      </w:r>
      <w:r w:rsidR="00416634" w:rsidRPr="00216049">
        <w:rPr>
          <w:b/>
          <w:sz w:val="20"/>
          <w:szCs w:val="20"/>
        </w:rPr>
        <w:tab/>
      </w:r>
      <w:r w:rsidR="00071A22" w:rsidRPr="0007282F">
        <w:rPr>
          <w:szCs w:val="22"/>
        </w:rPr>
        <w:t>Instruments integration support</w:t>
      </w:r>
      <w:r w:rsidR="00071A22" w:rsidRPr="0007282F">
        <w:rPr>
          <w:szCs w:val="22"/>
        </w:rPr>
        <w:tab/>
      </w:r>
      <w:r w:rsidR="00416634" w:rsidRPr="00216049">
        <w:rPr>
          <w:b/>
          <w:sz w:val="20"/>
          <w:szCs w:val="20"/>
        </w:rPr>
        <w:tab/>
      </w:r>
      <w:r w:rsidR="00071A22" w:rsidRPr="00216049">
        <w:rPr>
          <w:b/>
          <w:sz w:val="20"/>
          <w:szCs w:val="20"/>
        </w:rPr>
        <w:tab/>
        <w:t>3 200</w:t>
      </w:r>
      <w:r w:rsidR="00416634" w:rsidRPr="00216049">
        <w:rPr>
          <w:b/>
          <w:sz w:val="20"/>
          <w:szCs w:val="20"/>
        </w:rPr>
        <w:t xml:space="preserve"> </w:t>
      </w:r>
      <w:proofErr w:type="spellStart"/>
      <w:r w:rsidR="00416634" w:rsidRPr="00216049">
        <w:rPr>
          <w:b/>
          <w:sz w:val="20"/>
          <w:szCs w:val="20"/>
        </w:rPr>
        <w:t>kEUR</w:t>
      </w:r>
      <w:proofErr w:type="spellEnd"/>
    </w:p>
    <w:p w14:paraId="4A73552D" w14:textId="62F65355" w:rsidR="001E15B1" w:rsidRPr="00DA51BB" w:rsidRDefault="00690A7B" w:rsidP="00060926">
      <w:r w:rsidRPr="00DA51BB">
        <w:t>A part</w:t>
      </w:r>
      <w:r w:rsidR="00060926" w:rsidRPr="00DA51BB">
        <w:t xml:space="preserve"> of the budget will be used to </w:t>
      </w:r>
      <w:r w:rsidR="003020AC" w:rsidRPr="00DA51BB">
        <w:t xml:space="preserve">cover all </w:t>
      </w:r>
      <w:r w:rsidRPr="00DA51BB">
        <w:t>activities</w:t>
      </w:r>
      <w:r w:rsidR="003169F2" w:rsidRPr="00DA51BB">
        <w:t xml:space="preserve"> in </w:t>
      </w:r>
      <w:r w:rsidRPr="00DA51BB">
        <w:t>the framework of</w:t>
      </w:r>
      <w:r w:rsidR="003020AC" w:rsidRPr="00DA51BB">
        <w:t xml:space="preserve"> a common NSS-ICS EPICS integration exercise</w:t>
      </w:r>
      <w:r w:rsidR="003169F2" w:rsidRPr="00DA51BB">
        <w:t xml:space="preserve"> (2014 to 2016)</w:t>
      </w:r>
      <w:r w:rsidR="005615F8">
        <w:t>.</w:t>
      </w:r>
      <w:r w:rsidR="00834226">
        <w:t xml:space="preserve"> </w:t>
      </w:r>
      <w:r w:rsidR="00065E35">
        <w:t>Another part of the budget is intended to cover generic hardware evaluation and integration efforts as a part of supporting NSS technical group activities.</w:t>
      </w:r>
      <w:r w:rsidR="00834226">
        <w:t xml:space="preserve"> </w:t>
      </w:r>
      <w:r w:rsidR="005615F8">
        <w:t>T</w:t>
      </w:r>
      <w:r w:rsidRPr="00DA51BB">
        <w:t xml:space="preserve">he rest is dedicated to </w:t>
      </w:r>
      <w:r w:rsidR="003020AC" w:rsidRPr="00DA51BB">
        <w:t xml:space="preserve">integrate </w:t>
      </w:r>
      <w:r w:rsidR="00065E35">
        <w:t>all</w:t>
      </w:r>
      <w:r w:rsidR="00FD7EEE" w:rsidRPr="00DA51BB">
        <w:t xml:space="preserve"> </w:t>
      </w:r>
      <w:r w:rsidRPr="00DA51BB">
        <w:t>Neutron Instrumentation</w:t>
      </w:r>
      <w:r w:rsidR="003020AC" w:rsidRPr="00DA51BB">
        <w:t xml:space="preserve"> </w:t>
      </w:r>
      <w:r w:rsidR="005615F8">
        <w:t xml:space="preserve">(16 instruments) </w:t>
      </w:r>
      <w:r w:rsidR="003020AC" w:rsidRPr="00DA51BB">
        <w:t>into the control system</w:t>
      </w:r>
      <w:r w:rsidR="00FD7EEE" w:rsidRPr="00DA51BB">
        <w:t xml:space="preserve">. </w:t>
      </w:r>
      <w:r w:rsidRPr="00DA51BB">
        <w:t>This includes also activities on the sof</w:t>
      </w:r>
      <w:r w:rsidR="001A0271">
        <w:t>tware interface</w:t>
      </w:r>
      <w:r w:rsidR="00844B02">
        <w:t>s</w:t>
      </w:r>
      <w:r w:rsidR="001A0271">
        <w:t xml:space="preserve"> with DMSC.</w:t>
      </w:r>
    </w:p>
    <w:p w14:paraId="0A5B8E3D" w14:textId="5B12FF42" w:rsidR="00506F33" w:rsidRDefault="00506F33" w:rsidP="00506F33">
      <w:pPr>
        <w:pStyle w:val="Heading4"/>
      </w:pPr>
      <w:r>
        <w:t>Activities listed in the ICS Initial Operations budget</w:t>
      </w:r>
    </w:p>
    <w:p w14:paraId="2F0D87B7" w14:textId="2B81408E" w:rsidR="00071A22" w:rsidRDefault="00071A22" w:rsidP="00071A22">
      <w:r w:rsidRPr="00DA51BB">
        <w:t xml:space="preserve">ICS has in </w:t>
      </w:r>
      <w:r>
        <w:t>Initial Operations</w:t>
      </w:r>
      <w:r w:rsidRPr="00DA51BB">
        <w:t xml:space="preserve"> project budgeted for NSS specific activities</w:t>
      </w:r>
      <w:r>
        <w:t>:</w:t>
      </w:r>
      <w:r w:rsidRPr="00DA51BB">
        <w:t xml:space="preserve"> </w:t>
      </w:r>
    </w:p>
    <w:p w14:paraId="351C4FBF" w14:textId="593905E5" w:rsidR="00071A22" w:rsidRPr="00216049" w:rsidRDefault="00071A22" w:rsidP="00071A22">
      <w:pPr>
        <w:rPr>
          <w:b/>
          <w:sz w:val="20"/>
          <w:szCs w:val="20"/>
        </w:rPr>
      </w:pPr>
      <w:r w:rsidRPr="00216049">
        <w:rPr>
          <w:b/>
          <w:sz w:val="20"/>
          <w:szCs w:val="20"/>
        </w:rPr>
        <w:t xml:space="preserve">WBS 14.12 </w:t>
      </w:r>
      <w:r w:rsidRPr="00216049">
        <w:rPr>
          <w:b/>
          <w:sz w:val="20"/>
          <w:szCs w:val="20"/>
        </w:rPr>
        <w:tab/>
      </w:r>
      <w:r w:rsidRPr="0007282F">
        <w:rPr>
          <w:szCs w:val="22"/>
        </w:rPr>
        <w:t>Instruments integration support</w:t>
      </w:r>
      <w:r w:rsidRPr="00216049">
        <w:rPr>
          <w:b/>
          <w:sz w:val="20"/>
          <w:szCs w:val="20"/>
        </w:rPr>
        <w:tab/>
      </w:r>
      <w:r w:rsidRPr="00216049">
        <w:rPr>
          <w:b/>
          <w:sz w:val="20"/>
          <w:szCs w:val="20"/>
        </w:rPr>
        <w:tab/>
      </w:r>
      <w:r w:rsidRPr="00216049">
        <w:rPr>
          <w:b/>
          <w:sz w:val="20"/>
          <w:szCs w:val="20"/>
        </w:rPr>
        <w:tab/>
        <w:t xml:space="preserve">2 800 </w:t>
      </w:r>
      <w:proofErr w:type="spellStart"/>
      <w:r w:rsidRPr="00216049">
        <w:rPr>
          <w:b/>
          <w:sz w:val="20"/>
          <w:szCs w:val="20"/>
        </w:rPr>
        <w:t>kEUR</w:t>
      </w:r>
      <w:proofErr w:type="spellEnd"/>
    </w:p>
    <w:p w14:paraId="02A2DBBC" w14:textId="71B8E886" w:rsidR="00FD7EEE" w:rsidRDefault="001E15B1" w:rsidP="00060926">
      <w:r w:rsidRPr="00DA51BB">
        <w:t xml:space="preserve">The budget is dedicated to </w:t>
      </w:r>
      <w:r w:rsidR="00A20DE6">
        <w:t xml:space="preserve">continue </w:t>
      </w:r>
      <w:r w:rsidRPr="00DA51BB">
        <w:t>integrat</w:t>
      </w:r>
      <w:r w:rsidR="00A20DE6">
        <w:t>ing the suite of 16 Neutron Instruments</w:t>
      </w:r>
      <w:r w:rsidRPr="00DA51BB">
        <w:t xml:space="preserve"> into the control system. This includes</w:t>
      </w:r>
      <w:r w:rsidRPr="00F310FB">
        <w:t xml:space="preserve"> also activities on the software interface with DMSC</w:t>
      </w:r>
      <w:r w:rsidR="001A0271">
        <w:t>.</w:t>
      </w:r>
    </w:p>
    <w:p w14:paraId="0CD4DA35" w14:textId="4F0A6D8D" w:rsidR="0026175C" w:rsidRDefault="00F310FB" w:rsidP="00F310FB">
      <w:pPr>
        <w:pStyle w:val="Heading3"/>
      </w:pPr>
      <w:r>
        <w:t>NSS Manpower</w:t>
      </w:r>
    </w:p>
    <w:p w14:paraId="50C34D59" w14:textId="76931730" w:rsidR="00321143" w:rsidRDefault="00071A22" w:rsidP="00416634">
      <w:r>
        <w:t>NSS manpower estimates listed below covers the d</w:t>
      </w:r>
      <w:r w:rsidR="00321143">
        <w:t xml:space="preserve">evelopment of </w:t>
      </w:r>
      <w:r>
        <w:t>motion control technologie</w:t>
      </w:r>
      <w:r w:rsidR="00321143">
        <w:t>s</w:t>
      </w:r>
      <w:r w:rsidR="00F207AD">
        <w:t xml:space="preserve"> as well as the</w:t>
      </w:r>
      <w:r w:rsidR="00F42519">
        <w:t xml:space="preserve"> generic</w:t>
      </w:r>
      <w:r w:rsidR="00F207AD">
        <w:t xml:space="preserve"> interface </w:t>
      </w:r>
      <w:r w:rsidR="00F42519">
        <w:t>definition works</w:t>
      </w:r>
      <w:r w:rsidR="00F207AD">
        <w:t xml:space="preserve"> </w:t>
      </w:r>
      <w:r w:rsidR="00D66526">
        <w:t xml:space="preserve">for the different technologies </w:t>
      </w:r>
      <w:r w:rsidR="00F42519">
        <w:t xml:space="preserve">and </w:t>
      </w:r>
      <w:r w:rsidR="00F207AD">
        <w:t xml:space="preserve">the integration </w:t>
      </w:r>
      <w:r w:rsidR="00F42519">
        <w:t xml:space="preserve">of the interfaces </w:t>
      </w:r>
      <w:r w:rsidR="00D66526">
        <w:t>into</w:t>
      </w:r>
      <w:r w:rsidR="00F207AD">
        <w:t xml:space="preserve"> the </w:t>
      </w:r>
      <w:r w:rsidR="00F42519">
        <w:t xml:space="preserve">16 </w:t>
      </w:r>
      <w:r w:rsidR="00F207AD">
        <w:t>Neutron Instruments</w:t>
      </w:r>
      <w:r w:rsidR="00F42519">
        <w:t xml:space="preserve"> projects</w:t>
      </w:r>
      <w:r w:rsidR="00C76B3E">
        <w:t>. It is part of the NSS C</w:t>
      </w:r>
      <w:r w:rsidR="00F207AD">
        <w:t xml:space="preserve">onstruction </w:t>
      </w:r>
      <w:r w:rsidR="0053660C">
        <w:t>budget</w:t>
      </w:r>
      <w:r w:rsidR="00F207AD">
        <w:t>.</w:t>
      </w:r>
    </w:p>
    <w:p w14:paraId="0AEE4380" w14:textId="0C03EAE0" w:rsidR="00C81211" w:rsidRPr="00216049" w:rsidRDefault="00321143" w:rsidP="00416634">
      <w:pPr>
        <w:rPr>
          <w:b/>
          <w:sz w:val="20"/>
          <w:szCs w:val="20"/>
        </w:rPr>
      </w:pPr>
      <w:r w:rsidRPr="00216049">
        <w:rPr>
          <w:b/>
          <w:sz w:val="20"/>
          <w:szCs w:val="20"/>
        </w:rPr>
        <w:t xml:space="preserve">WBS 13.5.3.3 </w:t>
      </w:r>
      <w:r w:rsidR="00B00BEF" w:rsidRPr="0007282F">
        <w:rPr>
          <w:szCs w:val="22"/>
        </w:rPr>
        <w:t xml:space="preserve">Motion Control &amp; Automation / </w:t>
      </w:r>
      <w:r w:rsidRPr="0007282F">
        <w:rPr>
          <w:szCs w:val="22"/>
        </w:rPr>
        <w:t>Generic Motion Control System</w:t>
      </w:r>
      <w:r w:rsidR="0007282F">
        <w:rPr>
          <w:b/>
          <w:sz w:val="20"/>
          <w:szCs w:val="20"/>
        </w:rPr>
        <w:t xml:space="preserve">      </w:t>
      </w:r>
      <w:r w:rsidR="003B5C77" w:rsidRPr="00216049">
        <w:rPr>
          <w:b/>
          <w:sz w:val="20"/>
          <w:szCs w:val="20"/>
        </w:rPr>
        <w:t>1 391</w:t>
      </w:r>
      <w:r w:rsidR="00F207AD" w:rsidRPr="00216049">
        <w:rPr>
          <w:b/>
          <w:sz w:val="20"/>
          <w:szCs w:val="20"/>
        </w:rPr>
        <w:t xml:space="preserve"> </w:t>
      </w:r>
      <w:proofErr w:type="spellStart"/>
      <w:r w:rsidR="00F207AD" w:rsidRPr="00216049">
        <w:rPr>
          <w:b/>
          <w:sz w:val="20"/>
          <w:szCs w:val="20"/>
        </w:rPr>
        <w:t>kEUR</w:t>
      </w:r>
      <w:proofErr w:type="spellEnd"/>
    </w:p>
    <w:p w14:paraId="2D242815" w14:textId="2144B2E2" w:rsidR="00321143" w:rsidRPr="00216049" w:rsidRDefault="00416634" w:rsidP="00416634">
      <w:pPr>
        <w:rPr>
          <w:b/>
          <w:sz w:val="20"/>
          <w:szCs w:val="20"/>
        </w:rPr>
      </w:pPr>
      <w:r w:rsidRPr="00216049">
        <w:rPr>
          <w:b/>
          <w:sz w:val="20"/>
          <w:szCs w:val="20"/>
        </w:rPr>
        <w:t>WBS 1</w:t>
      </w:r>
      <w:r w:rsidR="00321143" w:rsidRPr="00216049">
        <w:rPr>
          <w:b/>
          <w:sz w:val="20"/>
          <w:szCs w:val="20"/>
        </w:rPr>
        <w:t>3</w:t>
      </w:r>
      <w:r w:rsidRPr="00216049">
        <w:rPr>
          <w:b/>
          <w:sz w:val="20"/>
          <w:szCs w:val="20"/>
        </w:rPr>
        <w:t xml:space="preserve">.5.3.6 </w:t>
      </w:r>
      <w:r w:rsidRPr="0007282F">
        <w:rPr>
          <w:szCs w:val="22"/>
        </w:rPr>
        <w:t xml:space="preserve">Motion Control &amp; Automation </w:t>
      </w:r>
      <w:r w:rsidR="00216049" w:rsidRPr="0007282F">
        <w:rPr>
          <w:szCs w:val="22"/>
        </w:rPr>
        <w:t>/ Embedded Software Engineering</w:t>
      </w:r>
      <w:r w:rsidR="00216049">
        <w:rPr>
          <w:b/>
          <w:sz w:val="20"/>
          <w:szCs w:val="20"/>
        </w:rPr>
        <w:t xml:space="preserve"> </w:t>
      </w:r>
      <w:r w:rsidR="0007282F">
        <w:rPr>
          <w:b/>
          <w:sz w:val="20"/>
          <w:szCs w:val="20"/>
        </w:rPr>
        <w:t xml:space="preserve">    </w:t>
      </w:r>
      <w:r w:rsidR="00216049">
        <w:rPr>
          <w:b/>
          <w:sz w:val="20"/>
          <w:szCs w:val="20"/>
        </w:rPr>
        <w:t xml:space="preserve"> </w:t>
      </w:r>
      <w:r w:rsidR="003B5C77" w:rsidRPr="00216049">
        <w:rPr>
          <w:b/>
          <w:sz w:val="20"/>
          <w:szCs w:val="20"/>
        </w:rPr>
        <w:t>716</w:t>
      </w:r>
      <w:r w:rsidRPr="00216049">
        <w:rPr>
          <w:b/>
          <w:sz w:val="20"/>
          <w:szCs w:val="20"/>
        </w:rPr>
        <w:t xml:space="preserve"> </w:t>
      </w:r>
      <w:proofErr w:type="spellStart"/>
      <w:r w:rsidRPr="00216049">
        <w:rPr>
          <w:b/>
          <w:sz w:val="20"/>
          <w:szCs w:val="20"/>
        </w:rPr>
        <w:t>kEUR</w:t>
      </w:r>
      <w:proofErr w:type="spellEnd"/>
    </w:p>
    <w:p w14:paraId="107DE7FA" w14:textId="082CDD55" w:rsidR="00416634" w:rsidRPr="00216049" w:rsidRDefault="00416634" w:rsidP="00416634">
      <w:pPr>
        <w:rPr>
          <w:b/>
          <w:sz w:val="20"/>
          <w:szCs w:val="20"/>
        </w:rPr>
      </w:pPr>
      <w:r w:rsidRPr="00216049">
        <w:rPr>
          <w:b/>
          <w:sz w:val="20"/>
          <w:szCs w:val="20"/>
        </w:rPr>
        <w:t>WBS 1</w:t>
      </w:r>
      <w:r w:rsidR="00321143" w:rsidRPr="00216049">
        <w:rPr>
          <w:b/>
          <w:sz w:val="20"/>
          <w:szCs w:val="20"/>
        </w:rPr>
        <w:t>3</w:t>
      </w:r>
      <w:r w:rsidRPr="00216049">
        <w:rPr>
          <w:b/>
          <w:sz w:val="20"/>
          <w:szCs w:val="20"/>
        </w:rPr>
        <w:t>.</w:t>
      </w:r>
      <w:r w:rsidR="00F42519" w:rsidRPr="00216049">
        <w:rPr>
          <w:b/>
          <w:sz w:val="20"/>
          <w:szCs w:val="20"/>
        </w:rPr>
        <w:t>3.4</w:t>
      </w:r>
      <w:r w:rsidR="00216049">
        <w:rPr>
          <w:b/>
          <w:sz w:val="20"/>
          <w:szCs w:val="20"/>
        </w:rPr>
        <w:t xml:space="preserve">  </w:t>
      </w:r>
      <w:r w:rsidR="00A20DE6">
        <w:rPr>
          <w:b/>
          <w:sz w:val="20"/>
          <w:szCs w:val="20"/>
        </w:rPr>
        <w:t xml:space="preserve"> </w:t>
      </w:r>
      <w:r w:rsidRPr="0007282F">
        <w:rPr>
          <w:szCs w:val="22"/>
        </w:rPr>
        <w:t>Science Support Systems</w:t>
      </w:r>
      <w:r w:rsidR="00866DC9">
        <w:rPr>
          <w:szCs w:val="22"/>
        </w:rPr>
        <w:t xml:space="preserve"> </w:t>
      </w:r>
      <w:r w:rsidRPr="0007282F">
        <w:rPr>
          <w:szCs w:val="22"/>
        </w:rPr>
        <w:t>/</w:t>
      </w:r>
      <w:r w:rsidR="00866DC9">
        <w:rPr>
          <w:szCs w:val="22"/>
        </w:rPr>
        <w:t xml:space="preserve"> </w:t>
      </w:r>
      <w:r w:rsidR="00216049" w:rsidRPr="0007282F">
        <w:rPr>
          <w:szCs w:val="22"/>
        </w:rPr>
        <w:t xml:space="preserve">Mechatronics + </w:t>
      </w:r>
      <w:r w:rsidR="00F42519" w:rsidRPr="0007282F">
        <w:rPr>
          <w:szCs w:val="22"/>
        </w:rPr>
        <w:t>Software Integration</w:t>
      </w:r>
      <w:r w:rsidR="00F42519" w:rsidRPr="00216049">
        <w:rPr>
          <w:b/>
          <w:sz w:val="20"/>
          <w:szCs w:val="20"/>
        </w:rPr>
        <w:t xml:space="preserve">  </w:t>
      </w:r>
      <w:r w:rsidR="00866DC9">
        <w:rPr>
          <w:b/>
          <w:sz w:val="20"/>
          <w:szCs w:val="20"/>
        </w:rPr>
        <w:t xml:space="preserve">  </w:t>
      </w:r>
      <w:r w:rsidR="00F42519" w:rsidRPr="00216049">
        <w:rPr>
          <w:b/>
          <w:sz w:val="20"/>
          <w:szCs w:val="20"/>
        </w:rPr>
        <w:t xml:space="preserve">1 224 </w:t>
      </w:r>
      <w:proofErr w:type="spellStart"/>
      <w:r w:rsidR="00F207AD" w:rsidRPr="00216049">
        <w:rPr>
          <w:b/>
          <w:sz w:val="20"/>
          <w:szCs w:val="20"/>
        </w:rPr>
        <w:t>kEUR</w:t>
      </w:r>
      <w:proofErr w:type="spellEnd"/>
    </w:p>
    <w:p w14:paraId="29B546C4" w14:textId="742C17E1" w:rsidR="00321143" w:rsidRPr="00216049" w:rsidRDefault="00F207AD" w:rsidP="00416634">
      <w:pPr>
        <w:rPr>
          <w:b/>
          <w:sz w:val="20"/>
          <w:szCs w:val="20"/>
        </w:rPr>
      </w:pPr>
      <w:r w:rsidRPr="00216049">
        <w:rPr>
          <w:b/>
          <w:sz w:val="20"/>
          <w:szCs w:val="20"/>
        </w:rPr>
        <w:t>WBS 13.5.1</w:t>
      </w:r>
      <w:r w:rsidR="00B00BEF" w:rsidRPr="00216049">
        <w:rPr>
          <w:b/>
          <w:sz w:val="20"/>
          <w:szCs w:val="20"/>
        </w:rPr>
        <w:t xml:space="preserve">.x </w:t>
      </w:r>
      <w:r w:rsidRPr="0007282F">
        <w:rPr>
          <w:szCs w:val="22"/>
        </w:rPr>
        <w:t>Chopper Systems</w:t>
      </w:r>
      <w:r w:rsidR="00B00BEF" w:rsidRPr="0007282F">
        <w:rPr>
          <w:szCs w:val="22"/>
        </w:rPr>
        <w:t xml:space="preserve"> / Control Systems Integration</w:t>
      </w:r>
      <w:r w:rsidR="00B00BEF" w:rsidRPr="00216049">
        <w:rPr>
          <w:b/>
          <w:sz w:val="20"/>
          <w:szCs w:val="20"/>
        </w:rPr>
        <w:tab/>
      </w:r>
      <w:r w:rsidR="00B00BEF" w:rsidRPr="00216049">
        <w:rPr>
          <w:b/>
          <w:sz w:val="20"/>
          <w:szCs w:val="20"/>
        </w:rPr>
        <w:tab/>
        <w:t xml:space="preserve">   560</w:t>
      </w:r>
      <w:r w:rsidRPr="00216049">
        <w:rPr>
          <w:b/>
          <w:sz w:val="20"/>
          <w:szCs w:val="20"/>
        </w:rPr>
        <w:t xml:space="preserve"> </w:t>
      </w:r>
      <w:proofErr w:type="spellStart"/>
      <w:r w:rsidRPr="00216049">
        <w:rPr>
          <w:b/>
          <w:sz w:val="20"/>
          <w:szCs w:val="20"/>
        </w:rPr>
        <w:t>kEUR</w:t>
      </w:r>
      <w:proofErr w:type="spellEnd"/>
    </w:p>
    <w:p w14:paraId="5C6627FD" w14:textId="75F3D5D3" w:rsidR="00F207AD" w:rsidRPr="00216049" w:rsidRDefault="00F207AD" w:rsidP="00416634">
      <w:pPr>
        <w:rPr>
          <w:b/>
          <w:sz w:val="20"/>
          <w:szCs w:val="20"/>
        </w:rPr>
      </w:pPr>
      <w:r w:rsidRPr="00216049">
        <w:rPr>
          <w:b/>
          <w:sz w:val="20"/>
          <w:szCs w:val="20"/>
        </w:rPr>
        <w:t>WBS 13.5.4</w:t>
      </w:r>
      <w:r w:rsidR="006A7558" w:rsidRPr="00216049">
        <w:rPr>
          <w:b/>
          <w:sz w:val="20"/>
          <w:szCs w:val="20"/>
        </w:rPr>
        <w:t xml:space="preserve">.8 </w:t>
      </w:r>
      <w:r w:rsidRPr="0007282F">
        <w:rPr>
          <w:szCs w:val="22"/>
        </w:rPr>
        <w:t>Detectors</w:t>
      </w:r>
      <w:r w:rsidR="0007282F">
        <w:rPr>
          <w:szCs w:val="22"/>
        </w:rPr>
        <w:t xml:space="preserve"> / Instruments projects</w:t>
      </w:r>
      <w:r w:rsidRPr="0007282F">
        <w:rPr>
          <w:szCs w:val="22"/>
        </w:rPr>
        <w:tab/>
      </w:r>
      <w:r w:rsidR="00866DC9">
        <w:rPr>
          <w:b/>
          <w:sz w:val="20"/>
          <w:szCs w:val="20"/>
        </w:rPr>
        <w:tab/>
      </w:r>
      <w:r w:rsidR="00866DC9">
        <w:rPr>
          <w:b/>
          <w:sz w:val="20"/>
          <w:szCs w:val="20"/>
        </w:rPr>
        <w:tab/>
        <w:t>1 2</w:t>
      </w:r>
      <w:r w:rsidR="00590D50" w:rsidRPr="00216049">
        <w:rPr>
          <w:b/>
          <w:sz w:val="20"/>
          <w:szCs w:val="20"/>
        </w:rPr>
        <w:t>18</w:t>
      </w:r>
      <w:r w:rsidRPr="00216049">
        <w:rPr>
          <w:b/>
          <w:sz w:val="20"/>
          <w:szCs w:val="20"/>
        </w:rPr>
        <w:t xml:space="preserve"> </w:t>
      </w:r>
      <w:proofErr w:type="spellStart"/>
      <w:r w:rsidRPr="00216049">
        <w:rPr>
          <w:b/>
          <w:sz w:val="20"/>
          <w:szCs w:val="20"/>
        </w:rPr>
        <w:t>kEUR</w:t>
      </w:r>
      <w:proofErr w:type="spellEnd"/>
    </w:p>
    <w:p w14:paraId="553BFF69" w14:textId="21917C63" w:rsidR="00416634" w:rsidRDefault="0007282F" w:rsidP="00F310FB">
      <w:pPr>
        <w:rPr>
          <w:szCs w:val="22"/>
        </w:rPr>
      </w:pPr>
      <w:proofErr w:type="gramStart"/>
      <w:r>
        <w:rPr>
          <w:b/>
          <w:sz w:val="20"/>
          <w:szCs w:val="20"/>
        </w:rPr>
        <w:t xml:space="preserve">WBS </w:t>
      </w:r>
      <w:r w:rsidRPr="00216049">
        <w:rPr>
          <w:b/>
          <w:sz w:val="20"/>
          <w:szCs w:val="20"/>
        </w:rPr>
        <w:t>13.6.3 ff.</w:t>
      </w:r>
      <w:proofErr w:type="gramEnd"/>
      <w:r w:rsidRPr="00216049">
        <w:rPr>
          <w:b/>
          <w:sz w:val="20"/>
          <w:szCs w:val="20"/>
        </w:rPr>
        <w:t xml:space="preserve"> </w:t>
      </w:r>
      <w:r>
        <w:rPr>
          <w:b/>
          <w:sz w:val="20"/>
          <w:szCs w:val="20"/>
        </w:rPr>
        <w:t xml:space="preserve"> </w:t>
      </w:r>
      <w:r w:rsidR="00321143" w:rsidRPr="0007282F">
        <w:rPr>
          <w:szCs w:val="22"/>
        </w:rPr>
        <w:t>Manpower for the instruments integ</w:t>
      </w:r>
      <w:r w:rsidR="00071A22" w:rsidRPr="0007282F">
        <w:rPr>
          <w:szCs w:val="22"/>
        </w:rPr>
        <w:t xml:space="preserve">ration will be financed by the </w:t>
      </w:r>
      <w:r w:rsidR="00F42519" w:rsidRPr="0007282F">
        <w:rPr>
          <w:szCs w:val="22"/>
        </w:rPr>
        <w:t>budgets of the 1</w:t>
      </w:r>
      <w:r w:rsidR="00A20DE6">
        <w:rPr>
          <w:szCs w:val="22"/>
        </w:rPr>
        <w:t>6 Neutron Instruments work packages.</w:t>
      </w:r>
    </w:p>
    <w:p w14:paraId="7DE5B188" w14:textId="2C521A51" w:rsidR="00C762E3" w:rsidRDefault="00DC296B" w:rsidP="00C762E3">
      <w:pPr>
        <w:pStyle w:val="Heading2"/>
        <w:rPr>
          <w:color w:val="FF0000"/>
        </w:rPr>
      </w:pPr>
      <w:bookmarkStart w:id="84" w:name="_Toc300911489"/>
      <w:r w:rsidRPr="00DC296B">
        <w:rPr>
          <w:color w:val="FF0000"/>
        </w:rPr>
        <w:lastRenderedPageBreak/>
        <w:t>Project Planning</w:t>
      </w:r>
      <w:bookmarkEnd w:id="84"/>
    </w:p>
    <w:p w14:paraId="117CDE30" w14:textId="5C112F04" w:rsidR="005D6CE3" w:rsidRPr="005D6CE3" w:rsidRDefault="005D6CE3" w:rsidP="005D6CE3">
      <w:r>
        <w:t>Fixing collaborative project and budget planning necessary. Set up a coordination group with members from ICS and NSS.</w:t>
      </w:r>
    </w:p>
    <w:p w14:paraId="2DC05FAE" w14:textId="1C88F79B" w:rsidR="00DC296B" w:rsidRDefault="00DC296B" w:rsidP="00DC296B">
      <w:pPr>
        <w:pStyle w:val="Heading3"/>
      </w:pPr>
      <w:r>
        <w:t>Budget Breakdown</w:t>
      </w:r>
    </w:p>
    <w:p w14:paraId="28E63553" w14:textId="34EFACFF" w:rsidR="00024381" w:rsidRDefault="00FD6C5A" w:rsidP="00F310FB">
      <w:r>
        <w:t>Project</w:t>
      </w:r>
      <w:r w:rsidR="00F1732D">
        <w:t xml:space="preserve"> and </w:t>
      </w:r>
      <w:r w:rsidR="00C762E3" w:rsidRPr="00F310FB">
        <w:t xml:space="preserve">budget </w:t>
      </w:r>
      <w:r>
        <w:t xml:space="preserve">details </w:t>
      </w:r>
      <w:r w:rsidR="00C762E3" w:rsidRPr="00F310FB">
        <w:t xml:space="preserve">for </w:t>
      </w:r>
      <w:r w:rsidR="00024381">
        <w:t>the identified</w:t>
      </w:r>
      <w:r w:rsidR="00C762E3" w:rsidRPr="00F310FB">
        <w:t xml:space="preserve"> interface</w:t>
      </w:r>
      <w:r w:rsidR="00024381">
        <w:t>s</w:t>
      </w:r>
      <w:r w:rsidR="00C762E3" w:rsidRPr="00F310FB">
        <w:t xml:space="preserve"> have to </w:t>
      </w:r>
      <w:r w:rsidR="00AE3224">
        <w:t xml:space="preserve">be defined in appropriated single </w:t>
      </w:r>
      <w:r w:rsidR="00C762E3">
        <w:t>S</w:t>
      </w:r>
      <w:r w:rsidR="00C762E3" w:rsidRPr="00F310FB">
        <w:t>LAs</w:t>
      </w:r>
      <w:r w:rsidR="00AE3224">
        <w:t xml:space="preserve">. </w:t>
      </w:r>
      <w:proofErr w:type="gramStart"/>
      <w:r w:rsidR="00FE03B0">
        <w:t xml:space="preserve">Currently </w:t>
      </w:r>
      <w:r w:rsidR="00024381">
        <w:t xml:space="preserve"> SLAs</w:t>
      </w:r>
      <w:proofErr w:type="gramEnd"/>
      <w:r w:rsidR="00024381">
        <w:t xml:space="preserve"> :</w:t>
      </w:r>
    </w:p>
    <w:p w14:paraId="1554DEB5" w14:textId="33D67893" w:rsidR="00024381" w:rsidRDefault="00024381" w:rsidP="00024381">
      <w:pPr>
        <w:pStyle w:val="ListParagraph"/>
        <w:numPr>
          <w:ilvl w:val="0"/>
          <w:numId w:val="30"/>
        </w:numPr>
      </w:pPr>
      <w:r w:rsidRPr="00DA51BB">
        <w:t>NSS-ICS EPICS integration exercise (2014 to 2016)</w:t>
      </w:r>
    </w:p>
    <w:p w14:paraId="45DC6443" w14:textId="6761140D" w:rsidR="00024381" w:rsidRDefault="00FE03B0" w:rsidP="00024381">
      <w:pPr>
        <w:pStyle w:val="ListParagraph"/>
        <w:numPr>
          <w:ilvl w:val="0"/>
          <w:numId w:val="30"/>
        </w:numPr>
      </w:pPr>
      <w:r>
        <w:t>Neutron Chopper Integration</w:t>
      </w:r>
    </w:p>
    <w:p w14:paraId="69CC8D99" w14:textId="77777777" w:rsidR="00FE03B0" w:rsidRDefault="00FE03B0" w:rsidP="00024381">
      <w:pPr>
        <w:pStyle w:val="ListParagraph"/>
        <w:numPr>
          <w:ilvl w:val="0"/>
          <w:numId w:val="30"/>
        </w:numPr>
      </w:pPr>
    </w:p>
    <w:p w14:paraId="43C6C842" w14:textId="77777777" w:rsidR="00024381" w:rsidRDefault="00024381" w:rsidP="00F310FB"/>
    <w:p w14:paraId="156637A5" w14:textId="229885C0" w:rsidR="00C762E3" w:rsidRDefault="00AE3224" w:rsidP="00F310FB">
      <w:r>
        <w:t xml:space="preserve">The </w:t>
      </w:r>
      <w:r w:rsidR="005D6CE3">
        <w:t>Coordination</w:t>
      </w:r>
      <w:r>
        <w:t xml:space="preserve"> Group needs to </w:t>
      </w:r>
    </w:p>
    <w:p w14:paraId="1CFD4E66" w14:textId="1527B44D" w:rsidR="00C762E3" w:rsidRDefault="00DC296B" w:rsidP="00C762E3">
      <w:pPr>
        <w:pStyle w:val="Heading3"/>
      </w:pPr>
      <w:r>
        <w:t>Yearly Planning</w:t>
      </w:r>
      <w:r w:rsidR="00FD6C5A">
        <w:t xml:space="preserve"> Update</w:t>
      </w:r>
    </w:p>
    <w:p w14:paraId="41057104" w14:textId="548DF999" w:rsidR="00DC296B" w:rsidRPr="00DC296B" w:rsidRDefault="005D6CE3" w:rsidP="00DC296B">
      <w:r>
        <w:t xml:space="preserve">The Coordination Group </w:t>
      </w:r>
      <w:r w:rsidR="00FD6C5A">
        <w:t>will agree</w:t>
      </w:r>
    </w:p>
    <w:p w14:paraId="0C46ECF8" w14:textId="65AD3646" w:rsidR="00DC296B" w:rsidRDefault="005D6CE3" w:rsidP="00DC296B">
      <w:pPr>
        <w:pStyle w:val="Heading3"/>
      </w:pPr>
      <w:r>
        <w:t xml:space="preserve">Budget </w:t>
      </w:r>
      <w:r w:rsidR="00DC296B">
        <w:t>Review</w:t>
      </w:r>
    </w:p>
    <w:p w14:paraId="548658B1" w14:textId="4C82A6DB" w:rsidR="00DC296B" w:rsidRDefault="00FD6C5A" w:rsidP="00DC296B">
      <w:r>
        <w:t xml:space="preserve">The </w:t>
      </w:r>
      <w:r w:rsidR="005D6CE3">
        <w:t>Coordination Group</w:t>
      </w:r>
      <w:r>
        <w:t xml:space="preserve"> will review t</w:t>
      </w:r>
      <w:r w:rsidRPr="00F310FB">
        <w:t>h</w:t>
      </w:r>
      <w:r>
        <w:t>e overall budgeted ICS equipment and manpower for the NSS project and the progress of use at the end of the budget year. P</w:t>
      </w:r>
      <w:r w:rsidR="00DC296B" w:rsidRPr="00F310FB">
        <w:t xml:space="preserve">otential surplus </w:t>
      </w:r>
      <w:r>
        <w:t>from the technology development will benefit</w:t>
      </w:r>
      <w:r w:rsidR="00DC296B" w:rsidRPr="00F310FB">
        <w:t xml:space="preserve"> the instruments projects. </w:t>
      </w:r>
    </w:p>
    <w:p w14:paraId="2192B257" w14:textId="77777777" w:rsidR="00FD6C5A" w:rsidRDefault="00FD6C5A" w:rsidP="00DC296B"/>
    <w:p w14:paraId="7E3FBD58" w14:textId="6ECA10AE" w:rsidR="00E70F65" w:rsidRDefault="009776CD" w:rsidP="00601BFE">
      <w:pPr>
        <w:pStyle w:val="Heading1"/>
      </w:pPr>
      <w:bookmarkStart w:id="85" w:name="_Ref296871140"/>
      <w:bookmarkStart w:id="86" w:name="_Toc300911490"/>
      <w:proofErr w:type="gramStart"/>
      <w:r>
        <w:t xml:space="preserve">Applied </w:t>
      </w:r>
      <w:r w:rsidR="00E70F65">
        <w:t>processes, procedures</w:t>
      </w:r>
      <w:r w:rsidR="000E0F3D">
        <w:t xml:space="preserve">, </w:t>
      </w:r>
      <w:r w:rsidR="00E70F65">
        <w:t>guidelines</w:t>
      </w:r>
      <w:bookmarkEnd w:id="77"/>
      <w:r w:rsidR="000E0F3D">
        <w:t xml:space="preserve"> etc.</w:t>
      </w:r>
      <w:bookmarkEnd w:id="85"/>
      <w:bookmarkEnd w:id="86"/>
      <w:proofErr w:type="gramEnd"/>
    </w:p>
    <w:p w14:paraId="6E4FD0DA" w14:textId="4E79EF30" w:rsidR="009E6F56" w:rsidRDefault="00C762E3" w:rsidP="000931D1">
      <w:r>
        <w:t xml:space="preserve">All systems described above and the </w:t>
      </w:r>
      <w:r w:rsidR="000931D1">
        <w:t>interfaces listed in the document shall adhere</w:t>
      </w:r>
      <w:r w:rsidR="009776CD">
        <w:t xml:space="preserve"> to the following ESS </w:t>
      </w:r>
      <w:r w:rsidR="000931D1">
        <w:t>proce</w:t>
      </w:r>
      <w:r w:rsidR="00506134">
        <w:t>sses, procedures, guidelines and</w:t>
      </w:r>
      <w:r w:rsidR="000931D1">
        <w:t xml:space="preserve"> other applicable standards and entities:</w:t>
      </w:r>
    </w:p>
    <w:p w14:paraId="5E2D4AB8" w14:textId="1FF16322" w:rsidR="00506134" w:rsidRDefault="00844B02" w:rsidP="00E71947">
      <w:pPr>
        <w:pStyle w:val="ListParagraph"/>
        <w:numPr>
          <w:ilvl w:val="0"/>
          <w:numId w:val="13"/>
        </w:numPr>
      </w:pPr>
      <w:r>
        <w:t xml:space="preserve">Hardware standards approved by the </w:t>
      </w:r>
      <w:r w:rsidR="000931D1">
        <w:t>ESS Electronic</w:t>
      </w:r>
      <w:r w:rsidR="00506134">
        <w:t>s</w:t>
      </w:r>
      <w:r w:rsidR="000931D1">
        <w:t xml:space="preserve"> Hardware Harmonization committee</w:t>
      </w:r>
      <w:r w:rsidR="00506134">
        <w:t xml:space="preserve"> (E2H2C)</w:t>
      </w:r>
    </w:p>
    <w:p w14:paraId="1736A1A2" w14:textId="077CC6D9" w:rsidR="00844B02" w:rsidRDefault="00844B02" w:rsidP="00E71947">
      <w:pPr>
        <w:pStyle w:val="ListParagraph"/>
        <w:numPr>
          <w:ilvl w:val="0"/>
          <w:numId w:val="13"/>
        </w:numPr>
      </w:pPr>
      <w:r>
        <w:t>Technical standards issued by the different technical groups of NSS</w:t>
      </w:r>
    </w:p>
    <w:p w14:paraId="26A4324E" w14:textId="09D23BC5" w:rsidR="00844B02" w:rsidRDefault="00844B02" w:rsidP="00E71947">
      <w:pPr>
        <w:pStyle w:val="ListParagraph"/>
        <w:numPr>
          <w:ilvl w:val="0"/>
          <w:numId w:val="13"/>
        </w:numPr>
      </w:pPr>
      <w:r>
        <w:t>Technical standards issued by ICS</w:t>
      </w:r>
    </w:p>
    <w:p w14:paraId="5B8CCE8F" w14:textId="3A6A2E81" w:rsidR="00844B02" w:rsidRDefault="00844B02" w:rsidP="00E71947">
      <w:pPr>
        <w:pStyle w:val="ListParagraph"/>
        <w:numPr>
          <w:ilvl w:val="0"/>
          <w:numId w:val="13"/>
        </w:numPr>
      </w:pPr>
      <w:r>
        <w:t xml:space="preserve">Relevant technical standards issued by other groups of the ESS </w:t>
      </w:r>
    </w:p>
    <w:p w14:paraId="4394AFC0" w14:textId="0EB936FF" w:rsidR="00FD6C5A" w:rsidRDefault="00FD6C5A">
      <w:pPr>
        <w:spacing w:before="0" w:after="0"/>
      </w:pPr>
      <w:r>
        <w:br w:type="page"/>
      </w:r>
    </w:p>
    <w:p w14:paraId="6FB33570" w14:textId="09C4C13A" w:rsidR="00E72F8D" w:rsidRPr="00F310FB" w:rsidRDefault="00E72F8D" w:rsidP="00E72F8D">
      <w:pPr>
        <w:pStyle w:val="Heading1"/>
      </w:pPr>
      <w:bookmarkStart w:id="87" w:name="_Ref296852952"/>
      <w:bookmarkStart w:id="88" w:name="_Toc300911491"/>
      <w:r w:rsidRPr="00F310FB">
        <w:lastRenderedPageBreak/>
        <w:t>Limitations</w:t>
      </w:r>
      <w:bookmarkEnd w:id="87"/>
      <w:bookmarkEnd w:id="88"/>
    </w:p>
    <w:p w14:paraId="053D77FB" w14:textId="39C13735" w:rsidR="00780455" w:rsidRPr="00780455" w:rsidRDefault="00780455" w:rsidP="00780455">
      <w:pPr>
        <w:pStyle w:val="Heading2"/>
      </w:pPr>
      <w:bookmarkStart w:id="89" w:name="_Toc300911492"/>
      <w:r>
        <w:t>Exclusion of Software Interfaces to Machine Protection System (MPS)</w:t>
      </w:r>
      <w:bookmarkEnd w:id="89"/>
    </w:p>
    <w:p w14:paraId="21E0DB5E" w14:textId="66AABC38" w:rsidR="00780455" w:rsidRDefault="000D1AE6" w:rsidP="00D13DFB">
      <w:pPr>
        <w:rPr>
          <w:lang w:val="sl-SI"/>
        </w:rPr>
      </w:pPr>
      <w:r>
        <w:t xml:space="preserve">At the moment we don’t see any general interface definition necessary between the Machine Protection System (MPS) of the accelerator and the NSS instruments installation. </w:t>
      </w:r>
      <w:r w:rsidR="002C3362">
        <w:rPr>
          <w:lang w:val="sl-SI"/>
        </w:rPr>
        <w:t>MPS related matters will be evaluated on a system by system basis du</w:t>
      </w:r>
      <w:r>
        <w:rPr>
          <w:lang w:val="sl-SI"/>
        </w:rPr>
        <w:t>ring the interface definition in the interface control documents. A single SLA will be issued if necessary.</w:t>
      </w:r>
    </w:p>
    <w:p w14:paraId="2B5DBEC0" w14:textId="38BB0E71" w:rsidR="003808CC" w:rsidRPr="00FD6C5A" w:rsidRDefault="00D92BA8" w:rsidP="003808CC">
      <w:pPr>
        <w:pStyle w:val="Heading2"/>
        <w:rPr>
          <w:color w:val="FF0000"/>
        </w:rPr>
      </w:pPr>
      <w:bookmarkStart w:id="90" w:name="_Toc300911493"/>
      <w:r w:rsidRPr="00FD6C5A">
        <w:rPr>
          <w:color w:val="FF0000"/>
        </w:rPr>
        <w:t>Future I</w:t>
      </w:r>
      <w:r w:rsidR="003808CC" w:rsidRPr="00FD6C5A">
        <w:rPr>
          <w:color w:val="FF0000"/>
        </w:rPr>
        <w:t>nterfaces</w:t>
      </w:r>
      <w:bookmarkEnd w:id="90"/>
    </w:p>
    <w:p w14:paraId="3503AD6C" w14:textId="332D735C" w:rsidR="003808CC" w:rsidRPr="005D4B47" w:rsidRDefault="003808CC" w:rsidP="00D13DFB">
      <w:r>
        <w:t>This document reflects current technical conce</w:t>
      </w:r>
      <w:r w:rsidR="00D92BA8">
        <w:t xml:space="preserve">pts and project planning. </w:t>
      </w:r>
    </w:p>
    <w:p w14:paraId="45DBD01B" w14:textId="756EF34F" w:rsidR="0075379B" w:rsidRPr="00DA51BB" w:rsidRDefault="00D92BA8" w:rsidP="0075379B">
      <w:pPr>
        <w:pStyle w:val="Heading2"/>
      </w:pPr>
      <w:bookmarkStart w:id="91" w:name="_Toc300911494"/>
      <w:r>
        <w:t>Limitation to ESS C</w:t>
      </w:r>
      <w:r w:rsidR="0075379B" w:rsidRPr="00DA51BB">
        <w:t>onstruction</w:t>
      </w:r>
      <w:r>
        <w:t xml:space="preserve"> / Initial O</w:t>
      </w:r>
      <w:r w:rsidR="006C779C">
        <w:t>perations</w:t>
      </w:r>
      <w:r>
        <w:t xml:space="preserve"> P</w:t>
      </w:r>
      <w:r w:rsidR="0075379B" w:rsidRPr="00DA51BB">
        <w:t>hase</w:t>
      </w:r>
      <w:bookmarkEnd w:id="91"/>
      <w:r w:rsidR="0075379B" w:rsidRPr="00DA51BB">
        <w:t xml:space="preserve"> </w:t>
      </w:r>
    </w:p>
    <w:p w14:paraId="2B8B6187" w14:textId="31E13364" w:rsidR="001B1FA3" w:rsidRPr="00DA51BB" w:rsidRDefault="0075379B" w:rsidP="00E72F8D">
      <w:r w:rsidRPr="00DA51BB">
        <w:t>This document is formally limited to the ESS construction</w:t>
      </w:r>
      <w:r w:rsidR="006C779C">
        <w:t xml:space="preserve"> / initial operation</w:t>
      </w:r>
      <w:r w:rsidRPr="00DA51BB">
        <w:t xml:space="preserve"> phase </w:t>
      </w:r>
      <w:r w:rsidR="003020AC" w:rsidRPr="00DA51BB">
        <w:t>from Jan 1, 201</w:t>
      </w:r>
      <w:r w:rsidR="00866348">
        <w:t>3</w:t>
      </w:r>
      <w:r w:rsidR="003020AC" w:rsidRPr="00DA51BB">
        <w:t xml:space="preserve"> to </w:t>
      </w:r>
      <w:r w:rsidR="00866348">
        <w:t>December 31</w:t>
      </w:r>
      <w:r w:rsidR="003020AC" w:rsidRPr="00DA51BB">
        <w:t>, 202</w:t>
      </w:r>
      <w:r w:rsidR="00866348">
        <w:t>5</w:t>
      </w:r>
      <w:r w:rsidR="003020AC" w:rsidRPr="00DA51BB">
        <w:t xml:space="preserve"> </w:t>
      </w:r>
      <w:r w:rsidR="00DA7219" w:rsidRPr="00DA51BB">
        <w:t xml:space="preserve">as </w:t>
      </w:r>
      <w:r w:rsidRPr="00DA51BB">
        <w:t>reflected by the limits of the current pla</w:t>
      </w:r>
      <w:r w:rsidR="003020AC" w:rsidRPr="00DA51BB">
        <w:t>nning period</w:t>
      </w:r>
      <w:r w:rsidR="00866348">
        <w:t>s for the ESS project</w:t>
      </w:r>
      <w:r w:rsidR="001B1FA3" w:rsidRPr="00DA51BB">
        <w:t>. T</w:t>
      </w:r>
      <w:r w:rsidRPr="00DA51BB">
        <w:t xml:space="preserve">here is a mutual understanding that the </w:t>
      </w:r>
      <w:r w:rsidR="00DA7219" w:rsidRPr="00DA51BB">
        <w:t xml:space="preserve">framework </w:t>
      </w:r>
      <w:r w:rsidRPr="00DA51BB">
        <w:t xml:space="preserve">agreement and </w:t>
      </w:r>
      <w:r w:rsidR="00DA7219" w:rsidRPr="00DA51BB">
        <w:t xml:space="preserve">its </w:t>
      </w:r>
      <w:r w:rsidRPr="00DA51BB">
        <w:t>distribution of responsibilities should continue</w:t>
      </w:r>
      <w:r w:rsidR="001B1FA3" w:rsidRPr="00DA51BB">
        <w:t xml:space="preserve"> into the operation</w:t>
      </w:r>
      <w:r w:rsidR="00866348">
        <w:t>s phase, once an appropriated f</w:t>
      </w:r>
      <w:r w:rsidR="001B1FA3" w:rsidRPr="00DA51BB">
        <w:t>unding is established.</w:t>
      </w:r>
    </w:p>
    <w:p w14:paraId="4551E253" w14:textId="7E0E27D6" w:rsidR="00BB62C5" w:rsidRPr="00780455" w:rsidRDefault="001B1FA3" w:rsidP="00E72F8D">
      <w:r w:rsidRPr="00DA51BB">
        <w:t>This reflects an important rationale of the ESS instruments construction: Ensuring a high level of availability and serviceability of the installed material by personal continuity from development to installation and operation.</w:t>
      </w:r>
    </w:p>
    <w:p w14:paraId="218AFDBE" w14:textId="6C353651" w:rsidR="00BB62C5" w:rsidRDefault="00392631" w:rsidP="00392631">
      <w:pPr>
        <w:spacing w:before="0" w:after="0"/>
        <w:rPr>
          <w:color w:val="FF0000"/>
        </w:rPr>
      </w:pPr>
      <w:r w:rsidRPr="00780455">
        <w:br w:type="page"/>
      </w:r>
    </w:p>
    <w:p w14:paraId="141C4364" w14:textId="3F2161E0" w:rsidR="008D4BBF" w:rsidRDefault="008D4BBF" w:rsidP="00CD6E64">
      <w:pPr>
        <w:pStyle w:val="Heading1"/>
      </w:pPr>
      <w:bookmarkStart w:id="92" w:name="_Toc254342270"/>
      <w:bookmarkStart w:id="93" w:name="_Toc300911495"/>
      <w:r>
        <w:lastRenderedPageBreak/>
        <w:t>ANNEX</w:t>
      </w:r>
      <w:bookmarkEnd w:id="93"/>
    </w:p>
    <w:p w14:paraId="3913F67D" w14:textId="4DE3F1C0" w:rsidR="00CD6E64" w:rsidRDefault="00CD6E64" w:rsidP="008D4BBF">
      <w:pPr>
        <w:pStyle w:val="Heading2"/>
      </w:pPr>
      <w:bookmarkStart w:id="94" w:name="_Toc300911496"/>
      <w:r>
        <w:t>Glossary of terms</w:t>
      </w:r>
      <w:bookmarkEnd w:id="94"/>
    </w:p>
    <w:tbl>
      <w:tblPr>
        <w:tblStyle w:val="TableGrid"/>
        <w:tblW w:w="0" w:type="auto"/>
        <w:tblLook w:val="04A0" w:firstRow="1" w:lastRow="0" w:firstColumn="1" w:lastColumn="0" w:noHBand="0" w:noVBand="1"/>
      </w:tblPr>
      <w:tblGrid>
        <w:gridCol w:w="3095"/>
        <w:gridCol w:w="3095"/>
        <w:gridCol w:w="3096"/>
      </w:tblGrid>
      <w:tr w:rsidR="00CD6E64" w14:paraId="426CFABF" w14:textId="77777777" w:rsidTr="00CD6E64">
        <w:tc>
          <w:tcPr>
            <w:tcW w:w="3095" w:type="dxa"/>
          </w:tcPr>
          <w:p w14:paraId="76C2CB9A" w14:textId="2C8C30AB" w:rsidR="00CD6E64" w:rsidRPr="00290B67" w:rsidRDefault="00CD6E64" w:rsidP="00CD6E64">
            <w:pPr>
              <w:rPr>
                <w:b/>
              </w:rPr>
            </w:pPr>
            <w:r w:rsidRPr="00290B67">
              <w:rPr>
                <w:b/>
              </w:rPr>
              <w:t>Term</w:t>
            </w:r>
          </w:p>
        </w:tc>
        <w:tc>
          <w:tcPr>
            <w:tcW w:w="3095" w:type="dxa"/>
          </w:tcPr>
          <w:p w14:paraId="2A09CCC8" w14:textId="1933C852" w:rsidR="00CD6E64" w:rsidRPr="00290B67" w:rsidRDefault="00CD6E64" w:rsidP="00CD6E64">
            <w:pPr>
              <w:rPr>
                <w:b/>
              </w:rPr>
            </w:pPr>
            <w:r w:rsidRPr="00290B67">
              <w:rPr>
                <w:b/>
              </w:rPr>
              <w:t>Definition</w:t>
            </w:r>
          </w:p>
        </w:tc>
        <w:tc>
          <w:tcPr>
            <w:tcW w:w="3096" w:type="dxa"/>
          </w:tcPr>
          <w:p w14:paraId="5501D59E" w14:textId="2C38683A" w:rsidR="00CD6E64" w:rsidRPr="00290B67" w:rsidRDefault="00CD6E64" w:rsidP="00CD6E64">
            <w:pPr>
              <w:rPr>
                <w:b/>
              </w:rPr>
            </w:pPr>
            <w:r w:rsidRPr="00290B67">
              <w:rPr>
                <w:b/>
              </w:rPr>
              <w:t>Example</w:t>
            </w:r>
            <w:r w:rsidR="00290B67">
              <w:rPr>
                <w:b/>
              </w:rPr>
              <w:t>s</w:t>
            </w:r>
          </w:p>
        </w:tc>
      </w:tr>
      <w:tr w:rsidR="00CD6E64" w14:paraId="6FFE3FA3" w14:textId="77777777" w:rsidTr="00CD6E64">
        <w:tc>
          <w:tcPr>
            <w:tcW w:w="3095" w:type="dxa"/>
          </w:tcPr>
          <w:p w14:paraId="69DC3DE3" w14:textId="665C241D" w:rsidR="00CD6E64" w:rsidRDefault="00CD6E64" w:rsidP="00CD6E64">
            <w:r>
              <w:t>Device</w:t>
            </w:r>
          </w:p>
        </w:tc>
        <w:tc>
          <w:tcPr>
            <w:tcW w:w="3095" w:type="dxa"/>
          </w:tcPr>
          <w:p w14:paraId="413F18C3" w14:textId="58D27E10" w:rsidR="00CD6E64" w:rsidRDefault="00CD6E64" w:rsidP="00CD6E64">
            <w:r>
              <w:t xml:space="preserve">A physical </w:t>
            </w:r>
            <w:r w:rsidR="00AA23C1">
              <w:t xml:space="preserve">object performing </w:t>
            </w:r>
            <w:r w:rsidR="00BD256C">
              <w:t xml:space="preserve">a </w:t>
            </w:r>
            <w:r w:rsidR="00AA23C1">
              <w:t>certain function</w:t>
            </w:r>
          </w:p>
        </w:tc>
        <w:tc>
          <w:tcPr>
            <w:tcW w:w="3096" w:type="dxa"/>
          </w:tcPr>
          <w:p w14:paraId="32A685C8" w14:textId="77777777" w:rsidR="00B94EBD" w:rsidRDefault="00CD6E64" w:rsidP="00CD6E64">
            <w:r>
              <w:t>Vacuum pump</w:t>
            </w:r>
            <w:r w:rsidR="00B94EBD">
              <w:br/>
              <w:t>Vacuum pump controller</w:t>
            </w:r>
          </w:p>
          <w:p w14:paraId="2CA5CEE0" w14:textId="2CEBCA1D" w:rsidR="00CD6E64" w:rsidRDefault="00282A20" w:rsidP="00B94EBD">
            <w:r>
              <w:t>Motor</w:t>
            </w:r>
            <w:r>
              <w:br/>
            </w:r>
            <w:r w:rsidR="00B94EBD">
              <w:t xml:space="preserve">Motion </w:t>
            </w:r>
            <w:r>
              <w:t>controller</w:t>
            </w:r>
            <w:r w:rsidR="00CD6E64">
              <w:br/>
              <w:t>Power supply</w:t>
            </w:r>
          </w:p>
        </w:tc>
      </w:tr>
      <w:tr w:rsidR="00CD6E64" w14:paraId="28996CBE" w14:textId="77777777" w:rsidTr="00CD6E64">
        <w:tc>
          <w:tcPr>
            <w:tcW w:w="3095" w:type="dxa"/>
          </w:tcPr>
          <w:p w14:paraId="07DC4F5F" w14:textId="1B1D236D" w:rsidR="00CD6E64" w:rsidRDefault="00CD6E64" w:rsidP="00CD6E64">
            <w:r>
              <w:t>System</w:t>
            </w:r>
          </w:p>
        </w:tc>
        <w:tc>
          <w:tcPr>
            <w:tcW w:w="3095" w:type="dxa"/>
          </w:tcPr>
          <w:p w14:paraId="472A1D75" w14:textId="77777777" w:rsidR="00C67FEF" w:rsidRDefault="00CD6E64" w:rsidP="00CD6E64">
            <w:r>
              <w:t>A collection of devices</w:t>
            </w:r>
            <w:r w:rsidR="00C67FEF">
              <w:t>;</w:t>
            </w:r>
          </w:p>
          <w:p w14:paraId="29DDAC6E" w14:textId="374E5DC2" w:rsidR="00CD6E64" w:rsidRDefault="00C67FEF" w:rsidP="00C67FEF">
            <w:r>
              <w:t>Per definition a system belongs to one technology</w:t>
            </w:r>
          </w:p>
        </w:tc>
        <w:tc>
          <w:tcPr>
            <w:tcW w:w="3096" w:type="dxa"/>
          </w:tcPr>
          <w:p w14:paraId="382CC54A" w14:textId="413C6D3D" w:rsidR="00CD6E64" w:rsidRDefault="00CD6E64" w:rsidP="00CD6E64">
            <w:r>
              <w:t>Proton source</w:t>
            </w:r>
          </w:p>
        </w:tc>
      </w:tr>
      <w:tr w:rsidR="00C67FEF" w14:paraId="57012FA3" w14:textId="77777777" w:rsidTr="00CD6E64">
        <w:tc>
          <w:tcPr>
            <w:tcW w:w="3095" w:type="dxa"/>
          </w:tcPr>
          <w:p w14:paraId="50D12D06" w14:textId="3477D4CE" w:rsidR="00C67FEF" w:rsidRDefault="006E5904" w:rsidP="00CD6E64">
            <w:r>
              <w:t xml:space="preserve">Control </w:t>
            </w:r>
            <w:r w:rsidR="00C67FEF">
              <w:t>Technology</w:t>
            </w:r>
          </w:p>
        </w:tc>
        <w:tc>
          <w:tcPr>
            <w:tcW w:w="3095" w:type="dxa"/>
          </w:tcPr>
          <w:p w14:paraId="03B90D7C" w14:textId="77777777" w:rsidR="00C67FEF" w:rsidRDefault="00C67FEF" w:rsidP="00CD6E64"/>
        </w:tc>
        <w:tc>
          <w:tcPr>
            <w:tcW w:w="3096" w:type="dxa"/>
          </w:tcPr>
          <w:p w14:paraId="6D46FA67" w14:textId="71AECDCA" w:rsidR="00C67FEF" w:rsidRDefault="00C67FEF" w:rsidP="00CD6E64">
            <w:r>
              <w:t>Vacuum control</w:t>
            </w:r>
            <w:r w:rsidR="006E5904">
              <w:t>, chopper control, p</w:t>
            </w:r>
            <w:r>
              <w:t>ersonnel safety system</w:t>
            </w:r>
          </w:p>
        </w:tc>
      </w:tr>
      <w:tr w:rsidR="00CD6E64" w14:paraId="348D166A" w14:textId="77777777" w:rsidTr="00CD6E64">
        <w:tc>
          <w:tcPr>
            <w:tcW w:w="3095" w:type="dxa"/>
          </w:tcPr>
          <w:p w14:paraId="20ED8C18" w14:textId="5214DCE7" w:rsidR="00CD6E64" w:rsidRDefault="00CD6E64" w:rsidP="00CD6E64">
            <w:r>
              <w:t>Control Box</w:t>
            </w:r>
          </w:p>
        </w:tc>
        <w:tc>
          <w:tcPr>
            <w:tcW w:w="3095" w:type="dxa"/>
          </w:tcPr>
          <w:p w14:paraId="54242ABE" w14:textId="45CAE748" w:rsidR="00CD6E64" w:rsidRDefault="00CD6E64" w:rsidP="00CD6E64">
            <w:r>
              <w:t>Hardware and software interface between device / system and ICS (EPICS)</w:t>
            </w:r>
          </w:p>
        </w:tc>
        <w:tc>
          <w:tcPr>
            <w:tcW w:w="3096" w:type="dxa"/>
          </w:tcPr>
          <w:p w14:paraId="0A889371" w14:textId="4BAFE2EF" w:rsidR="00CD6E64" w:rsidRDefault="00282A20" w:rsidP="00CD6E64">
            <w:r>
              <w:t>Proton source control box</w:t>
            </w:r>
          </w:p>
        </w:tc>
      </w:tr>
      <w:tr w:rsidR="00CD6E64" w14:paraId="739079F6" w14:textId="77777777" w:rsidTr="00CD6E64">
        <w:tc>
          <w:tcPr>
            <w:tcW w:w="3095" w:type="dxa"/>
          </w:tcPr>
          <w:p w14:paraId="0653323B" w14:textId="270F183F" w:rsidR="00CD6E64" w:rsidRDefault="00CD6E64" w:rsidP="00CD6E64">
            <w:r>
              <w:t>Local Control</w:t>
            </w:r>
          </w:p>
        </w:tc>
        <w:tc>
          <w:tcPr>
            <w:tcW w:w="3095" w:type="dxa"/>
          </w:tcPr>
          <w:p w14:paraId="40BAA3AD" w14:textId="5198034A" w:rsidR="00CD6E64" w:rsidRDefault="00CD6E64" w:rsidP="00282A20">
            <w:r>
              <w:t xml:space="preserve">Control and monitor </w:t>
            </w:r>
            <w:r w:rsidR="00282A20">
              <w:t>functionality</w:t>
            </w:r>
            <w:r>
              <w:t xml:space="preserve"> specific and local to a device / system</w:t>
            </w:r>
          </w:p>
        </w:tc>
        <w:tc>
          <w:tcPr>
            <w:tcW w:w="3096" w:type="dxa"/>
          </w:tcPr>
          <w:p w14:paraId="76E6815B" w14:textId="77777777" w:rsidR="00B94EBD" w:rsidRDefault="00282A20" w:rsidP="00282A20">
            <w:r>
              <w:t>Vacuum pump con</w:t>
            </w:r>
            <w:r w:rsidR="00B94EBD">
              <w:t>troller running the vacuum pump</w:t>
            </w:r>
          </w:p>
          <w:p w14:paraId="5325FE0F" w14:textId="6E3B6033" w:rsidR="00CD6E64" w:rsidRDefault="00282A20" w:rsidP="00282A20">
            <w:r>
              <w:t>Motion controller driving the motor</w:t>
            </w:r>
          </w:p>
        </w:tc>
      </w:tr>
      <w:tr w:rsidR="00CD6E64" w14:paraId="22013342" w14:textId="77777777" w:rsidTr="00CD6E64">
        <w:tc>
          <w:tcPr>
            <w:tcW w:w="3095" w:type="dxa"/>
          </w:tcPr>
          <w:p w14:paraId="08A3BD85" w14:textId="03FD7194" w:rsidR="00CD6E64" w:rsidRDefault="00CD6E64" w:rsidP="00CD6E64">
            <w:r>
              <w:t>Local Protection</w:t>
            </w:r>
          </w:p>
        </w:tc>
        <w:tc>
          <w:tcPr>
            <w:tcW w:w="3095" w:type="dxa"/>
          </w:tcPr>
          <w:p w14:paraId="6F39F70C" w14:textId="44FF5B1D" w:rsidR="00CD6E64" w:rsidRDefault="00B94EBD" w:rsidP="00CD6E64">
            <w:r>
              <w:t>Control and monitor functionality specific and local to a device / system preventing the device / system from damaging itself.</w:t>
            </w:r>
          </w:p>
          <w:p w14:paraId="0CAA4134" w14:textId="0081B3AE" w:rsidR="00B94EBD" w:rsidRDefault="00B94EBD" w:rsidP="00B94EBD">
            <w:r>
              <w:t>Local protection system can but is not required (unless specified otherwise) to provide inputs to MPS systems</w:t>
            </w:r>
          </w:p>
        </w:tc>
        <w:tc>
          <w:tcPr>
            <w:tcW w:w="3096" w:type="dxa"/>
          </w:tcPr>
          <w:p w14:paraId="0AD6D7CE" w14:textId="77777777" w:rsidR="00CD6E64" w:rsidRDefault="00B94EBD" w:rsidP="00CD6E64">
            <w:r>
              <w:t>End switches for motors</w:t>
            </w:r>
          </w:p>
          <w:p w14:paraId="7A942FF8" w14:textId="7BC8DECD" w:rsidR="00B94EBD" w:rsidRDefault="00B94EBD" w:rsidP="00CD6E64">
            <w:r>
              <w:t>RF spark and arc detection systems</w:t>
            </w:r>
          </w:p>
        </w:tc>
      </w:tr>
      <w:tr w:rsidR="00CD6E64" w14:paraId="15B0F389" w14:textId="77777777" w:rsidTr="00CD6E64">
        <w:tc>
          <w:tcPr>
            <w:tcW w:w="3095" w:type="dxa"/>
          </w:tcPr>
          <w:p w14:paraId="5851BD78" w14:textId="6F21B926" w:rsidR="00CD6E64" w:rsidRDefault="00CD6E64" w:rsidP="00CD6E64">
            <w:r>
              <w:t>Mechanical Design</w:t>
            </w:r>
          </w:p>
        </w:tc>
        <w:tc>
          <w:tcPr>
            <w:tcW w:w="3095" w:type="dxa"/>
          </w:tcPr>
          <w:p w14:paraId="52DE8A6C" w14:textId="47EE048E" w:rsidR="00CD6E64" w:rsidRDefault="00501FF6" w:rsidP="00CD6E64">
            <w:r>
              <w:t>Self explanatory</w:t>
            </w:r>
          </w:p>
        </w:tc>
        <w:tc>
          <w:tcPr>
            <w:tcW w:w="3096" w:type="dxa"/>
          </w:tcPr>
          <w:p w14:paraId="3E71254E" w14:textId="77777777" w:rsidR="00CD6E64" w:rsidRDefault="00CD6E64" w:rsidP="00CD6E64"/>
        </w:tc>
      </w:tr>
      <w:tr w:rsidR="00CD6E64" w14:paraId="1AEAA9CD" w14:textId="77777777" w:rsidTr="00CD6E64">
        <w:tc>
          <w:tcPr>
            <w:tcW w:w="3095" w:type="dxa"/>
          </w:tcPr>
          <w:p w14:paraId="407B8C36" w14:textId="7A4BB5F8" w:rsidR="00CD6E64" w:rsidRDefault="00CD6E64" w:rsidP="00CD6E64">
            <w:r>
              <w:lastRenderedPageBreak/>
              <w:t>Mechanical interface</w:t>
            </w:r>
          </w:p>
        </w:tc>
        <w:tc>
          <w:tcPr>
            <w:tcW w:w="3095" w:type="dxa"/>
          </w:tcPr>
          <w:p w14:paraId="5EBECB5B" w14:textId="7A31CA55" w:rsidR="00CD6E64" w:rsidRDefault="00282A20" w:rsidP="00CD6E64">
            <w:r>
              <w:t>Physical interface</w:t>
            </w:r>
          </w:p>
        </w:tc>
        <w:tc>
          <w:tcPr>
            <w:tcW w:w="3096" w:type="dxa"/>
          </w:tcPr>
          <w:p w14:paraId="588C56CC" w14:textId="122BCB1E" w:rsidR="00B94EBD" w:rsidRDefault="00282A20" w:rsidP="00B94EBD">
            <w:r>
              <w:t>Ethernet cable</w:t>
            </w:r>
          </w:p>
        </w:tc>
      </w:tr>
      <w:tr w:rsidR="00CD6E64" w14:paraId="56BF1A61" w14:textId="77777777" w:rsidTr="00CD6E64">
        <w:tc>
          <w:tcPr>
            <w:tcW w:w="3095" w:type="dxa"/>
          </w:tcPr>
          <w:p w14:paraId="23A1BB79" w14:textId="4590EC58" w:rsidR="00CD6E64" w:rsidRDefault="00CD6E64" w:rsidP="00CD6E64">
            <w:r>
              <w:t>Logical interface</w:t>
            </w:r>
          </w:p>
        </w:tc>
        <w:tc>
          <w:tcPr>
            <w:tcW w:w="3095" w:type="dxa"/>
          </w:tcPr>
          <w:p w14:paraId="0EA1D811" w14:textId="7A9DF439" w:rsidR="00CD6E64" w:rsidRDefault="00282A20" w:rsidP="00CD6E64">
            <w:r>
              <w:t>Communication protocol</w:t>
            </w:r>
          </w:p>
        </w:tc>
        <w:tc>
          <w:tcPr>
            <w:tcW w:w="3096" w:type="dxa"/>
          </w:tcPr>
          <w:p w14:paraId="00A75614" w14:textId="77777777" w:rsidR="00B94EBD" w:rsidRDefault="00282A20" w:rsidP="00B94EBD">
            <w:r>
              <w:t>TCP/IP</w:t>
            </w:r>
          </w:p>
          <w:p w14:paraId="71EAC61C" w14:textId="2E9DF6A9" w:rsidR="00282A20" w:rsidRDefault="00282A20" w:rsidP="00B94EBD">
            <w:r>
              <w:t>RS-232</w:t>
            </w:r>
          </w:p>
        </w:tc>
      </w:tr>
      <w:tr w:rsidR="008C275A" w14:paraId="7390C87F" w14:textId="77777777" w:rsidTr="00CD6E64">
        <w:tc>
          <w:tcPr>
            <w:tcW w:w="3095" w:type="dxa"/>
          </w:tcPr>
          <w:p w14:paraId="522DBD25" w14:textId="4BAB13A4" w:rsidR="008C275A" w:rsidRDefault="008C275A" w:rsidP="00CD6E64">
            <w:r>
              <w:t>Expert user interface</w:t>
            </w:r>
          </w:p>
        </w:tc>
        <w:tc>
          <w:tcPr>
            <w:tcW w:w="3095" w:type="dxa"/>
          </w:tcPr>
          <w:p w14:paraId="3FBE0D88" w14:textId="7D1D4C9F" w:rsidR="008C275A" w:rsidRDefault="008C275A" w:rsidP="00CD6E64">
            <w:r>
              <w:t>User interface intended for the device / system owner</w:t>
            </w:r>
          </w:p>
        </w:tc>
        <w:tc>
          <w:tcPr>
            <w:tcW w:w="3096" w:type="dxa"/>
          </w:tcPr>
          <w:p w14:paraId="7919F31E" w14:textId="77777777" w:rsidR="008C275A" w:rsidRDefault="008C275A" w:rsidP="00CD6E64"/>
        </w:tc>
      </w:tr>
      <w:tr w:rsidR="008C275A" w14:paraId="05731F80" w14:textId="77777777" w:rsidTr="00CD6E64">
        <w:tc>
          <w:tcPr>
            <w:tcW w:w="3095" w:type="dxa"/>
          </w:tcPr>
          <w:p w14:paraId="7C63DEF7" w14:textId="72E9A457" w:rsidR="008C275A" w:rsidRDefault="008C275A" w:rsidP="00CD6E64">
            <w:r>
              <w:t>System Owner</w:t>
            </w:r>
          </w:p>
        </w:tc>
        <w:tc>
          <w:tcPr>
            <w:tcW w:w="3095" w:type="dxa"/>
          </w:tcPr>
          <w:p w14:paraId="1E6DA0DE" w14:textId="08529C9D" w:rsidR="008C275A" w:rsidRDefault="008C275A" w:rsidP="00CD6E64">
            <w:r>
              <w:t>Liaison person for a device / system responsible for providing all the required information and other deliverables as required by the split of responsibilities</w:t>
            </w:r>
          </w:p>
        </w:tc>
        <w:tc>
          <w:tcPr>
            <w:tcW w:w="3096" w:type="dxa"/>
          </w:tcPr>
          <w:p w14:paraId="6EC1374B" w14:textId="77777777" w:rsidR="008C275A" w:rsidRDefault="008C275A" w:rsidP="00CD6E64"/>
        </w:tc>
      </w:tr>
      <w:tr w:rsidR="006E0A55" w14:paraId="704EFFD0" w14:textId="77777777" w:rsidTr="00CD6E64">
        <w:tc>
          <w:tcPr>
            <w:tcW w:w="3095" w:type="dxa"/>
          </w:tcPr>
          <w:p w14:paraId="2E9C4BE4" w14:textId="21B8B478" w:rsidR="006E0A55" w:rsidRDefault="006E0A55" w:rsidP="00CD6E64">
            <w:r>
              <w:t>Technology responsible</w:t>
            </w:r>
          </w:p>
        </w:tc>
        <w:tc>
          <w:tcPr>
            <w:tcW w:w="3095" w:type="dxa"/>
          </w:tcPr>
          <w:p w14:paraId="3D183163" w14:textId="6720C589" w:rsidR="006E0A55" w:rsidRDefault="00C67FEF" w:rsidP="00CD6E64">
            <w:r>
              <w:t>Group at ESS responsible for evaluation, development and deployment of that single control technology at ESS (or Instruments only)</w:t>
            </w:r>
          </w:p>
        </w:tc>
        <w:tc>
          <w:tcPr>
            <w:tcW w:w="3096" w:type="dxa"/>
          </w:tcPr>
          <w:p w14:paraId="642B6859" w14:textId="77777777" w:rsidR="006E0A55" w:rsidRDefault="006E0A55" w:rsidP="00CD6E64"/>
        </w:tc>
      </w:tr>
      <w:tr w:rsidR="006E0A55" w14:paraId="5D809B77" w14:textId="77777777" w:rsidTr="00CD6E64">
        <w:tc>
          <w:tcPr>
            <w:tcW w:w="3095" w:type="dxa"/>
          </w:tcPr>
          <w:p w14:paraId="694C530B" w14:textId="29D91586" w:rsidR="006E0A55" w:rsidRDefault="006E0A55" w:rsidP="00CD6E64">
            <w:r>
              <w:t>Integration</w:t>
            </w:r>
          </w:p>
        </w:tc>
        <w:tc>
          <w:tcPr>
            <w:tcW w:w="3095" w:type="dxa"/>
          </w:tcPr>
          <w:p w14:paraId="301AB586" w14:textId="61B940DE" w:rsidR="006E0A55" w:rsidRDefault="00C67FEF" w:rsidP="00CD6E64">
            <w:r>
              <w:t>Design, installation and commissioning of control technology on the different instruments projects</w:t>
            </w:r>
          </w:p>
        </w:tc>
        <w:tc>
          <w:tcPr>
            <w:tcW w:w="3096" w:type="dxa"/>
          </w:tcPr>
          <w:p w14:paraId="0BB29812" w14:textId="3CE638E0" w:rsidR="006E0A55" w:rsidRDefault="00C67FEF" w:rsidP="00CD6E64">
            <w:r>
              <w:t>Chopper control on Instrument LOKI</w:t>
            </w:r>
          </w:p>
        </w:tc>
      </w:tr>
    </w:tbl>
    <w:p w14:paraId="6BE102E8" w14:textId="77777777" w:rsidR="008D4BBF" w:rsidRDefault="008D4BBF" w:rsidP="008D4BBF"/>
    <w:p w14:paraId="39EE57B4" w14:textId="77777777" w:rsidR="000F20C3" w:rsidRDefault="000F20C3" w:rsidP="008D4BBF">
      <w:pPr>
        <w:pStyle w:val="Heading2"/>
      </w:pPr>
      <w:bookmarkStart w:id="95" w:name="_Toc300911497"/>
      <w:r>
        <w:t>List of Abbreviations</w:t>
      </w:r>
      <w:bookmarkEnd w:id="92"/>
      <w:bookmarkEnd w:id="95"/>
    </w:p>
    <w:tbl>
      <w:tblPr>
        <w:tblW w:w="5000" w:type="pct"/>
        <w:tblLook w:val="0000" w:firstRow="0" w:lastRow="0" w:firstColumn="0" w:lastColumn="0" w:noHBand="0" w:noVBand="0"/>
      </w:tblPr>
      <w:tblGrid>
        <w:gridCol w:w="2641"/>
        <w:gridCol w:w="6645"/>
      </w:tblGrid>
      <w:tr w:rsidR="000F20C3" w14:paraId="716C4713" w14:textId="77777777" w:rsidTr="00544C43">
        <w:trPr>
          <w:cantSplit/>
          <w:tblHeader/>
        </w:trPr>
        <w:tc>
          <w:tcPr>
            <w:tcW w:w="1422" w:type="pct"/>
            <w:tcBorders>
              <w:top w:val="single" w:sz="12" w:space="0" w:color="auto"/>
              <w:bottom w:val="single" w:sz="6" w:space="0" w:color="auto"/>
            </w:tcBorders>
            <w:shd w:val="clear" w:color="auto" w:fill="auto"/>
          </w:tcPr>
          <w:p w14:paraId="07A76013" w14:textId="77777777" w:rsidR="000F20C3" w:rsidRDefault="000F20C3" w:rsidP="009E6F56">
            <w:pPr>
              <w:pStyle w:val="E-TableHeader"/>
            </w:pPr>
            <w:r>
              <w:t>Abbreviation</w:t>
            </w:r>
          </w:p>
        </w:tc>
        <w:tc>
          <w:tcPr>
            <w:tcW w:w="3578" w:type="pct"/>
            <w:tcBorders>
              <w:top w:val="single" w:sz="12" w:space="0" w:color="auto"/>
              <w:bottom w:val="single" w:sz="6" w:space="0" w:color="auto"/>
            </w:tcBorders>
            <w:shd w:val="clear" w:color="auto" w:fill="auto"/>
          </w:tcPr>
          <w:p w14:paraId="3B1D6303" w14:textId="77777777" w:rsidR="000F20C3" w:rsidRDefault="000F20C3" w:rsidP="009E6F56">
            <w:pPr>
              <w:pStyle w:val="E-TableHeader"/>
            </w:pPr>
            <w:r>
              <w:t>Definition</w:t>
            </w:r>
          </w:p>
        </w:tc>
      </w:tr>
      <w:tr w:rsidR="00DF0E39" w14:paraId="232C92E8" w14:textId="77777777" w:rsidTr="00DF0E39">
        <w:trPr>
          <w:cantSplit/>
        </w:trPr>
        <w:tc>
          <w:tcPr>
            <w:tcW w:w="1422" w:type="pct"/>
            <w:tcBorders>
              <w:top w:val="single" w:sz="6" w:space="0" w:color="auto"/>
            </w:tcBorders>
            <w:shd w:val="clear" w:color="auto" w:fill="auto"/>
          </w:tcPr>
          <w:p w14:paraId="5025A1C7" w14:textId="1F5314B1" w:rsidR="00DF0E39" w:rsidRDefault="00DF0E39" w:rsidP="009E6F56">
            <w:pPr>
              <w:pStyle w:val="E-TableText"/>
            </w:pPr>
            <w:r>
              <w:t>ICS</w:t>
            </w:r>
          </w:p>
        </w:tc>
        <w:tc>
          <w:tcPr>
            <w:tcW w:w="3578" w:type="pct"/>
            <w:tcBorders>
              <w:top w:val="single" w:sz="6" w:space="0" w:color="auto"/>
            </w:tcBorders>
            <w:shd w:val="clear" w:color="auto" w:fill="auto"/>
          </w:tcPr>
          <w:p w14:paraId="4EBC26E2" w14:textId="514D89EA" w:rsidR="00DF0E39" w:rsidRDefault="00DF0E39" w:rsidP="009E6F56">
            <w:pPr>
              <w:pStyle w:val="E-TableText"/>
            </w:pPr>
            <w:r>
              <w:t>Integrated Control Systems</w:t>
            </w:r>
          </w:p>
        </w:tc>
      </w:tr>
      <w:tr w:rsidR="00DF0E39" w14:paraId="3AE55463" w14:textId="77777777" w:rsidTr="00DF0E39">
        <w:trPr>
          <w:cantSplit/>
        </w:trPr>
        <w:tc>
          <w:tcPr>
            <w:tcW w:w="1422" w:type="pct"/>
            <w:shd w:val="clear" w:color="auto" w:fill="auto"/>
          </w:tcPr>
          <w:p w14:paraId="000C89DA" w14:textId="26B0B804" w:rsidR="00DF0E39" w:rsidRDefault="00DF0E39" w:rsidP="009E6F56">
            <w:pPr>
              <w:pStyle w:val="E-TableText"/>
            </w:pPr>
            <w:r>
              <w:t>NSS</w:t>
            </w:r>
          </w:p>
        </w:tc>
        <w:tc>
          <w:tcPr>
            <w:tcW w:w="3578" w:type="pct"/>
            <w:shd w:val="clear" w:color="auto" w:fill="auto"/>
          </w:tcPr>
          <w:p w14:paraId="7C11332E" w14:textId="64903B68" w:rsidR="00DF0E39" w:rsidRDefault="00DF0E39" w:rsidP="009E6F56">
            <w:pPr>
              <w:pStyle w:val="E-TableText"/>
            </w:pPr>
            <w:r>
              <w:t>Neutron Scattering Systems</w:t>
            </w:r>
          </w:p>
        </w:tc>
      </w:tr>
      <w:tr w:rsidR="005422F4" w14:paraId="622A3A3C" w14:textId="77777777" w:rsidTr="00DF0E39">
        <w:trPr>
          <w:cantSplit/>
        </w:trPr>
        <w:tc>
          <w:tcPr>
            <w:tcW w:w="1422" w:type="pct"/>
            <w:shd w:val="clear" w:color="auto" w:fill="auto"/>
          </w:tcPr>
          <w:p w14:paraId="4718BD57" w14:textId="0908F1F5" w:rsidR="005422F4" w:rsidRDefault="005422F4" w:rsidP="009E6F56">
            <w:pPr>
              <w:pStyle w:val="E-TableText"/>
            </w:pPr>
            <w:r>
              <w:t>DMSC</w:t>
            </w:r>
          </w:p>
        </w:tc>
        <w:tc>
          <w:tcPr>
            <w:tcW w:w="3578" w:type="pct"/>
            <w:shd w:val="clear" w:color="auto" w:fill="auto"/>
          </w:tcPr>
          <w:p w14:paraId="1B247F09" w14:textId="57DDF009" w:rsidR="005422F4" w:rsidRDefault="005422F4" w:rsidP="009E6F56">
            <w:pPr>
              <w:pStyle w:val="E-TableText"/>
            </w:pPr>
            <w:r>
              <w:t xml:space="preserve">Data Management &amp; </w:t>
            </w:r>
            <w:r w:rsidR="00656A4D">
              <w:t xml:space="preserve">Software </w:t>
            </w:r>
            <w:proofErr w:type="spellStart"/>
            <w:r w:rsidR="00656A4D">
              <w:t>Center</w:t>
            </w:r>
            <w:proofErr w:type="spellEnd"/>
            <w:r w:rsidR="00656A4D">
              <w:t xml:space="preserve"> (NSS)</w:t>
            </w:r>
          </w:p>
        </w:tc>
      </w:tr>
      <w:tr w:rsidR="00656A4D" w14:paraId="340674CF" w14:textId="77777777" w:rsidTr="00DF0E39">
        <w:trPr>
          <w:cantSplit/>
        </w:trPr>
        <w:tc>
          <w:tcPr>
            <w:tcW w:w="1422" w:type="pct"/>
            <w:shd w:val="clear" w:color="auto" w:fill="auto"/>
          </w:tcPr>
          <w:p w14:paraId="63E62B28" w14:textId="5962CDAC" w:rsidR="00656A4D" w:rsidRDefault="00656A4D" w:rsidP="009E6F56">
            <w:pPr>
              <w:pStyle w:val="E-TableText"/>
            </w:pPr>
            <w:r>
              <w:t>MCAG</w:t>
            </w:r>
          </w:p>
        </w:tc>
        <w:tc>
          <w:tcPr>
            <w:tcW w:w="3578" w:type="pct"/>
            <w:shd w:val="clear" w:color="auto" w:fill="auto"/>
          </w:tcPr>
          <w:p w14:paraId="101295B8" w14:textId="3E79223E" w:rsidR="00656A4D" w:rsidRDefault="00656A4D" w:rsidP="009E6F56">
            <w:pPr>
              <w:pStyle w:val="E-TableText"/>
            </w:pPr>
            <w:r>
              <w:t>Motion Control &amp; Automation Group (NSS)</w:t>
            </w:r>
          </w:p>
        </w:tc>
      </w:tr>
      <w:tr w:rsidR="00656A4D" w14:paraId="2428B926" w14:textId="77777777" w:rsidTr="00DF0E39">
        <w:trPr>
          <w:cantSplit/>
        </w:trPr>
        <w:tc>
          <w:tcPr>
            <w:tcW w:w="1422" w:type="pct"/>
            <w:shd w:val="clear" w:color="auto" w:fill="auto"/>
          </w:tcPr>
          <w:p w14:paraId="306F12EE" w14:textId="4823676F" w:rsidR="00656A4D" w:rsidRDefault="00656A4D" w:rsidP="009E6F56">
            <w:pPr>
              <w:pStyle w:val="E-TableText"/>
            </w:pPr>
            <w:r>
              <w:t>NCG</w:t>
            </w:r>
          </w:p>
        </w:tc>
        <w:tc>
          <w:tcPr>
            <w:tcW w:w="3578" w:type="pct"/>
            <w:shd w:val="clear" w:color="auto" w:fill="auto"/>
          </w:tcPr>
          <w:p w14:paraId="303609F5" w14:textId="1143EF09" w:rsidR="00656A4D" w:rsidRDefault="00656A4D" w:rsidP="009E6F56">
            <w:pPr>
              <w:pStyle w:val="E-TableText"/>
            </w:pPr>
            <w:r>
              <w:t>Neutron Chopper Group (NSS)</w:t>
            </w:r>
          </w:p>
        </w:tc>
      </w:tr>
      <w:tr w:rsidR="00656A4D" w14:paraId="7ED6713B" w14:textId="77777777" w:rsidTr="00DF0E39">
        <w:trPr>
          <w:cantSplit/>
        </w:trPr>
        <w:tc>
          <w:tcPr>
            <w:tcW w:w="1422" w:type="pct"/>
            <w:shd w:val="clear" w:color="auto" w:fill="auto"/>
          </w:tcPr>
          <w:p w14:paraId="31C188BD" w14:textId="7635DA59" w:rsidR="00656A4D" w:rsidRDefault="00656A4D" w:rsidP="009E6F56">
            <w:pPr>
              <w:pStyle w:val="E-TableText"/>
            </w:pPr>
            <w:r>
              <w:t>DG</w:t>
            </w:r>
          </w:p>
        </w:tc>
        <w:tc>
          <w:tcPr>
            <w:tcW w:w="3578" w:type="pct"/>
            <w:shd w:val="clear" w:color="auto" w:fill="auto"/>
          </w:tcPr>
          <w:p w14:paraId="68A78CEE" w14:textId="0B067D60" w:rsidR="00656A4D" w:rsidRDefault="00656A4D" w:rsidP="009E6F56">
            <w:pPr>
              <w:pStyle w:val="E-TableText"/>
            </w:pPr>
            <w:r>
              <w:t>Detector Group (NSS)</w:t>
            </w:r>
          </w:p>
        </w:tc>
      </w:tr>
      <w:tr w:rsidR="00656A4D" w14:paraId="56A0BDF7" w14:textId="77777777" w:rsidTr="00DF0E39">
        <w:trPr>
          <w:cantSplit/>
        </w:trPr>
        <w:tc>
          <w:tcPr>
            <w:tcW w:w="1422" w:type="pct"/>
            <w:shd w:val="clear" w:color="auto" w:fill="auto"/>
          </w:tcPr>
          <w:p w14:paraId="0B0AC755" w14:textId="130474DD" w:rsidR="00656A4D" w:rsidRDefault="00656A4D" w:rsidP="009E6F56">
            <w:pPr>
              <w:pStyle w:val="E-TableText"/>
            </w:pPr>
            <w:r>
              <w:t>SAD</w:t>
            </w:r>
          </w:p>
        </w:tc>
        <w:tc>
          <w:tcPr>
            <w:tcW w:w="3578" w:type="pct"/>
            <w:shd w:val="clear" w:color="auto" w:fill="auto"/>
          </w:tcPr>
          <w:p w14:paraId="378DD13C" w14:textId="2D040379" w:rsidR="00656A4D" w:rsidRDefault="00656A4D" w:rsidP="009E6F56">
            <w:pPr>
              <w:pStyle w:val="E-TableText"/>
            </w:pPr>
            <w:r>
              <w:t>Scientific Activities Division (NSS)</w:t>
            </w:r>
          </w:p>
        </w:tc>
      </w:tr>
      <w:tr w:rsidR="00656A4D" w14:paraId="2376284E" w14:textId="77777777" w:rsidTr="00DF0E39">
        <w:trPr>
          <w:cantSplit/>
        </w:trPr>
        <w:tc>
          <w:tcPr>
            <w:tcW w:w="1422" w:type="pct"/>
            <w:shd w:val="clear" w:color="auto" w:fill="auto"/>
          </w:tcPr>
          <w:p w14:paraId="5EF4816E" w14:textId="0E0613D9" w:rsidR="00656A4D" w:rsidRDefault="00656A4D" w:rsidP="009E6F56">
            <w:pPr>
              <w:pStyle w:val="E-TableText"/>
            </w:pPr>
            <w:r>
              <w:t>SSLA</w:t>
            </w:r>
          </w:p>
        </w:tc>
        <w:tc>
          <w:tcPr>
            <w:tcW w:w="3578" w:type="pct"/>
            <w:shd w:val="clear" w:color="auto" w:fill="auto"/>
          </w:tcPr>
          <w:p w14:paraId="65164C33" w14:textId="1A342BF9" w:rsidR="00656A4D" w:rsidRDefault="00656A4D" w:rsidP="009E6F56">
            <w:pPr>
              <w:pStyle w:val="E-TableText"/>
            </w:pPr>
            <w:r>
              <w:t>Single Service Level Agreement</w:t>
            </w:r>
          </w:p>
        </w:tc>
      </w:tr>
      <w:tr w:rsidR="00656A4D" w14:paraId="55017526" w14:textId="77777777" w:rsidTr="00DF0E39">
        <w:trPr>
          <w:cantSplit/>
        </w:trPr>
        <w:tc>
          <w:tcPr>
            <w:tcW w:w="1422" w:type="pct"/>
            <w:shd w:val="clear" w:color="auto" w:fill="auto"/>
          </w:tcPr>
          <w:p w14:paraId="06F501C5" w14:textId="45EA730E" w:rsidR="00656A4D" w:rsidRDefault="00656A4D" w:rsidP="009E6F56">
            <w:pPr>
              <w:pStyle w:val="E-TableText"/>
            </w:pPr>
            <w:r>
              <w:t>ICD</w:t>
            </w:r>
          </w:p>
        </w:tc>
        <w:tc>
          <w:tcPr>
            <w:tcW w:w="3578" w:type="pct"/>
            <w:shd w:val="clear" w:color="auto" w:fill="auto"/>
          </w:tcPr>
          <w:p w14:paraId="00519659" w14:textId="4E4CBCEC" w:rsidR="00656A4D" w:rsidRDefault="00656A4D" w:rsidP="009E6F56">
            <w:pPr>
              <w:pStyle w:val="E-TableText"/>
            </w:pPr>
            <w:r>
              <w:t>Interface Control Document</w:t>
            </w:r>
          </w:p>
        </w:tc>
      </w:tr>
      <w:tr w:rsidR="00656A4D" w14:paraId="21D97F53" w14:textId="77777777" w:rsidTr="00DF0E39">
        <w:trPr>
          <w:cantSplit/>
        </w:trPr>
        <w:tc>
          <w:tcPr>
            <w:tcW w:w="1422" w:type="pct"/>
            <w:shd w:val="clear" w:color="auto" w:fill="auto"/>
          </w:tcPr>
          <w:p w14:paraId="33F82213" w14:textId="70F88598" w:rsidR="00656A4D" w:rsidRDefault="00656A4D" w:rsidP="009E6F56">
            <w:pPr>
              <w:pStyle w:val="E-TableText"/>
            </w:pPr>
            <w:r>
              <w:t>ESS</w:t>
            </w:r>
          </w:p>
        </w:tc>
        <w:tc>
          <w:tcPr>
            <w:tcW w:w="3578" w:type="pct"/>
            <w:shd w:val="clear" w:color="auto" w:fill="auto"/>
          </w:tcPr>
          <w:p w14:paraId="51401103" w14:textId="092A0C96" w:rsidR="00656A4D" w:rsidRDefault="00656A4D" w:rsidP="009E6F56">
            <w:pPr>
              <w:pStyle w:val="E-TableText"/>
            </w:pPr>
            <w:r>
              <w:t>European Spallation Source ESS AB</w:t>
            </w:r>
          </w:p>
        </w:tc>
      </w:tr>
      <w:tr w:rsidR="00656A4D" w14:paraId="6B90797E" w14:textId="77777777" w:rsidTr="00DF0E39">
        <w:trPr>
          <w:cantSplit/>
        </w:trPr>
        <w:tc>
          <w:tcPr>
            <w:tcW w:w="1422" w:type="pct"/>
            <w:shd w:val="clear" w:color="auto" w:fill="auto"/>
          </w:tcPr>
          <w:p w14:paraId="0AE33801" w14:textId="2D318D6B" w:rsidR="00656A4D" w:rsidRDefault="00656A4D" w:rsidP="009E6F56">
            <w:pPr>
              <w:pStyle w:val="E-TableText"/>
            </w:pPr>
            <w:r>
              <w:t>TS</w:t>
            </w:r>
          </w:p>
        </w:tc>
        <w:tc>
          <w:tcPr>
            <w:tcW w:w="3578" w:type="pct"/>
            <w:shd w:val="clear" w:color="auto" w:fill="auto"/>
          </w:tcPr>
          <w:p w14:paraId="49E83044" w14:textId="610AFAD1" w:rsidR="00656A4D" w:rsidRDefault="00656A4D" w:rsidP="009E6F56">
            <w:pPr>
              <w:pStyle w:val="E-TableText"/>
            </w:pPr>
            <w:r>
              <w:t>Timing System</w:t>
            </w:r>
          </w:p>
        </w:tc>
      </w:tr>
      <w:tr w:rsidR="00656A4D" w14:paraId="520BA7C4" w14:textId="77777777" w:rsidTr="00DF0E39">
        <w:trPr>
          <w:cantSplit/>
        </w:trPr>
        <w:tc>
          <w:tcPr>
            <w:tcW w:w="1422" w:type="pct"/>
            <w:shd w:val="clear" w:color="auto" w:fill="auto"/>
          </w:tcPr>
          <w:p w14:paraId="61EF8DB3" w14:textId="7D44FF8F" w:rsidR="00656A4D" w:rsidRDefault="00656A4D" w:rsidP="009E6F56">
            <w:pPr>
              <w:pStyle w:val="E-TableText"/>
            </w:pPr>
            <w:r>
              <w:lastRenderedPageBreak/>
              <w:t>EPICS</w:t>
            </w:r>
          </w:p>
        </w:tc>
        <w:tc>
          <w:tcPr>
            <w:tcW w:w="3578" w:type="pct"/>
            <w:shd w:val="clear" w:color="auto" w:fill="auto"/>
          </w:tcPr>
          <w:p w14:paraId="3E1BF826" w14:textId="5B0D16C5" w:rsidR="00656A4D" w:rsidRPr="00DF0E39" w:rsidRDefault="00656A4D" w:rsidP="009E6F56">
            <w:pPr>
              <w:pStyle w:val="E-TableText"/>
              <w:rPr>
                <w:lang w:val="en-US"/>
              </w:rPr>
            </w:pPr>
            <w:r>
              <w:t>Experimental Physics and Industrial Control System</w:t>
            </w:r>
          </w:p>
        </w:tc>
      </w:tr>
      <w:tr w:rsidR="00656A4D" w14:paraId="5AA490F9" w14:textId="77777777" w:rsidTr="00544C43">
        <w:trPr>
          <w:cantSplit/>
        </w:trPr>
        <w:tc>
          <w:tcPr>
            <w:tcW w:w="1422" w:type="pct"/>
            <w:shd w:val="clear" w:color="auto" w:fill="auto"/>
          </w:tcPr>
          <w:p w14:paraId="242FDB81" w14:textId="45B32B96" w:rsidR="00656A4D" w:rsidRDefault="00656A4D" w:rsidP="009E6F56">
            <w:pPr>
              <w:pStyle w:val="E-TableText"/>
            </w:pPr>
            <w:r>
              <w:t>CB</w:t>
            </w:r>
          </w:p>
        </w:tc>
        <w:tc>
          <w:tcPr>
            <w:tcW w:w="3578" w:type="pct"/>
            <w:shd w:val="clear" w:color="auto" w:fill="auto"/>
          </w:tcPr>
          <w:p w14:paraId="5B049A69" w14:textId="059BF954" w:rsidR="00656A4D" w:rsidRDefault="00656A4D" w:rsidP="009E6F56">
            <w:pPr>
              <w:pStyle w:val="E-TableText"/>
            </w:pPr>
            <w:r>
              <w:t>Control Box</w:t>
            </w:r>
          </w:p>
        </w:tc>
      </w:tr>
      <w:tr w:rsidR="00656A4D" w14:paraId="161A5BEF" w14:textId="77777777" w:rsidTr="005422F4">
        <w:trPr>
          <w:cantSplit/>
        </w:trPr>
        <w:tc>
          <w:tcPr>
            <w:tcW w:w="1422" w:type="pct"/>
            <w:shd w:val="clear" w:color="auto" w:fill="auto"/>
          </w:tcPr>
          <w:p w14:paraId="765A90B2" w14:textId="4BB8CB34" w:rsidR="00656A4D" w:rsidRDefault="00656A4D" w:rsidP="009E6F56">
            <w:pPr>
              <w:pStyle w:val="E-TableText"/>
            </w:pPr>
            <w:r>
              <w:t>IOC</w:t>
            </w:r>
          </w:p>
        </w:tc>
        <w:tc>
          <w:tcPr>
            <w:tcW w:w="3578" w:type="pct"/>
            <w:shd w:val="clear" w:color="auto" w:fill="auto"/>
          </w:tcPr>
          <w:p w14:paraId="0B6E009E" w14:textId="0B5872DE" w:rsidR="00656A4D" w:rsidRDefault="00656A4D" w:rsidP="009E6F56">
            <w:pPr>
              <w:pStyle w:val="E-TableText"/>
            </w:pPr>
            <w:r>
              <w:t>Input Output Controller</w:t>
            </w:r>
          </w:p>
        </w:tc>
      </w:tr>
      <w:tr w:rsidR="00656A4D" w14:paraId="5E3844C7" w14:textId="77777777" w:rsidTr="005422F4">
        <w:trPr>
          <w:cantSplit/>
        </w:trPr>
        <w:tc>
          <w:tcPr>
            <w:tcW w:w="1422" w:type="pct"/>
            <w:shd w:val="clear" w:color="auto" w:fill="auto"/>
          </w:tcPr>
          <w:p w14:paraId="7E67036E" w14:textId="2FB37F61" w:rsidR="00656A4D" w:rsidRDefault="00656A4D" w:rsidP="009E6F56">
            <w:pPr>
              <w:pStyle w:val="E-TableText"/>
            </w:pPr>
            <w:r>
              <w:t>BMS</w:t>
            </w:r>
          </w:p>
        </w:tc>
        <w:tc>
          <w:tcPr>
            <w:tcW w:w="3578" w:type="pct"/>
            <w:shd w:val="clear" w:color="auto" w:fill="auto"/>
          </w:tcPr>
          <w:p w14:paraId="50FB92B7" w14:textId="31F7DC4D" w:rsidR="0009095F" w:rsidRDefault="00656A4D" w:rsidP="009E6F56">
            <w:pPr>
              <w:pStyle w:val="E-TableText"/>
            </w:pPr>
            <w:r>
              <w:t>Building Management System</w:t>
            </w:r>
          </w:p>
        </w:tc>
      </w:tr>
      <w:tr w:rsidR="0009095F" w14:paraId="07E3ECCE" w14:textId="77777777" w:rsidTr="005422F4">
        <w:trPr>
          <w:cantSplit/>
        </w:trPr>
        <w:tc>
          <w:tcPr>
            <w:tcW w:w="1422" w:type="pct"/>
            <w:shd w:val="clear" w:color="auto" w:fill="auto"/>
          </w:tcPr>
          <w:p w14:paraId="3BEFB227" w14:textId="4E003D87" w:rsidR="0009095F" w:rsidRDefault="0009095F" w:rsidP="009E6F56">
            <w:pPr>
              <w:pStyle w:val="E-TableText"/>
            </w:pPr>
            <w:r>
              <w:t>P6</w:t>
            </w:r>
          </w:p>
        </w:tc>
        <w:tc>
          <w:tcPr>
            <w:tcW w:w="3578" w:type="pct"/>
            <w:shd w:val="clear" w:color="auto" w:fill="auto"/>
          </w:tcPr>
          <w:p w14:paraId="75924813" w14:textId="7A4541B3" w:rsidR="0009095F" w:rsidRDefault="0009095F" w:rsidP="009E6F56">
            <w:pPr>
              <w:pStyle w:val="E-TableText"/>
            </w:pPr>
            <w:r>
              <w:t>Primavera (ESS Project Management System)</w:t>
            </w:r>
          </w:p>
        </w:tc>
      </w:tr>
      <w:tr w:rsidR="0009095F" w14:paraId="46BBDDEE" w14:textId="77777777" w:rsidTr="005422F4">
        <w:trPr>
          <w:cantSplit/>
        </w:trPr>
        <w:tc>
          <w:tcPr>
            <w:tcW w:w="1422" w:type="pct"/>
            <w:shd w:val="clear" w:color="auto" w:fill="auto"/>
          </w:tcPr>
          <w:p w14:paraId="5D7A6E5C" w14:textId="66935DE0" w:rsidR="0009095F" w:rsidRDefault="00C67FEF" w:rsidP="009E6F56">
            <w:pPr>
              <w:pStyle w:val="E-TableText"/>
            </w:pPr>
            <w:r>
              <w:t>CF</w:t>
            </w:r>
          </w:p>
        </w:tc>
        <w:tc>
          <w:tcPr>
            <w:tcW w:w="3578" w:type="pct"/>
            <w:shd w:val="clear" w:color="auto" w:fill="auto"/>
          </w:tcPr>
          <w:p w14:paraId="3CE8B6DC" w14:textId="3E854107" w:rsidR="0009095F" w:rsidRDefault="00C67FEF" w:rsidP="009E6F56">
            <w:pPr>
              <w:pStyle w:val="E-TableText"/>
            </w:pPr>
            <w:r>
              <w:t>Conventional Facilities Division</w:t>
            </w:r>
          </w:p>
        </w:tc>
      </w:tr>
      <w:tr w:rsidR="0009095F" w14:paraId="2775F605" w14:textId="77777777" w:rsidTr="005422F4">
        <w:trPr>
          <w:cantSplit/>
        </w:trPr>
        <w:tc>
          <w:tcPr>
            <w:tcW w:w="1422" w:type="pct"/>
            <w:shd w:val="clear" w:color="auto" w:fill="auto"/>
          </w:tcPr>
          <w:p w14:paraId="03EC841D" w14:textId="1659409A" w:rsidR="0009095F" w:rsidRDefault="004E6114" w:rsidP="009E6F56">
            <w:pPr>
              <w:pStyle w:val="E-TableText"/>
            </w:pPr>
            <w:r>
              <w:t>GUI</w:t>
            </w:r>
          </w:p>
        </w:tc>
        <w:tc>
          <w:tcPr>
            <w:tcW w:w="3578" w:type="pct"/>
            <w:shd w:val="clear" w:color="auto" w:fill="auto"/>
          </w:tcPr>
          <w:p w14:paraId="2395088E" w14:textId="79101CC6" w:rsidR="0009095F" w:rsidRDefault="004E6114" w:rsidP="009E6F56">
            <w:pPr>
              <w:pStyle w:val="E-TableText"/>
            </w:pPr>
            <w:r>
              <w:t>Graphical User Interface</w:t>
            </w:r>
          </w:p>
        </w:tc>
      </w:tr>
      <w:tr w:rsidR="004E6114" w14:paraId="39795A6B" w14:textId="77777777" w:rsidTr="005422F4">
        <w:trPr>
          <w:cantSplit/>
        </w:trPr>
        <w:tc>
          <w:tcPr>
            <w:tcW w:w="1422" w:type="pct"/>
            <w:shd w:val="clear" w:color="auto" w:fill="auto"/>
          </w:tcPr>
          <w:p w14:paraId="1345EA72" w14:textId="3847AA25" w:rsidR="004E6114" w:rsidRDefault="008324E6" w:rsidP="009E6F56">
            <w:pPr>
              <w:pStyle w:val="E-TableText"/>
            </w:pPr>
            <w:r>
              <w:t>PLC</w:t>
            </w:r>
          </w:p>
        </w:tc>
        <w:tc>
          <w:tcPr>
            <w:tcW w:w="3578" w:type="pct"/>
            <w:shd w:val="clear" w:color="auto" w:fill="auto"/>
          </w:tcPr>
          <w:p w14:paraId="7C3FDFCB" w14:textId="3DFCBC31" w:rsidR="004E6114" w:rsidRDefault="008324E6" w:rsidP="009E6F56">
            <w:pPr>
              <w:pStyle w:val="E-TableText"/>
            </w:pPr>
            <w:r>
              <w:t>Programmable Logic Controller</w:t>
            </w:r>
          </w:p>
        </w:tc>
      </w:tr>
      <w:tr w:rsidR="008324E6" w14:paraId="484CC4F2" w14:textId="77777777" w:rsidTr="005422F4">
        <w:trPr>
          <w:cantSplit/>
        </w:trPr>
        <w:tc>
          <w:tcPr>
            <w:tcW w:w="1422" w:type="pct"/>
            <w:shd w:val="clear" w:color="auto" w:fill="auto"/>
          </w:tcPr>
          <w:p w14:paraId="36657092" w14:textId="5A34FE67" w:rsidR="008324E6" w:rsidRDefault="008324E6" w:rsidP="009E6F56">
            <w:pPr>
              <w:pStyle w:val="E-TableText"/>
            </w:pPr>
          </w:p>
        </w:tc>
        <w:tc>
          <w:tcPr>
            <w:tcW w:w="3578" w:type="pct"/>
            <w:shd w:val="clear" w:color="auto" w:fill="auto"/>
          </w:tcPr>
          <w:p w14:paraId="6C9C6E9F" w14:textId="55197D31" w:rsidR="008324E6" w:rsidRDefault="008324E6" w:rsidP="009E6F56">
            <w:pPr>
              <w:pStyle w:val="E-TableText"/>
            </w:pPr>
          </w:p>
        </w:tc>
      </w:tr>
      <w:tr w:rsidR="00656A4D" w14:paraId="18EA0BFA" w14:textId="77777777" w:rsidTr="00544C43">
        <w:trPr>
          <w:cantSplit/>
        </w:trPr>
        <w:tc>
          <w:tcPr>
            <w:tcW w:w="1422" w:type="pct"/>
            <w:tcBorders>
              <w:bottom w:val="single" w:sz="12" w:space="0" w:color="auto"/>
            </w:tcBorders>
            <w:shd w:val="clear" w:color="auto" w:fill="auto"/>
          </w:tcPr>
          <w:p w14:paraId="4EB24954" w14:textId="77777777" w:rsidR="00656A4D" w:rsidRDefault="00656A4D" w:rsidP="009E6F56">
            <w:pPr>
              <w:pStyle w:val="E-TableText"/>
            </w:pPr>
          </w:p>
        </w:tc>
        <w:tc>
          <w:tcPr>
            <w:tcW w:w="3578" w:type="pct"/>
            <w:tcBorders>
              <w:bottom w:val="single" w:sz="12" w:space="0" w:color="auto"/>
            </w:tcBorders>
            <w:shd w:val="clear" w:color="auto" w:fill="auto"/>
          </w:tcPr>
          <w:p w14:paraId="28B3E878" w14:textId="77777777" w:rsidR="00656A4D" w:rsidRDefault="00656A4D" w:rsidP="009E6F56">
            <w:pPr>
              <w:pStyle w:val="E-TableText"/>
            </w:pPr>
          </w:p>
        </w:tc>
      </w:tr>
    </w:tbl>
    <w:p w14:paraId="0C458B96" w14:textId="7B59A2EB" w:rsidR="000F20C3" w:rsidRPr="009E6F56" w:rsidRDefault="000F20C3" w:rsidP="009E6F56"/>
    <w:sectPr w:rsidR="000F20C3" w:rsidRPr="009E6F56" w:rsidSect="00A07DEE">
      <w:headerReference w:type="default" r:id="rId12"/>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46536" w14:textId="77777777" w:rsidR="007E774D" w:rsidRDefault="007E774D" w:rsidP="002B188F">
      <w:r>
        <w:separator/>
      </w:r>
    </w:p>
  </w:endnote>
  <w:endnote w:type="continuationSeparator" w:id="0">
    <w:p w14:paraId="51A821C2" w14:textId="77777777" w:rsidR="007E774D" w:rsidRDefault="007E774D" w:rsidP="002B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tilliumText22L 400 w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54D8F" w14:textId="77777777" w:rsidR="007E774D" w:rsidRPr="00DC6736" w:rsidRDefault="007E774D" w:rsidP="000B7559">
    <w:pPr>
      <w:pStyle w:val="Footer"/>
      <w:tabs>
        <w:tab w:val="clear" w:pos="4536"/>
      </w:tabs>
      <w:jc w:val="center"/>
      <w:rPr>
        <w:sz w:val="16"/>
      </w:rPr>
    </w:pPr>
    <w:r w:rsidRPr="00DC6736">
      <w:rPr>
        <w:sz w:val="16"/>
      </w:rPr>
      <w:fldChar w:fldCharType="begin"/>
    </w:r>
    <w:r w:rsidRPr="00DC6736">
      <w:rPr>
        <w:sz w:val="16"/>
      </w:rPr>
      <w:instrText xml:space="preserve"> PAGE  \* MERGEFORMAT </w:instrText>
    </w:r>
    <w:r w:rsidRPr="00DC6736">
      <w:rPr>
        <w:sz w:val="16"/>
      </w:rPr>
      <w:fldChar w:fldCharType="separate"/>
    </w:r>
    <w:r w:rsidR="00156420">
      <w:rPr>
        <w:noProof/>
        <w:sz w:val="16"/>
      </w:rPr>
      <w:t>29</w:t>
    </w:r>
    <w:r w:rsidRPr="00DC6736">
      <w:rPr>
        <w:noProof/>
        <w:sz w:val="16"/>
      </w:rPr>
      <w:fldChar w:fldCharType="end"/>
    </w:r>
    <w:r w:rsidRPr="00DC6736">
      <w:rPr>
        <w:sz w:val="16"/>
      </w:rPr>
      <w:t>(</w:t>
    </w:r>
    <w:r w:rsidR="00156420">
      <w:fldChar w:fldCharType="begin"/>
    </w:r>
    <w:r w:rsidR="00156420">
      <w:instrText xml:space="preserve"> NUMPAGES  \* MERGEFORMAT </w:instrText>
    </w:r>
    <w:r w:rsidR="00156420">
      <w:fldChar w:fldCharType="separate"/>
    </w:r>
    <w:r w:rsidR="00156420" w:rsidRPr="00156420">
      <w:rPr>
        <w:noProof/>
        <w:sz w:val="16"/>
      </w:rPr>
      <w:t>30</w:t>
    </w:r>
    <w:r w:rsidR="00156420">
      <w:rPr>
        <w:noProof/>
        <w:sz w:val="16"/>
      </w:rPr>
      <w:fldChar w:fldCharType="end"/>
    </w:r>
    <w:r w:rsidRPr="00DC6736">
      <w:rPr>
        <w:sz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78CCD" w14:textId="77777777" w:rsidR="007E774D" w:rsidRDefault="007E774D" w:rsidP="002B188F">
      <w:r>
        <w:separator/>
      </w:r>
    </w:p>
  </w:footnote>
  <w:footnote w:type="continuationSeparator" w:id="0">
    <w:p w14:paraId="7F775E20" w14:textId="77777777" w:rsidR="007E774D" w:rsidRDefault="007E774D" w:rsidP="002B18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5671"/>
      <w:gridCol w:w="1518"/>
      <w:gridCol w:w="1881"/>
    </w:tblGrid>
    <w:tr w:rsidR="007E774D" w:rsidRPr="00754FD7" w14:paraId="6F47267A" w14:textId="77777777" w:rsidTr="00AC3C89">
      <w:trPr>
        <w:cantSplit/>
      </w:trPr>
      <w:tc>
        <w:tcPr>
          <w:tcW w:w="3126" w:type="pct"/>
          <w:vMerge w:val="restart"/>
        </w:tcPr>
        <w:p w14:paraId="10BD22F4" w14:textId="77777777" w:rsidR="007E774D" w:rsidRPr="00754FD7" w:rsidRDefault="007E774D">
          <w:pPr>
            <w:pStyle w:val="E-Guided"/>
            <w:rPr>
              <w:sz w:val="16"/>
            </w:rPr>
          </w:pPr>
          <w:r w:rsidRPr="00754FD7">
            <w:rPr>
              <w:noProof/>
              <w:sz w:val="16"/>
              <w:lang w:val="en-US"/>
            </w:rPr>
            <w:drawing>
              <wp:inline distT="0" distB="0" distL="0" distR="0" wp14:anchorId="004E71B1" wp14:editId="5C6C5696">
                <wp:extent cx="1197935" cy="646885"/>
                <wp:effectExtent l="25400" t="0" r="0" b="0"/>
                <wp:docPr id="2" name="Bild 9" descr="Macintosh HD:Users:mathiasbrandin:Documents:Bilder:ESS-Logos:Logo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mathiasbrandin:Documents:Bilder:ESS-Logos:Logo2.jpeg"/>
                        <pic:cNvPicPr>
                          <a:picLocks noChangeAspect="1" noChangeArrowheads="1"/>
                        </pic:cNvPicPr>
                      </pic:nvPicPr>
                      <pic:blipFill>
                        <a:blip r:embed="rId1"/>
                        <a:srcRect/>
                        <a:stretch>
                          <a:fillRect/>
                        </a:stretch>
                      </pic:blipFill>
                      <pic:spPr bwMode="auto">
                        <a:xfrm>
                          <a:off x="0" y="0"/>
                          <a:ext cx="1197935" cy="646885"/>
                        </a:xfrm>
                        <a:prstGeom prst="rect">
                          <a:avLst/>
                        </a:prstGeom>
                        <a:noFill/>
                        <a:ln w="9525">
                          <a:noFill/>
                          <a:miter lim="800000"/>
                          <a:headEnd/>
                          <a:tailEnd/>
                        </a:ln>
                      </pic:spPr>
                    </pic:pic>
                  </a:graphicData>
                </a:graphic>
              </wp:inline>
            </w:drawing>
          </w:r>
        </w:p>
      </w:tc>
      <w:tc>
        <w:tcPr>
          <w:tcW w:w="1874" w:type="pct"/>
          <w:gridSpan w:val="2"/>
        </w:tcPr>
        <w:p w14:paraId="42F294E6" w14:textId="2A7E0145" w:rsidR="007E774D" w:rsidRPr="00754FD7" w:rsidRDefault="007E774D" w:rsidP="00127AF5">
          <w:pPr>
            <w:pStyle w:val="E-LineL1"/>
          </w:pPr>
        </w:p>
      </w:tc>
    </w:tr>
    <w:tr w:rsidR="007E774D" w:rsidRPr="00754FD7" w14:paraId="2DE50D12" w14:textId="77777777" w:rsidTr="00AC3C89">
      <w:trPr>
        <w:cantSplit/>
      </w:trPr>
      <w:tc>
        <w:tcPr>
          <w:tcW w:w="3126" w:type="pct"/>
          <w:vMerge/>
        </w:tcPr>
        <w:p w14:paraId="179BF7E1" w14:textId="77777777" w:rsidR="007E774D" w:rsidRPr="00754FD7" w:rsidRDefault="007E774D">
          <w:pPr>
            <w:pStyle w:val="E-Guided"/>
            <w:rPr>
              <w:sz w:val="16"/>
            </w:rPr>
          </w:pPr>
        </w:p>
      </w:tc>
      <w:tc>
        <w:tcPr>
          <w:tcW w:w="837" w:type="pct"/>
        </w:tcPr>
        <w:p w14:paraId="55813965" w14:textId="77777777" w:rsidR="007E774D" w:rsidRPr="00754FD7" w:rsidRDefault="007E774D" w:rsidP="00553811">
          <w:pPr>
            <w:pStyle w:val="E-LineL2"/>
          </w:pPr>
          <w:r>
            <w:t>Document Number</w:t>
          </w:r>
        </w:p>
      </w:tc>
      <w:tc>
        <w:tcPr>
          <w:tcW w:w="1037" w:type="pct"/>
        </w:tcPr>
        <w:p w14:paraId="5983BC8B" w14:textId="0DA5B9CD" w:rsidR="007E774D" w:rsidRPr="00754FD7" w:rsidRDefault="00156420" w:rsidP="003F5427">
          <w:pPr>
            <w:pStyle w:val="E-LineR2"/>
          </w:pPr>
          <w:r>
            <w:fldChar w:fldCharType="begin"/>
          </w:r>
          <w:r>
            <w:instrText xml:space="preserve"> DOCPROPERTY "MXName"  \* MERGEFORMAT </w:instrText>
          </w:r>
          <w:r>
            <w:fldChar w:fldCharType="separate"/>
          </w:r>
          <w:r>
            <w:t>Chess Core Template</w:t>
          </w:r>
          <w:r>
            <w:fldChar w:fldCharType="end"/>
          </w:r>
        </w:p>
      </w:tc>
    </w:tr>
    <w:tr w:rsidR="007E774D" w:rsidRPr="00754FD7" w14:paraId="37CF9B29" w14:textId="77777777" w:rsidTr="00AC3C89">
      <w:trPr>
        <w:cantSplit/>
      </w:trPr>
      <w:tc>
        <w:tcPr>
          <w:tcW w:w="3126" w:type="pct"/>
          <w:vMerge/>
        </w:tcPr>
        <w:p w14:paraId="47332695" w14:textId="77777777" w:rsidR="007E774D" w:rsidRPr="00754FD7" w:rsidRDefault="007E774D">
          <w:pPr>
            <w:pStyle w:val="E-Guided"/>
            <w:rPr>
              <w:sz w:val="16"/>
            </w:rPr>
          </w:pPr>
        </w:p>
      </w:tc>
      <w:tc>
        <w:tcPr>
          <w:tcW w:w="837" w:type="pct"/>
        </w:tcPr>
        <w:p w14:paraId="105C0111" w14:textId="77777777" w:rsidR="007E774D" w:rsidRPr="00754FD7" w:rsidRDefault="007E774D" w:rsidP="00553811">
          <w:pPr>
            <w:pStyle w:val="E-LineL3"/>
          </w:pPr>
          <w:r>
            <w:t>Date</w:t>
          </w:r>
        </w:p>
      </w:tc>
      <w:tc>
        <w:tcPr>
          <w:tcW w:w="1037" w:type="pct"/>
        </w:tcPr>
        <w:p w14:paraId="34A1A1F9" w14:textId="3E05868E" w:rsidR="007E774D" w:rsidRPr="00754FD7" w:rsidRDefault="00162B02" w:rsidP="00A06569">
          <w:pPr>
            <w:pStyle w:val="E-LineR3"/>
          </w:pPr>
          <w:r>
            <w:t>2015-08-07</w:t>
          </w:r>
        </w:p>
      </w:tc>
    </w:tr>
    <w:tr w:rsidR="007E774D" w:rsidRPr="00754FD7" w14:paraId="3AE32E1E" w14:textId="77777777" w:rsidTr="00AC3C89">
      <w:trPr>
        <w:cantSplit/>
      </w:trPr>
      <w:tc>
        <w:tcPr>
          <w:tcW w:w="3126" w:type="pct"/>
          <w:vMerge/>
        </w:tcPr>
        <w:p w14:paraId="3280353C" w14:textId="77777777" w:rsidR="007E774D" w:rsidRPr="00754FD7" w:rsidRDefault="007E774D">
          <w:pPr>
            <w:pStyle w:val="E-Guided"/>
            <w:rPr>
              <w:sz w:val="16"/>
            </w:rPr>
          </w:pPr>
        </w:p>
      </w:tc>
      <w:tc>
        <w:tcPr>
          <w:tcW w:w="837" w:type="pct"/>
        </w:tcPr>
        <w:p w14:paraId="7B870141" w14:textId="77777777" w:rsidR="007E774D" w:rsidRPr="00754FD7" w:rsidRDefault="007E774D" w:rsidP="00553811">
          <w:pPr>
            <w:pStyle w:val="E-LineL4"/>
          </w:pPr>
          <w:r>
            <w:t>Revision</w:t>
          </w:r>
        </w:p>
      </w:tc>
      <w:tc>
        <w:tcPr>
          <w:tcW w:w="1037" w:type="pct"/>
        </w:tcPr>
        <w:p w14:paraId="05481F3E" w14:textId="7507D617" w:rsidR="007E774D" w:rsidRPr="00754FD7" w:rsidRDefault="007E774D" w:rsidP="003F5427">
          <w:pPr>
            <w:pStyle w:val="E-LineR4"/>
            <w:spacing w:after="0"/>
          </w:pPr>
          <w:r>
            <w:t>3.1</w:t>
          </w:r>
          <w:r w:rsidR="00162B02">
            <w:t>5</w:t>
          </w:r>
          <w:r>
            <w:fldChar w:fldCharType="begin"/>
          </w:r>
          <w:r>
            <w:instrText xml:space="preserve"> DOCPROPERTY "MXPrinted Version"  \* MERGEFORMAT </w:instrText>
          </w:r>
          <w:r>
            <w:fldChar w:fldCharType="end"/>
          </w:r>
        </w:p>
      </w:tc>
    </w:tr>
    <w:tr w:rsidR="007E774D" w:rsidRPr="00754FD7" w14:paraId="3CAF5EB6" w14:textId="77777777" w:rsidTr="00AC3C89">
      <w:trPr>
        <w:cantSplit/>
      </w:trPr>
      <w:tc>
        <w:tcPr>
          <w:tcW w:w="3126" w:type="pct"/>
        </w:tcPr>
        <w:p w14:paraId="386D0F43" w14:textId="77777777" w:rsidR="007E774D" w:rsidRPr="00754FD7" w:rsidRDefault="007E774D">
          <w:pPr>
            <w:pStyle w:val="E-Guided"/>
            <w:rPr>
              <w:sz w:val="16"/>
            </w:rPr>
          </w:pPr>
        </w:p>
      </w:tc>
      <w:tc>
        <w:tcPr>
          <w:tcW w:w="837" w:type="pct"/>
        </w:tcPr>
        <w:p w14:paraId="4AEF596D" w14:textId="77777777" w:rsidR="007E774D" w:rsidRDefault="007E774D" w:rsidP="00553811">
          <w:pPr>
            <w:pStyle w:val="E-LineL4"/>
          </w:pPr>
          <w:r>
            <w:t>State</w:t>
          </w:r>
        </w:p>
      </w:tc>
      <w:tc>
        <w:tcPr>
          <w:tcW w:w="1037" w:type="pct"/>
        </w:tcPr>
        <w:p w14:paraId="5B468D80" w14:textId="66080B38" w:rsidR="007E774D" w:rsidRDefault="007E774D" w:rsidP="005366F8">
          <w:pPr>
            <w:pStyle w:val="E-LineR4"/>
            <w:spacing w:after="0"/>
          </w:pPr>
          <w:r>
            <w:t>Draft</w:t>
          </w:r>
        </w:p>
      </w:tc>
    </w:tr>
  </w:tbl>
  <w:p w14:paraId="2ED14595" w14:textId="77777777" w:rsidR="007E774D" w:rsidRPr="00553811" w:rsidRDefault="007E774D" w:rsidP="00553811">
    <w:pPr>
      <w:pStyle w:val="Header"/>
      <w:spacing w:before="0" w:after="0"/>
      <w:rPr>
        <w:sz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1560"/>
      <w:gridCol w:w="7510"/>
    </w:tblGrid>
    <w:tr w:rsidR="007E774D" w:rsidRPr="00754FD7" w14:paraId="535C705F" w14:textId="77777777" w:rsidTr="00AC3C89">
      <w:trPr>
        <w:cantSplit/>
      </w:trPr>
      <w:tc>
        <w:tcPr>
          <w:tcW w:w="5000" w:type="pct"/>
          <w:gridSpan w:val="2"/>
        </w:tcPr>
        <w:p w14:paraId="6C3549C8" w14:textId="4FE14D43" w:rsidR="007E774D" w:rsidRPr="00754FD7" w:rsidRDefault="00156420" w:rsidP="007F0A18">
          <w:pPr>
            <w:pStyle w:val="ESSHeader"/>
          </w:pPr>
          <w:r>
            <w:fldChar w:fldCharType="begin"/>
          </w:r>
          <w:r>
            <w:instrText xml:space="preserve"> DOCPROPERTY "MXType.Localized"  \* MERGEFORMAT </w:instrText>
          </w:r>
          <w:r>
            <w:fldChar w:fldCharType="separate"/>
          </w:r>
          <w:r>
            <w:t>Document Template</w:t>
          </w:r>
          <w:r>
            <w:fldChar w:fldCharType="end"/>
          </w:r>
        </w:p>
      </w:tc>
    </w:tr>
    <w:tr w:rsidR="007E774D" w:rsidRPr="00754FD7" w14:paraId="6241964A" w14:textId="77777777" w:rsidTr="00AC3C89">
      <w:trPr>
        <w:cantSplit/>
      </w:trPr>
      <w:tc>
        <w:tcPr>
          <w:tcW w:w="860" w:type="pct"/>
        </w:tcPr>
        <w:p w14:paraId="1C4FC9F3" w14:textId="77777777" w:rsidR="007E774D" w:rsidRPr="00754FD7" w:rsidRDefault="007E774D" w:rsidP="00AC3C89">
          <w:pPr>
            <w:pStyle w:val="ESSHeader"/>
          </w:pPr>
          <w:r>
            <w:t>Document Number</w:t>
          </w:r>
        </w:p>
      </w:tc>
      <w:tc>
        <w:tcPr>
          <w:tcW w:w="4140" w:type="pct"/>
        </w:tcPr>
        <w:p w14:paraId="3C033629" w14:textId="784B6F59" w:rsidR="007E774D" w:rsidRPr="00754FD7" w:rsidRDefault="00156420" w:rsidP="007F0A18">
          <w:pPr>
            <w:pStyle w:val="ESSHeader"/>
          </w:pPr>
          <w:r>
            <w:fldChar w:fldCharType="begin"/>
          </w:r>
          <w:r>
            <w:instrText xml:space="preserve"> DOCPROPERTY "MXName"  \* MERGEFORMAT </w:instrText>
          </w:r>
          <w:r>
            <w:fldChar w:fldCharType="separate"/>
          </w:r>
          <w:r>
            <w:t>Chess Core Template</w:t>
          </w:r>
          <w:r>
            <w:fldChar w:fldCharType="end"/>
          </w:r>
        </w:p>
      </w:tc>
    </w:tr>
    <w:tr w:rsidR="007E774D" w:rsidRPr="00754FD7" w14:paraId="673939D5" w14:textId="77777777" w:rsidTr="00AC3C89">
      <w:trPr>
        <w:cantSplit/>
      </w:trPr>
      <w:tc>
        <w:tcPr>
          <w:tcW w:w="860" w:type="pct"/>
        </w:tcPr>
        <w:p w14:paraId="092F7518" w14:textId="77777777" w:rsidR="007E774D" w:rsidRPr="00754FD7" w:rsidRDefault="007E774D" w:rsidP="00AC3C89">
          <w:pPr>
            <w:pStyle w:val="ESSHeader"/>
          </w:pPr>
          <w:r>
            <w:t>Date</w:t>
          </w:r>
        </w:p>
      </w:tc>
      <w:tc>
        <w:tcPr>
          <w:tcW w:w="4140" w:type="pct"/>
        </w:tcPr>
        <w:p w14:paraId="7CABD5E2" w14:textId="623D0D76" w:rsidR="007E774D" w:rsidRPr="00754FD7" w:rsidRDefault="00162B02" w:rsidP="001A7AD9">
          <w:pPr>
            <w:pStyle w:val="ESSHeader"/>
          </w:pPr>
          <w:r>
            <w:t>2015-08-07</w:t>
          </w:r>
        </w:p>
      </w:tc>
    </w:tr>
    <w:tr w:rsidR="007E774D" w:rsidRPr="00754FD7" w14:paraId="54D45D1A" w14:textId="77777777" w:rsidTr="00AC3C89">
      <w:trPr>
        <w:cantSplit/>
      </w:trPr>
      <w:tc>
        <w:tcPr>
          <w:tcW w:w="860" w:type="pct"/>
        </w:tcPr>
        <w:p w14:paraId="196C8E9A" w14:textId="77777777" w:rsidR="007E774D" w:rsidRPr="00754FD7" w:rsidRDefault="007E774D" w:rsidP="00AC3C89">
          <w:pPr>
            <w:pStyle w:val="ESSHeader"/>
          </w:pPr>
        </w:p>
      </w:tc>
      <w:tc>
        <w:tcPr>
          <w:tcW w:w="4140" w:type="pct"/>
        </w:tcPr>
        <w:p w14:paraId="74A764D6" w14:textId="77777777" w:rsidR="007E774D" w:rsidRPr="00754FD7" w:rsidRDefault="007E774D" w:rsidP="00AC3C89">
          <w:pPr>
            <w:pStyle w:val="ESSHeader"/>
          </w:pPr>
        </w:p>
      </w:tc>
    </w:tr>
    <w:tr w:rsidR="007E774D" w:rsidRPr="00754FD7" w14:paraId="3587BB4B" w14:textId="77777777" w:rsidTr="00AC3C89">
      <w:trPr>
        <w:cantSplit/>
      </w:trPr>
      <w:tc>
        <w:tcPr>
          <w:tcW w:w="860" w:type="pct"/>
        </w:tcPr>
        <w:p w14:paraId="720495EB" w14:textId="77777777" w:rsidR="007E774D" w:rsidRPr="00754FD7" w:rsidRDefault="007E774D" w:rsidP="00AC3C89">
          <w:pPr>
            <w:pStyle w:val="ESSHeader"/>
          </w:pPr>
        </w:p>
      </w:tc>
      <w:tc>
        <w:tcPr>
          <w:tcW w:w="4140" w:type="pct"/>
        </w:tcPr>
        <w:p w14:paraId="34F852A8" w14:textId="77777777" w:rsidR="007E774D" w:rsidRPr="00754FD7" w:rsidRDefault="007E774D" w:rsidP="00AC3C89">
          <w:pPr>
            <w:pStyle w:val="ESSHeader"/>
          </w:pPr>
        </w:p>
      </w:tc>
    </w:tr>
  </w:tbl>
  <w:p w14:paraId="3328F1EE" w14:textId="77777777" w:rsidR="007E774D" w:rsidRPr="00553811" w:rsidRDefault="007E774D" w:rsidP="00553811">
    <w:pPr>
      <w:pStyle w:val="Header"/>
      <w:spacing w:before="0" w:after="0"/>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A34DD30"/>
    <w:lvl w:ilvl="0">
      <w:start w:val="1"/>
      <w:numFmt w:val="decimal"/>
      <w:pStyle w:val="ListNumber"/>
      <w:lvlText w:val="%1."/>
      <w:lvlJc w:val="left"/>
      <w:pPr>
        <w:tabs>
          <w:tab w:val="num" w:pos="992"/>
        </w:tabs>
        <w:ind w:left="992" w:hanging="992"/>
      </w:pPr>
      <w:rPr>
        <w:rFonts w:hint="default"/>
      </w:rPr>
    </w:lvl>
  </w:abstractNum>
  <w:abstractNum w:abstractNumId="1">
    <w:nsid w:val="FFFFFFFB"/>
    <w:multiLevelType w:val="multilevel"/>
    <w:tmpl w:val="232802FA"/>
    <w:lvl w:ilvl="0">
      <w:start w:val="1"/>
      <w:numFmt w:val="decimal"/>
      <w:pStyle w:val="Heading1"/>
      <w:lvlText w:val="%1."/>
      <w:lvlJc w:val="left"/>
      <w:pPr>
        <w:tabs>
          <w:tab w:val="num" w:pos="992"/>
        </w:tabs>
        <w:ind w:left="992" w:hanging="992"/>
      </w:pPr>
    </w:lvl>
    <w:lvl w:ilvl="1">
      <w:start w:val="1"/>
      <w:numFmt w:val="decimal"/>
      <w:pStyle w:val="Heading2"/>
      <w:lvlText w:val="%1.%2"/>
      <w:lvlJc w:val="left"/>
      <w:pPr>
        <w:tabs>
          <w:tab w:val="num" w:pos="992"/>
        </w:tabs>
        <w:ind w:left="992" w:hanging="992"/>
      </w:pPr>
    </w:lvl>
    <w:lvl w:ilvl="2">
      <w:start w:val="1"/>
      <w:numFmt w:val="decimal"/>
      <w:pStyle w:val="Heading3"/>
      <w:lvlText w:val="%1.%2.%3"/>
      <w:lvlJc w:val="left"/>
      <w:pPr>
        <w:tabs>
          <w:tab w:val="num" w:pos="992"/>
        </w:tabs>
        <w:ind w:left="992" w:hanging="992"/>
      </w:pPr>
    </w:lvl>
    <w:lvl w:ilvl="3">
      <w:start w:val="1"/>
      <w:numFmt w:val="decimal"/>
      <w:pStyle w:val="Heading4"/>
      <w:lvlText w:val="%1.%2.%3.%4"/>
      <w:lvlJc w:val="left"/>
      <w:pPr>
        <w:tabs>
          <w:tab w:val="num" w:pos="992"/>
        </w:tabs>
        <w:ind w:left="992" w:hanging="992"/>
      </w:pPr>
    </w:lvl>
    <w:lvl w:ilvl="4">
      <w:start w:val="1"/>
      <w:numFmt w:val="lowerLetter"/>
      <w:lvlText w:val="%5)"/>
      <w:lvlJc w:val="left"/>
      <w:pPr>
        <w:tabs>
          <w:tab w:val="num" w:pos="992"/>
        </w:tabs>
        <w:ind w:left="992" w:hanging="992"/>
      </w:pPr>
    </w:lvl>
    <w:lvl w:ilvl="5">
      <w:start w:val="1"/>
      <w:numFmt w:val="lowerRoman"/>
      <w:lvlText w:val="%6)"/>
      <w:lvlJc w:val="left"/>
      <w:pPr>
        <w:tabs>
          <w:tab w:val="num" w:pos="992"/>
        </w:tabs>
        <w:ind w:left="992" w:hanging="992"/>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5B76525"/>
    <w:multiLevelType w:val="hybridMultilevel"/>
    <w:tmpl w:val="84728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7637D"/>
    <w:multiLevelType w:val="hybridMultilevel"/>
    <w:tmpl w:val="D9A04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002E2"/>
    <w:multiLevelType w:val="hybridMultilevel"/>
    <w:tmpl w:val="3F24D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F4EA0"/>
    <w:multiLevelType w:val="hybridMultilevel"/>
    <w:tmpl w:val="8F204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5F7C2E"/>
    <w:multiLevelType w:val="hybridMultilevel"/>
    <w:tmpl w:val="F9DE5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53574"/>
    <w:multiLevelType w:val="hybridMultilevel"/>
    <w:tmpl w:val="E4E4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62659"/>
    <w:multiLevelType w:val="singleLevel"/>
    <w:tmpl w:val="ABBCF752"/>
    <w:lvl w:ilvl="0">
      <w:start w:val="1"/>
      <w:numFmt w:val="bullet"/>
      <w:pStyle w:val="E-ListSubsidiary"/>
      <w:lvlText w:val=""/>
      <w:lvlJc w:val="left"/>
      <w:pPr>
        <w:tabs>
          <w:tab w:val="num" w:pos="1987"/>
        </w:tabs>
        <w:ind w:left="1987" w:hanging="993"/>
      </w:pPr>
      <w:rPr>
        <w:rFonts w:ascii="Symbol" w:hAnsi="Symbol" w:hint="default"/>
      </w:rPr>
    </w:lvl>
  </w:abstractNum>
  <w:abstractNum w:abstractNumId="9">
    <w:nsid w:val="1A3F28E1"/>
    <w:multiLevelType w:val="hybridMultilevel"/>
    <w:tmpl w:val="8F204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642607"/>
    <w:multiLevelType w:val="hybridMultilevel"/>
    <w:tmpl w:val="3F12F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7211C1"/>
    <w:multiLevelType w:val="hybridMultilevel"/>
    <w:tmpl w:val="84120C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EE540A"/>
    <w:multiLevelType w:val="hybridMultilevel"/>
    <w:tmpl w:val="D2860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271135"/>
    <w:multiLevelType w:val="hybridMultilevel"/>
    <w:tmpl w:val="20662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61DFC"/>
    <w:multiLevelType w:val="hybridMultilevel"/>
    <w:tmpl w:val="2CC8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A02060"/>
    <w:multiLevelType w:val="hybridMultilevel"/>
    <w:tmpl w:val="57CA4180"/>
    <w:lvl w:ilvl="0" w:tplc="4D30A9F8">
      <w:start w:val="1"/>
      <w:numFmt w:val="bullet"/>
      <w:pStyle w:val="Lista1"/>
      <w:lvlText w:val=""/>
      <w:lvlJc w:val="left"/>
      <w:pPr>
        <w:tabs>
          <w:tab w:val="num" w:pos="1854"/>
        </w:tabs>
        <w:ind w:left="1854"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3FBA168F"/>
    <w:multiLevelType w:val="hybridMultilevel"/>
    <w:tmpl w:val="2F7AD4B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nsid w:val="46363B76"/>
    <w:multiLevelType w:val="hybridMultilevel"/>
    <w:tmpl w:val="422E4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50016F"/>
    <w:multiLevelType w:val="hybridMultilevel"/>
    <w:tmpl w:val="8F204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787491"/>
    <w:multiLevelType w:val="hybridMultilevel"/>
    <w:tmpl w:val="A78AF336"/>
    <w:lvl w:ilvl="0" w:tplc="E8F800D8">
      <w:start w:val="1"/>
      <w:numFmt w:val="decimal"/>
      <w:pStyle w:val="List1"/>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5B9D5882"/>
    <w:multiLevelType w:val="hybridMultilevel"/>
    <w:tmpl w:val="A4828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0967A9"/>
    <w:multiLevelType w:val="hybridMultilevel"/>
    <w:tmpl w:val="45706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183A8C"/>
    <w:multiLevelType w:val="hybridMultilevel"/>
    <w:tmpl w:val="901CEED2"/>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3">
    <w:nsid w:val="606F4D0C"/>
    <w:multiLevelType w:val="hybridMultilevel"/>
    <w:tmpl w:val="9FA8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754684"/>
    <w:multiLevelType w:val="hybridMultilevel"/>
    <w:tmpl w:val="38A47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D624AB"/>
    <w:multiLevelType w:val="hybridMultilevel"/>
    <w:tmpl w:val="C58C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624B5E"/>
    <w:multiLevelType w:val="hybridMultilevel"/>
    <w:tmpl w:val="A4364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162E05"/>
    <w:multiLevelType w:val="hybridMultilevel"/>
    <w:tmpl w:val="F9DE5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783A48"/>
    <w:multiLevelType w:val="hybridMultilevel"/>
    <w:tmpl w:val="6214E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AC0EB7"/>
    <w:multiLevelType w:val="hybridMultilevel"/>
    <w:tmpl w:val="3C8A0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1"/>
  </w:num>
  <w:num w:numId="4">
    <w:abstractNumId w:val="8"/>
  </w:num>
  <w:num w:numId="5">
    <w:abstractNumId w:val="0"/>
    <w:lvlOverride w:ilvl="0">
      <w:startOverride w:val="1"/>
    </w:lvlOverride>
  </w:num>
  <w:num w:numId="6">
    <w:abstractNumId w:val="22"/>
  </w:num>
  <w:num w:numId="7">
    <w:abstractNumId w:val="13"/>
  </w:num>
  <w:num w:numId="8">
    <w:abstractNumId w:val="5"/>
  </w:num>
  <w:num w:numId="9">
    <w:abstractNumId w:val="9"/>
  </w:num>
  <w:num w:numId="10">
    <w:abstractNumId w:val="27"/>
  </w:num>
  <w:num w:numId="11">
    <w:abstractNumId w:val="6"/>
  </w:num>
  <w:num w:numId="12">
    <w:abstractNumId w:val="18"/>
  </w:num>
  <w:num w:numId="13">
    <w:abstractNumId w:val="14"/>
  </w:num>
  <w:num w:numId="14">
    <w:abstractNumId w:val="28"/>
  </w:num>
  <w:num w:numId="15">
    <w:abstractNumId w:val="25"/>
  </w:num>
  <w:num w:numId="16">
    <w:abstractNumId w:val="16"/>
  </w:num>
  <w:num w:numId="17">
    <w:abstractNumId w:val="17"/>
  </w:num>
  <w:num w:numId="18">
    <w:abstractNumId w:val="7"/>
  </w:num>
  <w:num w:numId="19">
    <w:abstractNumId w:val="26"/>
  </w:num>
  <w:num w:numId="20">
    <w:abstractNumId w:val="29"/>
  </w:num>
  <w:num w:numId="21">
    <w:abstractNumId w:val="2"/>
  </w:num>
  <w:num w:numId="22">
    <w:abstractNumId w:val="3"/>
  </w:num>
  <w:num w:numId="23">
    <w:abstractNumId w:val="20"/>
  </w:num>
  <w:num w:numId="24">
    <w:abstractNumId w:val="21"/>
  </w:num>
  <w:num w:numId="25">
    <w:abstractNumId w:val="11"/>
  </w:num>
  <w:num w:numId="26">
    <w:abstractNumId w:val="23"/>
  </w:num>
  <w:num w:numId="27">
    <w:abstractNumId w:val="12"/>
  </w:num>
  <w:num w:numId="28">
    <w:abstractNumId w:val="24"/>
  </w:num>
  <w:num w:numId="29">
    <w:abstractNumId w:val="4"/>
  </w:num>
  <w:num w:numId="30">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BC"/>
    <w:rsid w:val="00000F7F"/>
    <w:rsid w:val="00002A20"/>
    <w:rsid w:val="00006E1D"/>
    <w:rsid w:val="0001544C"/>
    <w:rsid w:val="00024381"/>
    <w:rsid w:val="00032C9D"/>
    <w:rsid w:val="00035F2B"/>
    <w:rsid w:val="00054C2C"/>
    <w:rsid w:val="00060926"/>
    <w:rsid w:val="00061926"/>
    <w:rsid w:val="00062877"/>
    <w:rsid w:val="00062EF1"/>
    <w:rsid w:val="00065E35"/>
    <w:rsid w:val="00066DC9"/>
    <w:rsid w:val="00071A22"/>
    <w:rsid w:val="0007282F"/>
    <w:rsid w:val="0007560D"/>
    <w:rsid w:val="00082AF9"/>
    <w:rsid w:val="00083938"/>
    <w:rsid w:val="00087BFC"/>
    <w:rsid w:val="0009095F"/>
    <w:rsid w:val="000922F5"/>
    <w:rsid w:val="0009292F"/>
    <w:rsid w:val="000931D1"/>
    <w:rsid w:val="000975D8"/>
    <w:rsid w:val="000A0BCA"/>
    <w:rsid w:val="000A362D"/>
    <w:rsid w:val="000A502C"/>
    <w:rsid w:val="000B7559"/>
    <w:rsid w:val="000B7F08"/>
    <w:rsid w:val="000D12C6"/>
    <w:rsid w:val="000D1435"/>
    <w:rsid w:val="000D1AE6"/>
    <w:rsid w:val="000D462B"/>
    <w:rsid w:val="000E0F3D"/>
    <w:rsid w:val="000E1682"/>
    <w:rsid w:val="000F06C4"/>
    <w:rsid w:val="000F20C3"/>
    <w:rsid w:val="000F32F0"/>
    <w:rsid w:val="000F4F34"/>
    <w:rsid w:val="001047FA"/>
    <w:rsid w:val="0010569C"/>
    <w:rsid w:val="0010756D"/>
    <w:rsid w:val="00110936"/>
    <w:rsid w:val="00112CE7"/>
    <w:rsid w:val="00120746"/>
    <w:rsid w:val="00125A92"/>
    <w:rsid w:val="00127AF5"/>
    <w:rsid w:val="001378E2"/>
    <w:rsid w:val="001445C4"/>
    <w:rsid w:val="00156420"/>
    <w:rsid w:val="00161064"/>
    <w:rsid w:val="00162B02"/>
    <w:rsid w:val="001670F9"/>
    <w:rsid w:val="00167BFC"/>
    <w:rsid w:val="00173735"/>
    <w:rsid w:val="0017539A"/>
    <w:rsid w:val="00176547"/>
    <w:rsid w:val="001771BC"/>
    <w:rsid w:val="00184FBA"/>
    <w:rsid w:val="001915D2"/>
    <w:rsid w:val="00194D3C"/>
    <w:rsid w:val="00194F96"/>
    <w:rsid w:val="001A0271"/>
    <w:rsid w:val="001A781C"/>
    <w:rsid w:val="001A7AD9"/>
    <w:rsid w:val="001B1FA3"/>
    <w:rsid w:val="001B41A5"/>
    <w:rsid w:val="001B504C"/>
    <w:rsid w:val="001C641F"/>
    <w:rsid w:val="001D2BF6"/>
    <w:rsid w:val="001E15B1"/>
    <w:rsid w:val="001F2EE4"/>
    <w:rsid w:val="001F511D"/>
    <w:rsid w:val="001F5DBA"/>
    <w:rsid w:val="00203A70"/>
    <w:rsid w:val="002051B6"/>
    <w:rsid w:val="00207194"/>
    <w:rsid w:val="0021226C"/>
    <w:rsid w:val="00216049"/>
    <w:rsid w:val="002160E1"/>
    <w:rsid w:val="00216F3B"/>
    <w:rsid w:val="0022176F"/>
    <w:rsid w:val="00230681"/>
    <w:rsid w:val="00232811"/>
    <w:rsid w:val="00232DB7"/>
    <w:rsid w:val="00236D77"/>
    <w:rsid w:val="002413A0"/>
    <w:rsid w:val="002413D1"/>
    <w:rsid w:val="00243655"/>
    <w:rsid w:val="00246269"/>
    <w:rsid w:val="00257C34"/>
    <w:rsid w:val="002607F0"/>
    <w:rsid w:val="0026175C"/>
    <w:rsid w:val="00275E96"/>
    <w:rsid w:val="00282A20"/>
    <w:rsid w:val="00286AB2"/>
    <w:rsid w:val="00290758"/>
    <w:rsid w:val="00290B67"/>
    <w:rsid w:val="002A3AE0"/>
    <w:rsid w:val="002A4667"/>
    <w:rsid w:val="002A4A09"/>
    <w:rsid w:val="002B1674"/>
    <w:rsid w:val="002B188F"/>
    <w:rsid w:val="002B29A9"/>
    <w:rsid w:val="002B2B19"/>
    <w:rsid w:val="002C28BE"/>
    <w:rsid w:val="002C3362"/>
    <w:rsid w:val="002C6D2C"/>
    <w:rsid w:val="002C7611"/>
    <w:rsid w:val="002C7EBC"/>
    <w:rsid w:val="002D7867"/>
    <w:rsid w:val="002E06CE"/>
    <w:rsid w:val="002E7F6C"/>
    <w:rsid w:val="002F12CD"/>
    <w:rsid w:val="002F5B84"/>
    <w:rsid w:val="003020AC"/>
    <w:rsid w:val="003105A7"/>
    <w:rsid w:val="00310AB2"/>
    <w:rsid w:val="003131B2"/>
    <w:rsid w:val="003169F2"/>
    <w:rsid w:val="00317665"/>
    <w:rsid w:val="00321143"/>
    <w:rsid w:val="00323485"/>
    <w:rsid w:val="00324BE3"/>
    <w:rsid w:val="00335D4C"/>
    <w:rsid w:val="00340342"/>
    <w:rsid w:val="003435BB"/>
    <w:rsid w:val="003513FC"/>
    <w:rsid w:val="00353768"/>
    <w:rsid w:val="0035778A"/>
    <w:rsid w:val="00364984"/>
    <w:rsid w:val="00365FD2"/>
    <w:rsid w:val="00376B4C"/>
    <w:rsid w:val="003808CC"/>
    <w:rsid w:val="00383EDD"/>
    <w:rsid w:val="003911FE"/>
    <w:rsid w:val="00392631"/>
    <w:rsid w:val="0039298B"/>
    <w:rsid w:val="003A00DD"/>
    <w:rsid w:val="003A31F1"/>
    <w:rsid w:val="003A4629"/>
    <w:rsid w:val="003A5D2F"/>
    <w:rsid w:val="003A6FAA"/>
    <w:rsid w:val="003B075E"/>
    <w:rsid w:val="003B5C77"/>
    <w:rsid w:val="003C421E"/>
    <w:rsid w:val="003E1333"/>
    <w:rsid w:val="003E3E9F"/>
    <w:rsid w:val="003F1110"/>
    <w:rsid w:val="003F1FBA"/>
    <w:rsid w:val="003F5427"/>
    <w:rsid w:val="003F6E81"/>
    <w:rsid w:val="004157F7"/>
    <w:rsid w:val="00416634"/>
    <w:rsid w:val="00424BFB"/>
    <w:rsid w:val="00431BBE"/>
    <w:rsid w:val="004333AC"/>
    <w:rsid w:val="00433685"/>
    <w:rsid w:val="00442A03"/>
    <w:rsid w:val="00443802"/>
    <w:rsid w:val="0044487D"/>
    <w:rsid w:val="00451AC1"/>
    <w:rsid w:val="0047092E"/>
    <w:rsid w:val="00471B6D"/>
    <w:rsid w:val="00480343"/>
    <w:rsid w:val="00497537"/>
    <w:rsid w:val="004C5551"/>
    <w:rsid w:val="004C71B5"/>
    <w:rsid w:val="004E4038"/>
    <w:rsid w:val="004E6114"/>
    <w:rsid w:val="004E7B2C"/>
    <w:rsid w:val="004F0976"/>
    <w:rsid w:val="00501FF6"/>
    <w:rsid w:val="00502DFF"/>
    <w:rsid w:val="00506134"/>
    <w:rsid w:val="00506F33"/>
    <w:rsid w:val="00526AC6"/>
    <w:rsid w:val="0053109E"/>
    <w:rsid w:val="005312DD"/>
    <w:rsid w:val="0053660C"/>
    <w:rsid w:val="005366F8"/>
    <w:rsid w:val="005422F4"/>
    <w:rsid w:val="00542901"/>
    <w:rsid w:val="00544C43"/>
    <w:rsid w:val="00552E9F"/>
    <w:rsid w:val="00553811"/>
    <w:rsid w:val="00553D51"/>
    <w:rsid w:val="005615F8"/>
    <w:rsid w:val="0057076C"/>
    <w:rsid w:val="0057240E"/>
    <w:rsid w:val="00573478"/>
    <w:rsid w:val="00575436"/>
    <w:rsid w:val="00583371"/>
    <w:rsid w:val="00590A58"/>
    <w:rsid w:val="00590D50"/>
    <w:rsid w:val="00593367"/>
    <w:rsid w:val="0059440A"/>
    <w:rsid w:val="005959CE"/>
    <w:rsid w:val="005968D0"/>
    <w:rsid w:val="005A165E"/>
    <w:rsid w:val="005B42E2"/>
    <w:rsid w:val="005C027D"/>
    <w:rsid w:val="005C5EEA"/>
    <w:rsid w:val="005C76BF"/>
    <w:rsid w:val="005D3EEF"/>
    <w:rsid w:val="005D5428"/>
    <w:rsid w:val="005D5E4C"/>
    <w:rsid w:val="005D6CE3"/>
    <w:rsid w:val="005D7E91"/>
    <w:rsid w:val="005E3C00"/>
    <w:rsid w:val="005E7A38"/>
    <w:rsid w:val="00600F5B"/>
    <w:rsid w:val="00601BFE"/>
    <w:rsid w:val="00602182"/>
    <w:rsid w:val="00607CDA"/>
    <w:rsid w:val="00607CE3"/>
    <w:rsid w:val="006136A7"/>
    <w:rsid w:val="0062466B"/>
    <w:rsid w:val="006474F4"/>
    <w:rsid w:val="00647734"/>
    <w:rsid w:val="00651DB0"/>
    <w:rsid w:val="00656A4D"/>
    <w:rsid w:val="00667E43"/>
    <w:rsid w:val="0067027E"/>
    <w:rsid w:val="00673553"/>
    <w:rsid w:val="006867BA"/>
    <w:rsid w:val="00690A7B"/>
    <w:rsid w:val="00691EB5"/>
    <w:rsid w:val="00692B53"/>
    <w:rsid w:val="006A01AC"/>
    <w:rsid w:val="006A2005"/>
    <w:rsid w:val="006A7558"/>
    <w:rsid w:val="006B39B1"/>
    <w:rsid w:val="006B4F2A"/>
    <w:rsid w:val="006B7795"/>
    <w:rsid w:val="006C2682"/>
    <w:rsid w:val="006C779C"/>
    <w:rsid w:val="006D05D0"/>
    <w:rsid w:val="006E0A55"/>
    <w:rsid w:val="006E5904"/>
    <w:rsid w:val="006F4A6E"/>
    <w:rsid w:val="0071335A"/>
    <w:rsid w:val="007138B8"/>
    <w:rsid w:val="007144A0"/>
    <w:rsid w:val="0072085A"/>
    <w:rsid w:val="00720FF8"/>
    <w:rsid w:val="00722F8A"/>
    <w:rsid w:val="0073387A"/>
    <w:rsid w:val="00734DFC"/>
    <w:rsid w:val="007367EF"/>
    <w:rsid w:val="00737D7C"/>
    <w:rsid w:val="00741130"/>
    <w:rsid w:val="00743E65"/>
    <w:rsid w:val="0075379B"/>
    <w:rsid w:val="00754FD7"/>
    <w:rsid w:val="007563CF"/>
    <w:rsid w:val="00780455"/>
    <w:rsid w:val="00783C3F"/>
    <w:rsid w:val="00783FDC"/>
    <w:rsid w:val="00796229"/>
    <w:rsid w:val="007A1930"/>
    <w:rsid w:val="007A3FE4"/>
    <w:rsid w:val="007A4A01"/>
    <w:rsid w:val="007A7BC1"/>
    <w:rsid w:val="007C02C5"/>
    <w:rsid w:val="007C2A15"/>
    <w:rsid w:val="007C3E1E"/>
    <w:rsid w:val="007C7A75"/>
    <w:rsid w:val="007D1A0E"/>
    <w:rsid w:val="007D1F6B"/>
    <w:rsid w:val="007D2C0F"/>
    <w:rsid w:val="007D5D7E"/>
    <w:rsid w:val="007E05D9"/>
    <w:rsid w:val="007E173D"/>
    <w:rsid w:val="007E774D"/>
    <w:rsid w:val="007F0A18"/>
    <w:rsid w:val="007F7CE8"/>
    <w:rsid w:val="00800B24"/>
    <w:rsid w:val="00804406"/>
    <w:rsid w:val="008115BA"/>
    <w:rsid w:val="008157A4"/>
    <w:rsid w:val="00815C91"/>
    <w:rsid w:val="008221D9"/>
    <w:rsid w:val="008322D1"/>
    <w:rsid w:val="008324E6"/>
    <w:rsid w:val="00834226"/>
    <w:rsid w:val="00840A91"/>
    <w:rsid w:val="00844B02"/>
    <w:rsid w:val="00853B4B"/>
    <w:rsid w:val="00854900"/>
    <w:rsid w:val="00855690"/>
    <w:rsid w:val="00860064"/>
    <w:rsid w:val="0086174B"/>
    <w:rsid w:val="00866348"/>
    <w:rsid w:val="00866DC9"/>
    <w:rsid w:val="008715C7"/>
    <w:rsid w:val="0087239A"/>
    <w:rsid w:val="00881401"/>
    <w:rsid w:val="008A3F8E"/>
    <w:rsid w:val="008B3176"/>
    <w:rsid w:val="008B391E"/>
    <w:rsid w:val="008B3C4B"/>
    <w:rsid w:val="008B5D7C"/>
    <w:rsid w:val="008C275A"/>
    <w:rsid w:val="008C5C8C"/>
    <w:rsid w:val="008D1B7B"/>
    <w:rsid w:val="008D4BBF"/>
    <w:rsid w:val="008D7569"/>
    <w:rsid w:val="008E1929"/>
    <w:rsid w:val="008F1CA0"/>
    <w:rsid w:val="00904513"/>
    <w:rsid w:val="00914771"/>
    <w:rsid w:val="0093473E"/>
    <w:rsid w:val="00936572"/>
    <w:rsid w:val="00940E00"/>
    <w:rsid w:val="009444A8"/>
    <w:rsid w:val="00945BA4"/>
    <w:rsid w:val="0095577B"/>
    <w:rsid w:val="0095674E"/>
    <w:rsid w:val="00960F9D"/>
    <w:rsid w:val="00963CAC"/>
    <w:rsid w:val="00975BEB"/>
    <w:rsid w:val="009776CD"/>
    <w:rsid w:val="0099638D"/>
    <w:rsid w:val="009B604C"/>
    <w:rsid w:val="009C03F5"/>
    <w:rsid w:val="009C06D7"/>
    <w:rsid w:val="009D5A67"/>
    <w:rsid w:val="009D6055"/>
    <w:rsid w:val="009E6F56"/>
    <w:rsid w:val="00A014FD"/>
    <w:rsid w:val="00A02EE8"/>
    <w:rsid w:val="00A0579F"/>
    <w:rsid w:val="00A06569"/>
    <w:rsid w:val="00A07DEE"/>
    <w:rsid w:val="00A12E83"/>
    <w:rsid w:val="00A143B8"/>
    <w:rsid w:val="00A20DE6"/>
    <w:rsid w:val="00A2397D"/>
    <w:rsid w:val="00A26015"/>
    <w:rsid w:val="00A344E4"/>
    <w:rsid w:val="00A35B7E"/>
    <w:rsid w:val="00A37626"/>
    <w:rsid w:val="00A40108"/>
    <w:rsid w:val="00A41A3A"/>
    <w:rsid w:val="00A44A57"/>
    <w:rsid w:val="00A56A21"/>
    <w:rsid w:val="00A5711F"/>
    <w:rsid w:val="00A576C4"/>
    <w:rsid w:val="00A80D93"/>
    <w:rsid w:val="00A911EB"/>
    <w:rsid w:val="00AA121D"/>
    <w:rsid w:val="00AA23C1"/>
    <w:rsid w:val="00AA2C8B"/>
    <w:rsid w:val="00AA5487"/>
    <w:rsid w:val="00AB23C7"/>
    <w:rsid w:val="00AB3D8E"/>
    <w:rsid w:val="00AC3C89"/>
    <w:rsid w:val="00AC6F5F"/>
    <w:rsid w:val="00AD2B59"/>
    <w:rsid w:val="00AE3224"/>
    <w:rsid w:val="00AE46CB"/>
    <w:rsid w:val="00AE5044"/>
    <w:rsid w:val="00AE6F0B"/>
    <w:rsid w:val="00AF1257"/>
    <w:rsid w:val="00AF5618"/>
    <w:rsid w:val="00AF77E1"/>
    <w:rsid w:val="00B00BEF"/>
    <w:rsid w:val="00B04C44"/>
    <w:rsid w:val="00B05994"/>
    <w:rsid w:val="00B07FFD"/>
    <w:rsid w:val="00B237ED"/>
    <w:rsid w:val="00B30EAC"/>
    <w:rsid w:val="00B36E22"/>
    <w:rsid w:val="00B439CD"/>
    <w:rsid w:val="00B5670F"/>
    <w:rsid w:val="00B64DB3"/>
    <w:rsid w:val="00B666EA"/>
    <w:rsid w:val="00B67125"/>
    <w:rsid w:val="00B71485"/>
    <w:rsid w:val="00B71762"/>
    <w:rsid w:val="00B7298B"/>
    <w:rsid w:val="00B74258"/>
    <w:rsid w:val="00B81414"/>
    <w:rsid w:val="00B84DC2"/>
    <w:rsid w:val="00B874FE"/>
    <w:rsid w:val="00B94EBD"/>
    <w:rsid w:val="00BA023C"/>
    <w:rsid w:val="00BA0F79"/>
    <w:rsid w:val="00BA33AB"/>
    <w:rsid w:val="00BB13E5"/>
    <w:rsid w:val="00BB28C5"/>
    <w:rsid w:val="00BB62C5"/>
    <w:rsid w:val="00BC6E6A"/>
    <w:rsid w:val="00BC7B05"/>
    <w:rsid w:val="00BD113D"/>
    <w:rsid w:val="00BD256C"/>
    <w:rsid w:val="00BE0F40"/>
    <w:rsid w:val="00BE1B39"/>
    <w:rsid w:val="00BE32FC"/>
    <w:rsid w:val="00BF012E"/>
    <w:rsid w:val="00BF1466"/>
    <w:rsid w:val="00C1081B"/>
    <w:rsid w:val="00C10B87"/>
    <w:rsid w:val="00C10ED1"/>
    <w:rsid w:val="00C22078"/>
    <w:rsid w:val="00C2334E"/>
    <w:rsid w:val="00C24035"/>
    <w:rsid w:val="00C25547"/>
    <w:rsid w:val="00C406A3"/>
    <w:rsid w:val="00C433C1"/>
    <w:rsid w:val="00C47220"/>
    <w:rsid w:val="00C5028E"/>
    <w:rsid w:val="00C54426"/>
    <w:rsid w:val="00C54CBA"/>
    <w:rsid w:val="00C57238"/>
    <w:rsid w:val="00C62DF4"/>
    <w:rsid w:val="00C67EEE"/>
    <w:rsid w:val="00C67FEF"/>
    <w:rsid w:val="00C70F88"/>
    <w:rsid w:val="00C762E3"/>
    <w:rsid w:val="00C76B3E"/>
    <w:rsid w:val="00C80E57"/>
    <w:rsid w:val="00C81211"/>
    <w:rsid w:val="00C83A51"/>
    <w:rsid w:val="00C91BD6"/>
    <w:rsid w:val="00C9304D"/>
    <w:rsid w:val="00CB7000"/>
    <w:rsid w:val="00CC0456"/>
    <w:rsid w:val="00CC46EF"/>
    <w:rsid w:val="00CD074E"/>
    <w:rsid w:val="00CD6E64"/>
    <w:rsid w:val="00CE3801"/>
    <w:rsid w:val="00D07DB6"/>
    <w:rsid w:val="00D13DFB"/>
    <w:rsid w:val="00D151B2"/>
    <w:rsid w:val="00D17AE2"/>
    <w:rsid w:val="00D17CA7"/>
    <w:rsid w:val="00D21AE2"/>
    <w:rsid w:val="00D2328F"/>
    <w:rsid w:val="00D40796"/>
    <w:rsid w:val="00D43DF9"/>
    <w:rsid w:val="00D50D96"/>
    <w:rsid w:val="00D51309"/>
    <w:rsid w:val="00D542C2"/>
    <w:rsid w:val="00D66526"/>
    <w:rsid w:val="00D824BB"/>
    <w:rsid w:val="00D8515C"/>
    <w:rsid w:val="00D921DC"/>
    <w:rsid w:val="00D92BA8"/>
    <w:rsid w:val="00D9509E"/>
    <w:rsid w:val="00D95A2A"/>
    <w:rsid w:val="00DA13A4"/>
    <w:rsid w:val="00DA51BB"/>
    <w:rsid w:val="00DA7219"/>
    <w:rsid w:val="00DB288F"/>
    <w:rsid w:val="00DC296B"/>
    <w:rsid w:val="00DC394D"/>
    <w:rsid w:val="00DC4A38"/>
    <w:rsid w:val="00DC6736"/>
    <w:rsid w:val="00DE3AF1"/>
    <w:rsid w:val="00DE544C"/>
    <w:rsid w:val="00DF0E39"/>
    <w:rsid w:val="00DF388C"/>
    <w:rsid w:val="00E01FFF"/>
    <w:rsid w:val="00E03394"/>
    <w:rsid w:val="00E21CE3"/>
    <w:rsid w:val="00E32809"/>
    <w:rsid w:val="00E33938"/>
    <w:rsid w:val="00E34602"/>
    <w:rsid w:val="00E35101"/>
    <w:rsid w:val="00E37299"/>
    <w:rsid w:val="00E44960"/>
    <w:rsid w:val="00E44E48"/>
    <w:rsid w:val="00E53922"/>
    <w:rsid w:val="00E65826"/>
    <w:rsid w:val="00E70F65"/>
    <w:rsid w:val="00E71947"/>
    <w:rsid w:val="00E72A5B"/>
    <w:rsid w:val="00E72F8D"/>
    <w:rsid w:val="00E76D99"/>
    <w:rsid w:val="00E83D7F"/>
    <w:rsid w:val="00E91499"/>
    <w:rsid w:val="00E92180"/>
    <w:rsid w:val="00EA6179"/>
    <w:rsid w:val="00EB44C4"/>
    <w:rsid w:val="00EB7966"/>
    <w:rsid w:val="00EC0E09"/>
    <w:rsid w:val="00ED1BF7"/>
    <w:rsid w:val="00ED2C74"/>
    <w:rsid w:val="00EF5939"/>
    <w:rsid w:val="00EF7068"/>
    <w:rsid w:val="00F0081F"/>
    <w:rsid w:val="00F04F26"/>
    <w:rsid w:val="00F10033"/>
    <w:rsid w:val="00F1732D"/>
    <w:rsid w:val="00F207AD"/>
    <w:rsid w:val="00F2189A"/>
    <w:rsid w:val="00F24EEE"/>
    <w:rsid w:val="00F25FCA"/>
    <w:rsid w:val="00F30C55"/>
    <w:rsid w:val="00F310FB"/>
    <w:rsid w:val="00F328D3"/>
    <w:rsid w:val="00F42519"/>
    <w:rsid w:val="00F43472"/>
    <w:rsid w:val="00F452C7"/>
    <w:rsid w:val="00F50287"/>
    <w:rsid w:val="00F60A18"/>
    <w:rsid w:val="00F61C29"/>
    <w:rsid w:val="00F807AE"/>
    <w:rsid w:val="00F94714"/>
    <w:rsid w:val="00F96F75"/>
    <w:rsid w:val="00FB0CCC"/>
    <w:rsid w:val="00FB25D0"/>
    <w:rsid w:val="00FC7727"/>
    <w:rsid w:val="00FD4F8F"/>
    <w:rsid w:val="00FD6C5A"/>
    <w:rsid w:val="00FD7EEE"/>
    <w:rsid w:val="00FE03B0"/>
    <w:rsid w:val="00FE577B"/>
    <w:rsid w:val="00FF34E9"/>
    <w:rsid w:val="00FF3CB8"/>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9B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sv-S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toc 5" w:uiPriority="39"/>
    <w:lsdException w:name="caption" w:qFormat="1"/>
    <w:lsdException w:name="List Paragraph" w:uiPriority="34" w:qFormat="1"/>
  </w:latentStyles>
  <w:style w:type="paragraph" w:default="1" w:styleId="Normal">
    <w:name w:val="Normal"/>
    <w:qFormat/>
    <w:rsid w:val="00975BEB"/>
    <w:pPr>
      <w:spacing w:before="120" w:after="240"/>
    </w:pPr>
    <w:rPr>
      <w:rFonts w:ascii="Tahoma" w:eastAsia="Times New Roman" w:hAnsi="Tahoma"/>
      <w:sz w:val="22"/>
      <w:lang w:val="en-GB"/>
    </w:rPr>
  </w:style>
  <w:style w:type="paragraph" w:styleId="Heading1">
    <w:name w:val="heading 1"/>
    <w:next w:val="Normal"/>
    <w:link w:val="Heading1Char"/>
    <w:qFormat/>
    <w:rsid w:val="00F24EEE"/>
    <w:pPr>
      <w:keepNext/>
      <w:numPr>
        <w:numId w:val="3"/>
      </w:numPr>
      <w:spacing w:before="480" w:after="240"/>
      <w:outlineLvl w:val="0"/>
    </w:pPr>
    <w:rPr>
      <w:rFonts w:ascii="Tahoma" w:eastAsia="Times New Roman" w:hAnsi="Tahoma"/>
      <w:b/>
      <w:caps/>
      <w:sz w:val="22"/>
      <w:szCs w:val="20"/>
      <w:lang w:val="en-GB" w:eastAsia="en-US"/>
    </w:rPr>
  </w:style>
  <w:style w:type="paragraph" w:styleId="Heading2">
    <w:name w:val="heading 2"/>
    <w:next w:val="Normal"/>
    <w:link w:val="Heading2Char"/>
    <w:qFormat/>
    <w:rsid w:val="00553811"/>
    <w:pPr>
      <w:keepNext/>
      <w:numPr>
        <w:ilvl w:val="1"/>
        <w:numId w:val="3"/>
      </w:numPr>
      <w:spacing w:before="120" w:after="240"/>
      <w:outlineLvl w:val="1"/>
    </w:pPr>
    <w:rPr>
      <w:rFonts w:ascii="Tahoma" w:eastAsia="Times New Roman" w:hAnsi="Tahoma"/>
      <w:b/>
      <w:szCs w:val="20"/>
      <w:lang w:val="en-GB" w:eastAsia="en-US"/>
    </w:rPr>
  </w:style>
  <w:style w:type="paragraph" w:styleId="Heading3">
    <w:name w:val="heading 3"/>
    <w:next w:val="Normal"/>
    <w:link w:val="Heading3Char"/>
    <w:qFormat/>
    <w:rsid w:val="00553811"/>
    <w:pPr>
      <w:keepNext/>
      <w:numPr>
        <w:ilvl w:val="2"/>
        <w:numId w:val="3"/>
      </w:numPr>
      <w:spacing w:after="120"/>
      <w:outlineLvl w:val="2"/>
    </w:pPr>
    <w:rPr>
      <w:rFonts w:ascii="Tahoma" w:eastAsia="Times New Roman" w:hAnsi="Tahoma"/>
      <w:b/>
      <w:sz w:val="22"/>
      <w:szCs w:val="20"/>
      <w:lang w:val="en-GB" w:eastAsia="en-US"/>
    </w:rPr>
  </w:style>
  <w:style w:type="paragraph" w:styleId="Heading4">
    <w:name w:val="heading 4"/>
    <w:next w:val="Normal"/>
    <w:link w:val="Heading4Char"/>
    <w:qFormat/>
    <w:rsid w:val="00553811"/>
    <w:pPr>
      <w:keepNext/>
      <w:numPr>
        <w:ilvl w:val="3"/>
        <w:numId w:val="3"/>
      </w:numPr>
      <w:spacing w:after="120"/>
      <w:outlineLvl w:val="3"/>
    </w:pPr>
    <w:rPr>
      <w:rFonts w:ascii="Tahoma" w:eastAsia="Times New Roman" w:hAnsi="Tahoma"/>
      <w:i/>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EEE"/>
    <w:rPr>
      <w:rFonts w:ascii="Tahoma" w:eastAsia="Times New Roman" w:hAnsi="Tahoma"/>
      <w:b/>
      <w:caps/>
      <w:sz w:val="22"/>
      <w:szCs w:val="20"/>
      <w:lang w:val="en-GB" w:eastAsia="en-US"/>
    </w:rPr>
  </w:style>
  <w:style w:type="character" w:customStyle="1" w:styleId="Heading2Char">
    <w:name w:val="Heading 2 Char"/>
    <w:basedOn w:val="DefaultParagraphFont"/>
    <w:link w:val="Heading2"/>
    <w:rsid w:val="00553811"/>
    <w:rPr>
      <w:rFonts w:ascii="Tahoma" w:eastAsia="Times New Roman" w:hAnsi="Tahoma"/>
      <w:b/>
      <w:szCs w:val="20"/>
      <w:lang w:val="en-GB" w:eastAsia="en-US"/>
    </w:rPr>
  </w:style>
  <w:style w:type="character" w:customStyle="1" w:styleId="Heading3Char">
    <w:name w:val="Heading 3 Char"/>
    <w:basedOn w:val="DefaultParagraphFont"/>
    <w:link w:val="Heading3"/>
    <w:rsid w:val="00553811"/>
    <w:rPr>
      <w:rFonts w:ascii="Tahoma" w:eastAsia="Times New Roman" w:hAnsi="Tahoma"/>
      <w:b/>
      <w:sz w:val="22"/>
      <w:szCs w:val="20"/>
      <w:lang w:val="en-GB" w:eastAsia="en-US"/>
    </w:rPr>
  </w:style>
  <w:style w:type="character" w:customStyle="1" w:styleId="Heading4Char">
    <w:name w:val="Heading 4 Char"/>
    <w:basedOn w:val="DefaultParagraphFont"/>
    <w:link w:val="Heading4"/>
    <w:rsid w:val="00553811"/>
    <w:rPr>
      <w:rFonts w:ascii="Tahoma" w:eastAsia="Times New Roman" w:hAnsi="Tahoma"/>
      <w:i/>
      <w:sz w:val="22"/>
      <w:szCs w:val="20"/>
      <w:lang w:val="en-GB" w:eastAsia="en-US"/>
    </w:rPr>
  </w:style>
  <w:style w:type="paragraph" w:styleId="Footer">
    <w:name w:val="footer"/>
    <w:basedOn w:val="Normal"/>
    <w:link w:val="FooterChar"/>
    <w:semiHidden/>
    <w:rsid w:val="00C1081B"/>
    <w:pPr>
      <w:tabs>
        <w:tab w:val="center" w:pos="4536"/>
        <w:tab w:val="right" w:pos="9072"/>
      </w:tabs>
    </w:pPr>
  </w:style>
  <w:style w:type="character" w:customStyle="1" w:styleId="FooterChar">
    <w:name w:val="Footer Char"/>
    <w:basedOn w:val="DefaultParagraphFont"/>
    <w:link w:val="Footer"/>
    <w:semiHidden/>
    <w:rsid w:val="00C1081B"/>
    <w:rPr>
      <w:rFonts w:ascii="TitilliumText22L 400 wt" w:eastAsia="Times New Roman" w:hAnsi="TitilliumText22L 400 wt"/>
      <w:lang w:val="sv-SE"/>
    </w:rPr>
  </w:style>
  <w:style w:type="character" w:styleId="PageNumber">
    <w:name w:val="page number"/>
    <w:basedOn w:val="DefaultParagraphFont"/>
    <w:semiHidden/>
    <w:rsid w:val="00DA13A4"/>
    <w:rPr>
      <w:rFonts w:ascii="Arial" w:hAnsi="Arial"/>
    </w:rPr>
  </w:style>
  <w:style w:type="paragraph" w:customStyle="1" w:styleId="FirstParagraph">
    <w:name w:val="First Paragraph"/>
    <w:rsid w:val="00DA13A4"/>
    <w:pPr>
      <w:spacing w:line="300" w:lineRule="exact"/>
      <w:ind w:left="284" w:right="284"/>
    </w:pPr>
    <w:rPr>
      <w:rFonts w:ascii="Arial" w:eastAsia="Times New Roman" w:hAnsi="Arial"/>
      <w:lang w:val="en-GB"/>
    </w:rPr>
  </w:style>
  <w:style w:type="paragraph" w:customStyle="1" w:styleId="Footnotes">
    <w:name w:val="Footnotes"/>
    <w:rsid w:val="00DA13A4"/>
    <w:pPr>
      <w:ind w:left="567" w:right="567"/>
    </w:pPr>
    <w:rPr>
      <w:rFonts w:ascii="Arial" w:eastAsia="Times New Roman" w:hAnsi="Arial"/>
      <w:lang w:val="sv-SE"/>
    </w:rPr>
  </w:style>
  <w:style w:type="character" w:styleId="FootnoteReference">
    <w:name w:val="footnote reference"/>
    <w:basedOn w:val="DefaultParagraphFont"/>
    <w:semiHidden/>
    <w:rsid w:val="00DA13A4"/>
    <w:rPr>
      <w:rFonts w:ascii="Arial" w:hAnsi="Arial"/>
      <w:vertAlign w:val="superscript"/>
    </w:rPr>
  </w:style>
  <w:style w:type="paragraph" w:styleId="Header">
    <w:name w:val="header"/>
    <w:basedOn w:val="Normal"/>
    <w:link w:val="HeaderChar"/>
    <w:uiPriority w:val="99"/>
    <w:semiHidden/>
    <w:rsid w:val="00C1081B"/>
    <w:pPr>
      <w:tabs>
        <w:tab w:val="center" w:pos="4536"/>
        <w:tab w:val="right" w:pos="9072"/>
      </w:tabs>
    </w:pPr>
  </w:style>
  <w:style w:type="character" w:customStyle="1" w:styleId="HeaderChar">
    <w:name w:val="Header Char"/>
    <w:basedOn w:val="DefaultParagraphFont"/>
    <w:link w:val="Header"/>
    <w:uiPriority w:val="99"/>
    <w:semiHidden/>
    <w:rsid w:val="00C1081B"/>
    <w:rPr>
      <w:rFonts w:ascii="TitilliumText22L 400 wt" w:eastAsia="Times New Roman" w:hAnsi="TitilliumText22L 400 wt"/>
      <w:lang w:val="sv-SE"/>
    </w:rPr>
  </w:style>
  <w:style w:type="character" w:styleId="Hyperlink">
    <w:name w:val="Hyperlink"/>
    <w:basedOn w:val="DefaultParagraphFont"/>
    <w:semiHidden/>
    <w:rsid w:val="00DA13A4"/>
    <w:rPr>
      <w:rFonts w:ascii="Arial" w:hAnsi="Arial"/>
      <w:color w:val="0000FF"/>
      <w:u w:val="single"/>
    </w:rPr>
  </w:style>
  <w:style w:type="paragraph" w:customStyle="1" w:styleId="Abstractheadline">
    <w:name w:val="Abstract headline"/>
    <w:next w:val="References"/>
    <w:link w:val="AbstractheadlineChar"/>
    <w:rsid w:val="00216F3B"/>
    <w:pPr>
      <w:pageBreakBefore/>
      <w:spacing w:before="240" w:after="120"/>
    </w:pPr>
    <w:rPr>
      <w:rFonts w:ascii="Arial" w:eastAsia="Times New Roman" w:hAnsi="Arial"/>
      <w:caps/>
      <w:sz w:val="28"/>
      <w:szCs w:val="48"/>
      <w:lang w:val="en-GB"/>
    </w:rPr>
  </w:style>
  <w:style w:type="paragraph" w:customStyle="1" w:styleId="References">
    <w:name w:val="References"/>
    <w:basedOn w:val="Normal"/>
    <w:rsid w:val="00DD1F2A"/>
    <w:pPr>
      <w:spacing w:line="300" w:lineRule="exact"/>
      <w:ind w:left="641" w:right="284" w:hanging="357"/>
    </w:pPr>
    <w:rPr>
      <w:szCs w:val="48"/>
    </w:rPr>
  </w:style>
  <w:style w:type="character" w:customStyle="1" w:styleId="AbstractheadlineChar">
    <w:name w:val="Abstract headline Char"/>
    <w:basedOn w:val="DefaultParagraphFont"/>
    <w:link w:val="Abstractheadline"/>
    <w:rsid w:val="00216F3B"/>
    <w:rPr>
      <w:rFonts w:ascii="Arial" w:eastAsia="Times New Roman" w:hAnsi="Arial"/>
      <w:caps/>
      <w:sz w:val="28"/>
      <w:szCs w:val="48"/>
      <w:lang w:val="en-GB"/>
    </w:rPr>
  </w:style>
  <w:style w:type="paragraph" w:customStyle="1" w:styleId="Lista1">
    <w:name w:val="Lista1"/>
    <w:next w:val="List"/>
    <w:rsid w:val="00B07FFD"/>
    <w:pPr>
      <w:numPr>
        <w:numId w:val="1"/>
      </w:numPr>
      <w:spacing w:before="120" w:after="240"/>
      <w:ind w:left="998" w:hanging="998"/>
    </w:pPr>
    <w:rPr>
      <w:rFonts w:ascii="Tahoma" w:eastAsia="Times New Roman" w:hAnsi="Tahoma"/>
      <w:sz w:val="22"/>
      <w:lang w:val="en-GB"/>
    </w:rPr>
  </w:style>
  <w:style w:type="paragraph" w:styleId="List">
    <w:name w:val="List"/>
    <w:basedOn w:val="Normal"/>
    <w:rsid w:val="002160E1"/>
    <w:pPr>
      <w:ind w:left="283" w:hanging="283"/>
      <w:contextualSpacing/>
    </w:pPr>
  </w:style>
  <w:style w:type="paragraph" w:customStyle="1" w:styleId="E-ListSubsidiary">
    <w:name w:val="E-List Subsidiary"/>
    <w:rsid w:val="00F24EEE"/>
    <w:pPr>
      <w:numPr>
        <w:numId w:val="4"/>
      </w:numPr>
      <w:tabs>
        <w:tab w:val="clear" w:pos="1987"/>
        <w:tab w:val="left" w:pos="1440"/>
      </w:tabs>
      <w:spacing w:after="240" w:line="280" w:lineRule="atLeast"/>
      <w:ind w:left="1440" w:hanging="446"/>
    </w:pPr>
    <w:rPr>
      <w:rFonts w:ascii="Tahoma" w:eastAsia="Times New Roman" w:hAnsi="Tahoma"/>
      <w:sz w:val="22"/>
      <w:szCs w:val="20"/>
      <w:lang w:val="en-GB" w:eastAsia="en-US"/>
    </w:rPr>
  </w:style>
  <w:style w:type="paragraph" w:styleId="TOC1">
    <w:name w:val="toc 1"/>
    <w:basedOn w:val="Normal"/>
    <w:next w:val="Normal"/>
    <w:uiPriority w:val="39"/>
    <w:rsid w:val="00FC7727"/>
    <w:pPr>
      <w:tabs>
        <w:tab w:val="left" w:pos="990"/>
        <w:tab w:val="right" w:leader="dot" w:pos="9060"/>
      </w:tabs>
      <w:spacing w:after="120"/>
    </w:pPr>
    <w:rPr>
      <w:b/>
      <w:bCs/>
      <w:noProof/>
      <w:szCs w:val="20"/>
    </w:rPr>
  </w:style>
  <w:style w:type="paragraph" w:styleId="TOC2">
    <w:name w:val="toc 2"/>
    <w:basedOn w:val="Normal"/>
    <w:next w:val="Normal"/>
    <w:uiPriority w:val="39"/>
    <w:rsid w:val="00FC7727"/>
    <w:pPr>
      <w:tabs>
        <w:tab w:val="left" w:pos="993"/>
        <w:tab w:val="right" w:leader="dot" w:pos="9060"/>
      </w:tabs>
      <w:spacing w:after="120"/>
      <w:ind w:right="567"/>
    </w:pPr>
    <w:rPr>
      <w:iCs/>
      <w:noProof/>
      <w:szCs w:val="20"/>
    </w:rPr>
  </w:style>
  <w:style w:type="paragraph" w:styleId="TOC3">
    <w:name w:val="toc 3"/>
    <w:basedOn w:val="Normal"/>
    <w:next w:val="Normal"/>
    <w:uiPriority w:val="39"/>
    <w:rsid w:val="00FC7727"/>
    <w:pPr>
      <w:tabs>
        <w:tab w:val="left" w:pos="993"/>
        <w:tab w:val="right" w:leader="dot" w:pos="9060"/>
      </w:tabs>
      <w:spacing w:after="120"/>
      <w:ind w:right="567"/>
    </w:pPr>
    <w:rPr>
      <w:noProof/>
      <w:szCs w:val="20"/>
    </w:rPr>
  </w:style>
  <w:style w:type="paragraph" w:customStyle="1" w:styleId="List1">
    <w:name w:val="List1"/>
    <w:aliases w:val="reference"/>
    <w:qFormat/>
    <w:rsid w:val="00553811"/>
    <w:pPr>
      <w:numPr>
        <w:numId w:val="2"/>
      </w:numPr>
      <w:spacing w:line="300" w:lineRule="exact"/>
      <w:ind w:left="714" w:hanging="357"/>
    </w:pPr>
    <w:rPr>
      <w:rFonts w:ascii="Tahoma" w:eastAsia="Times New Roman" w:hAnsi="Tahoma"/>
      <w:sz w:val="22"/>
      <w:szCs w:val="48"/>
      <w:lang w:val="en-GB"/>
    </w:rPr>
  </w:style>
  <w:style w:type="paragraph" w:customStyle="1" w:styleId="Formatmall1">
    <w:name w:val="Formatmall1"/>
    <w:basedOn w:val="FirstParagraph"/>
    <w:qFormat/>
    <w:rsid w:val="00DA13A4"/>
  </w:style>
  <w:style w:type="paragraph" w:customStyle="1" w:styleId="E-Guided">
    <w:name w:val="E-Guided"/>
    <w:rsid w:val="005366F8"/>
    <w:pPr>
      <w:spacing w:before="60"/>
    </w:pPr>
    <w:rPr>
      <w:rFonts w:ascii="Arial" w:eastAsia="Times New Roman" w:hAnsi="Arial"/>
      <w:sz w:val="20"/>
      <w:szCs w:val="20"/>
      <w:lang w:val="en-GB" w:eastAsia="en-US"/>
    </w:rPr>
  </w:style>
  <w:style w:type="paragraph" w:customStyle="1" w:styleId="E-GuidedBold">
    <w:name w:val="E-Guided Bold"/>
    <w:rsid w:val="003E3E9F"/>
    <w:pPr>
      <w:spacing w:before="60" w:after="120"/>
    </w:pPr>
    <w:rPr>
      <w:rFonts w:ascii="Arial" w:eastAsia="Times New Roman" w:hAnsi="Arial"/>
      <w:sz w:val="20"/>
      <w:szCs w:val="20"/>
      <w:lang w:val="en-GB" w:eastAsia="en-US"/>
    </w:rPr>
  </w:style>
  <w:style w:type="paragraph" w:customStyle="1" w:styleId="E-FrontPageTitle">
    <w:name w:val="E-FrontPage Title"/>
    <w:basedOn w:val="Normal"/>
    <w:rsid w:val="00741130"/>
    <w:pPr>
      <w:spacing w:after="120"/>
      <w:jc w:val="center"/>
    </w:pPr>
    <w:rPr>
      <w:sz w:val="28"/>
      <w:szCs w:val="20"/>
      <w:lang w:eastAsia="en-US"/>
    </w:rPr>
  </w:style>
  <w:style w:type="paragraph" w:customStyle="1" w:styleId="E-Heading1">
    <w:name w:val="E-Heading 1"/>
    <w:next w:val="Normal"/>
    <w:rsid w:val="00F24EEE"/>
    <w:pPr>
      <w:keepNext/>
      <w:spacing w:before="480" w:after="240"/>
      <w:outlineLvl w:val="0"/>
    </w:pPr>
    <w:rPr>
      <w:rFonts w:ascii="Tahoma" w:eastAsia="Times New Roman" w:hAnsi="Tahoma"/>
      <w:b/>
      <w:caps/>
      <w:sz w:val="22"/>
      <w:szCs w:val="20"/>
      <w:lang w:val="en-GB" w:eastAsia="en-US"/>
    </w:rPr>
  </w:style>
  <w:style w:type="paragraph" w:customStyle="1" w:styleId="E-DocumentName">
    <w:name w:val="E-Document Name"/>
    <w:basedOn w:val="E-GuidedBold"/>
    <w:rsid w:val="003E3E9F"/>
  </w:style>
  <w:style w:type="paragraph" w:customStyle="1" w:styleId="E-LineL1">
    <w:name w:val="E-Line L 1"/>
    <w:basedOn w:val="E-Guided"/>
    <w:rsid w:val="00553811"/>
    <w:rPr>
      <w:rFonts w:ascii="Tahoma" w:hAnsi="Tahoma"/>
      <w:sz w:val="16"/>
    </w:rPr>
  </w:style>
  <w:style w:type="paragraph" w:customStyle="1" w:styleId="E-LineL2">
    <w:name w:val="E-Line L 2"/>
    <w:basedOn w:val="E-Guided"/>
    <w:rsid w:val="00553811"/>
    <w:rPr>
      <w:rFonts w:ascii="Tahoma" w:hAnsi="Tahoma"/>
      <w:sz w:val="16"/>
    </w:rPr>
  </w:style>
  <w:style w:type="paragraph" w:customStyle="1" w:styleId="E-LineR1">
    <w:name w:val="E-Line R 1"/>
    <w:basedOn w:val="Normal"/>
    <w:rsid w:val="005366F8"/>
    <w:pPr>
      <w:spacing w:before="60" w:after="0"/>
    </w:pPr>
    <w:rPr>
      <w:sz w:val="16"/>
      <w:szCs w:val="20"/>
      <w:lang w:eastAsia="en-US"/>
    </w:rPr>
  </w:style>
  <w:style w:type="paragraph" w:customStyle="1" w:styleId="E-LineR2">
    <w:name w:val="E-Line R 2"/>
    <w:basedOn w:val="Normal"/>
    <w:rsid w:val="005366F8"/>
    <w:pPr>
      <w:spacing w:before="60" w:after="0"/>
    </w:pPr>
    <w:rPr>
      <w:sz w:val="16"/>
      <w:szCs w:val="20"/>
      <w:lang w:eastAsia="en-US"/>
    </w:rPr>
  </w:style>
  <w:style w:type="paragraph" w:customStyle="1" w:styleId="E-LineR3">
    <w:name w:val="E-Line R 3"/>
    <w:basedOn w:val="Normal"/>
    <w:rsid w:val="005366F8"/>
    <w:pPr>
      <w:spacing w:before="60" w:after="0"/>
    </w:pPr>
    <w:rPr>
      <w:sz w:val="16"/>
      <w:szCs w:val="20"/>
      <w:lang w:eastAsia="en-US"/>
    </w:rPr>
  </w:style>
  <w:style w:type="paragraph" w:customStyle="1" w:styleId="E-LineR4">
    <w:name w:val="E-Line R 4"/>
    <w:basedOn w:val="Normal"/>
    <w:rsid w:val="001047FA"/>
    <w:pPr>
      <w:spacing w:before="60"/>
    </w:pPr>
    <w:rPr>
      <w:sz w:val="16"/>
      <w:szCs w:val="20"/>
      <w:lang w:eastAsia="en-US"/>
    </w:rPr>
  </w:style>
  <w:style w:type="paragraph" w:customStyle="1" w:styleId="E-LineL3">
    <w:name w:val="E-Line L 3"/>
    <w:basedOn w:val="E-Guided"/>
    <w:rsid w:val="00553811"/>
    <w:rPr>
      <w:rFonts w:ascii="Tahoma" w:hAnsi="Tahoma"/>
      <w:sz w:val="16"/>
    </w:rPr>
  </w:style>
  <w:style w:type="paragraph" w:customStyle="1" w:styleId="E-LineL4">
    <w:name w:val="E-Line L 4"/>
    <w:basedOn w:val="E-Guided"/>
    <w:rsid w:val="00553811"/>
    <w:rPr>
      <w:rFonts w:ascii="Tahoma" w:hAnsi="Tahoma"/>
      <w:sz w:val="16"/>
    </w:rPr>
  </w:style>
  <w:style w:type="paragraph" w:customStyle="1" w:styleId="E-Heading2">
    <w:name w:val="E-Heading 2"/>
    <w:next w:val="Normal"/>
    <w:rsid w:val="004333AC"/>
    <w:pPr>
      <w:keepNext/>
      <w:spacing w:before="120" w:after="120"/>
      <w:outlineLvl w:val="1"/>
    </w:pPr>
    <w:rPr>
      <w:rFonts w:ascii="Tahoma" w:eastAsia="Times New Roman" w:hAnsi="Tahoma"/>
      <w:szCs w:val="20"/>
      <w:lang w:val="en-GB" w:eastAsia="en-US"/>
    </w:rPr>
  </w:style>
  <w:style w:type="paragraph" w:customStyle="1" w:styleId="E-Heading3">
    <w:name w:val="E-Heading 3"/>
    <w:next w:val="Normal"/>
    <w:rsid w:val="003E3E9F"/>
    <w:pPr>
      <w:keepNext/>
      <w:spacing w:after="120"/>
      <w:outlineLvl w:val="2"/>
    </w:pPr>
    <w:rPr>
      <w:rFonts w:ascii="Arial" w:eastAsia="Times New Roman" w:hAnsi="Arial"/>
      <w:szCs w:val="20"/>
      <w:lang w:val="en-GB" w:eastAsia="en-US"/>
    </w:rPr>
  </w:style>
  <w:style w:type="paragraph" w:customStyle="1" w:styleId="E-Heading4">
    <w:name w:val="E-Heading 4"/>
    <w:next w:val="Normal"/>
    <w:rsid w:val="003E3E9F"/>
    <w:pPr>
      <w:keepNext/>
      <w:spacing w:after="120"/>
      <w:outlineLvl w:val="3"/>
    </w:pPr>
    <w:rPr>
      <w:rFonts w:ascii="Arial" w:eastAsia="Times New Roman" w:hAnsi="Arial"/>
      <w:szCs w:val="20"/>
      <w:lang w:val="en-GB" w:eastAsia="en-US"/>
    </w:rPr>
  </w:style>
  <w:style w:type="paragraph" w:customStyle="1" w:styleId="E-Unassigned">
    <w:name w:val="E-Unassigned"/>
    <w:next w:val="Normal"/>
    <w:rsid w:val="003E3E9F"/>
    <w:pPr>
      <w:keepNext/>
      <w:spacing w:before="120" w:after="120"/>
    </w:pPr>
    <w:rPr>
      <w:rFonts w:ascii="Arial" w:eastAsia="Times New Roman" w:hAnsi="Arial"/>
      <w:szCs w:val="20"/>
      <w:lang w:val="en-GB" w:eastAsia="en-US"/>
    </w:rPr>
  </w:style>
  <w:style w:type="paragraph" w:customStyle="1" w:styleId="E-Unnumbered">
    <w:name w:val="E-Unnumbered"/>
    <w:next w:val="Normal"/>
    <w:rsid w:val="00F24EEE"/>
    <w:pPr>
      <w:keepNext/>
      <w:pageBreakBefore/>
      <w:spacing w:before="480" w:after="240"/>
    </w:pPr>
    <w:rPr>
      <w:rFonts w:ascii="Tahoma" w:eastAsia="Times New Roman" w:hAnsi="Tahoma"/>
      <w:b/>
      <w:caps/>
      <w:sz w:val="22"/>
      <w:szCs w:val="20"/>
      <w:lang w:val="en-GB" w:eastAsia="en-US"/>
    </w:rPr>
  </w:style>
  <w:style w:type="paragraph" w:styleId="TOC5">
    <w:name w:val="toc 5"/>
    <w:basedOn w:val="Normal"/>
    <w:next w:val="Normal"/>
    <w:uiPriority w:val="39"/>
    <w:rsid w:val="00232811"/>
    <w:pPr>
      <w:spacing w:after="100"/>
    </w:pPr>
  </w:style>
  <w:style w:type="table" w:styleId="TableGrid">
    <w:name w:val="Table Grid"/>
    <w:basedOn w:val="TableNormal"/>
    <w:rsid w:val="003E3E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qFormat/>
    <w:rsid w:val="00575436"/>
    <w:pPr>
      <w:spacing w:before="0" w:after="600"/>
      <w:ind w:left="992" w:hanging="992"/>
    </w:pPr>
    <w:rPr>
      <w:bCs/>
      <w:sz w:val="20"/>
      <w:szCs w:val="18"/>
    </w:rPr>
  </w:style>
  <w:style w:type="paragraph" w:styleId="TableofAuthorities">
    <w:name w:val="table of authorities"/>
    <w:basedOn w:val="Normal"/>
    <w:next w:val="Normal"/>
    <w:rsid w:val="005366F8"/>
    <w:pPr>
      <w:spacing w:before="0" w:after="0"/>
      <w:ind w:left="220" w:hanging="220"/>
    </w:pPr>
    <w:rPr>
      <w:rFonts w:asciiTheme="minorHAnsi" w:hAnsiTheme="minorHAnsi"/>
      <w:sz w:val="20"/>
      <w:szCs w:val="20"/>
    </w:rPr>
  </w:style>
  <w:style w:type="paragraph" w:styleId="TOAHeading">
    <w:name w:val="toa heading"/>
    <w:basedOn w:val="Normal"/>
    <w:next w:val="Normal"/>
    <w:rsid w:val="005366F8"/>
    <w:pPr>
      <w:spacing w:before="240" w:after="120"/>
    </w:pPr>
    <w:rPr>
      <w:rFonts w:asciiTheme="minorHAnsi" w:hAnsiTheme="minorHAnsi"/>
      <w:b/>
      <w:caps/>
      <w:sz w:val="20"/>
      <w:szCs w:val="20"/>
    </w:rPr>
  </w:style>
  <w:style w:type="paragraph" w:styleId="Index1">
    <w:name w:val="index 1"/>
    <w:basedOn w:val="Normal"/>
    <w:next w:val="Normal"/>
    <w:autoRedefine/>
    <w:rsid w:val="004157F7"/>
    <w:pPr>
      <w:ind w:left="220" w:hanging="220"/>
    </w:pPr>
  </w:style>
  <w:style w:type="paragraph" w:styleId="Index2">
    <w:name w:val="index 2"/>
    <w:basedOn w:val="Normal"/>
    <w:next w:val="Normal"/>
    <w:autoRedefine/>
    <w:rsid w:val="004157F7"/>
    <w:pPr>
      <w:ind w:left="440" w:hanging="220"/>
    </w:pPr>
  </w:style>
  <w:style w:type="paragraph" w:styleId="Index3">
    <w:name w:val="index 3"/>
    <w:basedOn w:val="Normal"/>
    <w:next w:val="Normal"/>
    <w:autoRedefine/>
    <w:rsid w:val="004157F7"/>
    <w:pPr>
      <w:ind w:left="660" w:hanging="220"/>
    </w:pPr>
  </w:style>
  <w:style w:type="paragraph" w:styleId="Index4">
    <w:name w:val="index 4"/>
    <w:basedOn w:val="Normal"/>
    <w:next w:val="Normal"/>
    <w:autoRedefine/>
    <w:rsid w:val="004157F7"/>
    <w:pPr>
      <w:ind w:left="880" w:hanging="220"/>
    </w:pPr>
  </w:style>
  <w:style w:type="paragraph" w:styleId="Index5">
    <w:name w:val="index 5"/>
    <w:basedOn w:val="Normal"/>
    <w:next w:val="Normal"/>
    <w:autoRedefine/>
    <w:rsid w:val="004157F7"/>
    <w:pPr>
      <w:ind w:left="1100" w:hanging="220"/>
    </w:pPr>
  </w:style>
  <w:style w:type="paragraph" w:styleId="Index6">
    <w:name w:val="index 6"/>
    <w:basedOn w:val="Normal"/>
    <w:next w:val="Normal"/>
    <w:autoRedefine/>
    <w:rsid w:val="004157F7"/>
    <w:pPr>
      <w:ind w:left="1320" w:hanging="220"/>
    </w:pPr>
  </w:style>
  <w:style w:type="paragraph" w:styleId="Index7">
    <w:name w:val="index 7"/>
    <w:basedOn w:val="Normal"/>
    <w:next w:val="Normal"/>
    <w:autoRedefine/>
    <w:rsid w:val="004157F7"/>
    <w:pPr>
      <w:ind w:left="1540" w:hanging="220"/>
    </w:pPr>
  </w:style>
  <w:style w:type="paragraph" w:styleId="Index8">
    <w:name w:val="index 8"/>
    <w:basedOn w:val="Normal"/>
    <w:next w:val="Normal"/>
    <w:autoRedefine/>
    <w:rsid w:val="004157F7"/>
    <w:pPr>
      <w:ind w:left="1760" w:hanging="220"/>
    </w:pPr>
  </w:style>
  <w:style w:type="paragraph" w:styleId="Index9">
    <w:name w:val="index 9"/>
    <w:basedOn w:val="Normal"/>
    <w:next w:val="Normal"/>
    <w:autoRedefine/>
    <w:rsid w:val="004157F7"/>
    <w:pPr>
      <w:ind w:left="1980" w:hanging="220"/>
    </w:pPr>
  </w:style>
  <w:style w:type="paragraph" w:styleId="IndexHeading">
    <w:name w:val="index heading"/>
    <w:basedOn w:val="Normal"/>
    <w:next w:val="Index1"/>
    <w:rsid w:val="004157F7"/>
  </w:style>
  <w:style w:type="paragraph" w:styleId="BalloonText">
    <w:name w:val="Balloon Text"/>
    <w:basedOn w:val="Normal"/>
    <w:link w:val="BalloonTextChar"/>
    <w:rsid w:val="00383ED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383EDD"/>
    <w:rPr>
      <w:rFonts w:ascii="Lucida Grande" w:eastAsia="Times New Roman" w:hAnsi="Lucida Grande" w:cs="Lucida Grande"/>
      <w:sz w:val="18"/>
      <w:szCs w:val="18"/>
      <w:lang w:val="en-GB"/>
    </w:rPr>
  </w:style>
  <w:style w:type="paragraph" w:styleId="DocumentMap">
    <w:name w:val="Document Map"/>
    <w:basedOn w:val="Normal"/>
    <w:link w:val="DocumentMapChar"/>
    <w:rsid w:val="00AC3C89"/>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AC3C89"/>
    <w:rPr>
      <w:rFonts w:ascii="Lucida Grande" w:eastAsia="Times New Roman" w:hAnsi="Lucida Grande" w:cs="Lucida Grande"/>
      <w:lang w:val="en-GB"/>
    </w:rPr>
  </w:style>
  <w:style w:type="paragraph" w:customStyle="1" w:styleId="ESSHeader">
    <w:name w:val="ESS Header"/>
    <w:basedOn w:val="E-LineL1"/>
    <w:qFormat/>
    <w:rsid w:val="00AC3C89"/>
  </w:style>
  <w:style w:type="paragraph" w:styleId="List2">
    <w:name w:val="List 2"/>
    <w:basedOn w:val="Normal"/>
    <w:rsid w:val="005C5EEA"/>
    <w:pPr>
      <w:ind w:left="566" w:hanging="283"/>
      <w:contextualSpacing/>
    </w:pPr>
  </w:style>
  <w:style w:type="paragraph" w:styleId="List3">
    <w:name w:val="List 3"/>
    <w:basedOn w:val="Normal"/>
    <w:rsid w:val="005C5EEA"/>
    <w:pPr>
      <w:ind w:left="849" w:hanging="283"/>
      <w:contextualSpacing/>
    </w:pPr>
  </w:style>
  <w:style w:type="paragraph" w:styleId="ListNumber">
    <w:name w:val="List Number"/>
    <w:basedOn w:val="Normal"/>
    <w:rsid w:val="003F1110"/>
    <w:pPr>
      <w:numPr>
        <w:numId w:val="5"/>
      </w:numPr>
    </w:pPr>
  </w:style>
  <w:style w:type="paragraph" w:customStyle="1" w:styleId="E-TableHeader">
    <w:name w:val="E-Table Header"/>
    <w:next w:val="E-TableText"/>
    <w:rsid w:val="00F24EEE"/>
    <w:pPr>
      <w:keepNext/>
      <w:spacing w:before="60" w:after="60"/>
    </w:pPr>
    <w:rPr>
      <w:rFonts w:ascii="Tahoma" w:eastAsia="Times New Roman" w:hAnsi="Tahoma"/>
      <w:b/>
      <w:sz w:val="20"/>
      <w:szCs w:val="20"/>
      <w:lang w:val="en-GB" w:eastAsia="en-US"/>
    </w:rPr>
  </w:style>
  <w:style w:type="paragraph" w:customStyle="1" w:styleId="E-TableText">
    <w:name w:val="E-Table Text"/>
    <w:rsid w:val="00C25547"/>
    <w:pPr>
      <w:spacing w:before="60" w:after="60"/>
    </w:pPr>
    <w:rPr>
      <w:rFonts w:ascii="Tahoma" w:eastAsia="Times New Roman" w:hAnsi="Tahoma"/>
      <w:sz w:val="20"/>
      <w:szCs w:val="20"/>
      <w:lang w:val="en-GB" w:eastAsia="en-US"/>
    </w:rPr>
  </w:style>
  <w:style w:type="paragraph" w:customStyle="1" w:styleId="E-TableTitle">
    <w:name w:val="E-Table Title"/>
    <w:rsid w:val="00F24EEE"/>
    <w:pPr>
      <w:keepNext/>
      <w:tabs>
        <w:tab w:val="left" w:pos="1800"/>
      </w:tabs>
      <w:spacing w:after="120" w:line="280" w:lineRule="atLeast"/>
      <w:ind w:left="1800" w:hanging="1800"/>
    </w:pPr>
    <w:rPr>
      <w:rFonts w:ascii="Tahoma" w:eastAsia="Times New Roman" w:hAnsi="Tahoma"/>
      <w:sz w:val="22"/>
      <w:szCs w:val="20"/>
      <w:lang w:val="en-GB" w:eastAsia="en-US"/>
    </w:rPr>
  </w:style>
  <w:style w:type="paragraph" w:styleId="TOC4">
    <w:name w:val="toc 4"/>
    <w:basedOn w:val="Normal"/>
    <w:next w:val="Normal"/>
    <w:autoRedefine/>
    <w:uiPriority w:val="39"/>
    <w:rsid w:val="00783FDC"/>
    <w:pPr>
      <w:tabs>
        <w:tab w:val="left" w:pos="993"/>
        <w:tab w:val="right" w:leader="dot" w:pos="9060"/>
      </w:tabs>
      <w:spacing w:after="100"/>
    </w:pPr>
    <w:rPr>
      <w:noProof/>
    </w:rPr>
  </w:style>
  <w:style w:type="paragraph" w:styleId="ListParagraph">
    <w:name w:val="List Paragraph"/>
    <w:basedOn w:val="Normal"/>
    <w:uiPriority w:val="34"/>
    <w:qFormat/>
    <w:rsid w:val="00C70F88"/>
    <w:pPr>
      <w:ind w:left="720"/>
      <w:contextualSpacing/>
    </w:pPr>
  </w:style>
  <w:style w:type="paragraph" w:styleId="TOC6">
    <w:name w:val="toc 6"/>
    <w:basedOn w:val="Normal"/>
    <w:next w:val="Normal"/>
    <w:autoRedefine/>
    <w:rsid w:val="00DF0E39"/>
    <w:pPr>
      <w:ind w:left="1100"/>
    </w:pPr>
  </w:style>
  <w:style w:type="paragraph" w:styleId="TOC7">
    <w:name w:val="toc 7"/>
    <w:basedOn w:val="Normal"/>
    <w:next w:val="Normal"/>
    <w:autoRedefine/>
    <w:rsid w:val="00DF0E39"/>
    <w:pPr>
      <w:ind w:left="1320"/>
    </w:pPr>
  </w:style>
  <w:style w:type="paragraph" w:styleId="TOC8">
    <w:name w:val="toc 8"/>
    <w:basedOn w:val="Normal"/>
    <w:next w:val="Normal"/>
    <w:autoRedefine/>
    <w:rsid w:val="00DF0E39"/>
    <w:pPr>
      <w:ind w:left="1540"/>
    </w:pPr>
  </w:style>
  <w:style w:type="paragraph" w:styleId="TOC9">
    <w:name w:val="toc 9"/>
    <w:basedOn w:val="Normal"/>
    <w:next w:val="Normal"/>
    <w:autoRedefine/>
    <w:rsid w:val="00DF0E39"/>
    <w:pPr>
      <w:ind w:left="1760"/>
    </w:pPr>
  </w:style>
  <w:style w:type="character" w:styleId="CommentReference">
    <w:name w:val="annotation reference"/>
    <w:basedOn w:val="DefaultParagraphFont"/>
    <w:rsid w:val="008C5C8C"/>
    <w:rPr>
      <w:sz w:val="18"/>
      <w:szCs w:val="18"/>
    </w:rPr>
  </w:style>
  <w:style w:type="paragraph" w:styleId="CommentText">
    <w:name w:val="annotation text"/>
    <w:basedOn w:val="Normal"/>
    <w:link w:val="CommentTextChar"/>
    <w:rsid w:val="008C5C8C"/>
    <w:rPr>
      <w:sz w:val="24"/>
    </w:rPr>
  </w:style>
  <w:style w:type="character" w:customStyle="1" w:styleId="CommentTextChar">
    <w:name w:val="Comment Text Char"/>
    <w:basedOn w:val="DefaultParagraphFont"/>
    <w:link w:val="CommentText"/>
    <w:rsid w:val="008C5C8C"/>
    <w:rPr>
      <w:rFonts w:ascii="Tahoma" w:eastAsia="Times New Roman" w:hAnsi="Tahoma"/>
      <w:lang w:val="en-GB"/>
    </w:rPr>
  </w:style>
  <w:style w:type="paragraph" w:styleId="CommentSubject">
    <w:name w:val="annotation subject"/>
    <w:basedOn w:val="CommentText"/>
    <w:next w:val="CommentText"/>
    <w:link w:val="CommentSubjectChar"/>
    <w:rsid w:val="008C5C8C"/>
    <w:rPr>
      <w:b/>
      <w:bCs/>
      <w:sz w:val="20"/>
      <w:szCs w:val="20"/>
    </w:rPr>
  </w:style>
  <w:style w:type="character" w:customStyle="1" w:styleId="CommentSubjectChar">
    <w:name w:val="Comment Subject Char"/>
    <w:basedOn w:val="CommentTextChar"/>
    <w:link w:val="CommentSubject"/>
    <w:rsid w:val="008C5C8C"/>
    <w:rPr>
      <w:rFonts w:ascii="Tahoma" w:eastAsia="Times New Roman" w:hAnsi="Tahoma"/>
      <w:b/>
      <w:bCs/>
      <w:sz w:val="20"/>
      <w:szCs w:val="20"/>
      <w:lang w:val="en-GB"/>
    </w:rPr>
  </w:style>
  <w:style w:type="table" w:styleId="ColorfulGrid-Accent1">
    <w:name w:val="Colorful Grid Accent 1"/>
    <w:basedOn w:val="TableNormal"/>
    <w:rsid w:val="00501FF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
    <w:name w:val="Colorful Grid"/>
    <w:basedOn w:val="TableNormal"/>
    <w:rsid w:val="00501FF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rsid w:val="00501FF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5">
    <w:name w:val="Light List Accent 5"/>
    <w:basedOn w:val="TableNormal"/>
    <w:rsid w:val="00501FF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rsid w:val="00501FF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Accent1">
    <w:name w:val="Medium Grid 1 Accent 1"/>
    <w:basedOn w:val="TableNormal"/>
    <w:rsid w:val="0049753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
    <w:name w:val="Medium List 1"/>
    <w:basedOn w:val="TableNormal"/>
    <w:rsid w:val="00B8141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leSimple2">
    <w:name w:val="Table Simple 2"/>
    <w:basedOn w:val="TableNormal"/>
    <w:rsid w:val="00B81414"/>
    <w:pPr>
      <w:spacing w:before="120" w:after="240"/>
    </w:pPr>
    <w:tblPr>
      <w:tblInd w:w="0" w:type="dxa"/>
      <w:tblCellMar>
        <w:top w:w="0" w:type="dxa"/>
        <w:left w:w="108" w:type="dxa"/>
        <w:bottom w:w="0" w:type="dxa"/>
        <w:right w:w="108" w:type="dxa"/>
      </w:tblCellMa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sv-S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toc 5" w:uiPriority="39"/>
    <w:lsdException w:name="caption" w:qFormat="1"/>
    <w:lsdException w:name="List Paragraph" w:uiPriority="34" w:qFormat="1"/>
  </w:latentStyles>
  <w:style w:type="paragraph" w:default="1" w:styleId="Normal">
    <w:name w:val="Normal"/>
    <w:qFormat/>
    <w:rsid w:val="00975BEB"/>
    <w:pPr>
      <w:spacing w:before="120" w:after="240"/>
    </w:pPr>
    <w:rPr>
      <w:rFonts w:ascii="Tahoma" w:eastAsia="Times New Roman" w:hAnsi="Tahoma"/>
      <w:sz w:val="22"/>
      <w:lang w:val="en-GB"/>
    </w:rPr>
  </w:style>
  <w:style w:type="paragraph" w:styleId="Heading1">
    <w:name w:val="heading 1"/>
    <w:next w:val="Normal"/>
    <w:link w:val="Heading1Char"/>
    <w:qFormat/>
    <w:rsid w:val="00F24EEE"/>
    <w:pPr>
      <w:keepNext/>
      <w:numPr>
        <w:numId w:val="3"/>
      </w:numPr>
      <w:spacing w:before="480" w:after="240"/>
      <w:outlineLvl w:val="0"/>
    </w:pPr>
    <w:rPr>
      <w:rFonts w:ascii="Tahoma" w:eastAsia="Times New Roman" w:hAnsi="Tahoma"/>
      <w:b/>
      <w:caps/>
      <w:sz w:val="22"/>
      <w:szCs w:val="20"/>
      <w:lang w:val="en-GB" w:eastAsia="en-US"/>
    </w:rPr>
  </w:style>
  <w:style w:type="paragraph" w:styleId="Heading2">
    <w:name w:val="heading 2"/>
    <w:next w:val="Normal"/>
    <w:link w:val="Heading2Char"/>
    <w:qFormat/>
    <w:rsid w:val="00553811"/>
    <w:pPr>
      <w:keepNext/>
      <w:numPr>
        <w:ilvl w:val="1"/>
        <w:numId w:val="3"/>
      </w:numPr>
      <w:spacing w:before="120" w:after="240"/>
      <w:outlineLvl w:val="1"/>
    </w:pPr>
    <w:rPr>
      <w:rFonts w:ascii="Tahoma" w:eastAsia="Times New Roman" w:hAnsi="Tahoma"/>
      <w:b/>
      <w:szCs w:val="20"/>
      <w:lang w:val="en-GB" w:eastAsia="en-US"/>
    </w:rPr>
  </w:style>
  <w:style w:type="paragraph" w:styleId="Heading3">
    <w:name w:val="heading 3"/>
    <w:next w:val="Normal"/>
    <w:link w:val="Heading3Char"/>
    <w:qFormat/>
    <w:rsid w:val="00553811"/>
    <w:pPr>
      <w:keepNext/>
      <w:numPr>
        <w:ilvl w:val="2"/>
        <w:numId w:val="3"/>
      </w:numPr>
      <w:spacing w:after="120"/>
      <w:outlineLvl w:val="2"/>
    </w:pPr>
    <w:rPr>
      <w:rFonts w:ascii="Tahoma" w:eastAsia="Times New Roman" w:hAnsi="Tahoma"/>
      <w:b/>
      <w:sz w:val="22"/>
      <w:szCs w:val="20"/>
      <w:lang w:val="en-GB" w:eastAsia="en-US"/>
    </w:rPr>
  </w:style>
  <w:style w:type="paragraph" w:styleId="Heading4">
    <w:name w:val="heading 4"/>
    <w:next w:val="Normal"/>
    <w:link w:val="Heading4Char"/>
    <w:qFormat/>
    <w:rsid w:val="00553811"/>
    <w:pPr>
      <w:keepNext/>
      <w:numPr>
        <w:ilvl w:val="3"/>
        <w:numId w:val="3"/>
      </w:numPr>
      <w:spacing w:after="120"/>
      <w:outlineLvl w:val="3"/>
    </w:pPr>
    <w:rPr>
      <w:rFonts w:ascii="Tahoma" w:eastAsia="Times New Roman" w:hAnsi="Tahoma"/>
      <w:i/>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EEE"/>
    <w:rPr>
      <w:rFonts w:ascii="Tahoma" w:eastAsia="Times New Roman" w:hAnsi="Tahoma"/>
      <w:b/>
      <w:caps/>
      <w:sz w:val="22"/>
      <w:szCs w:val="20"/>
      <w:lang w:val="en-GB" w:eastAsia="en-US"/>
    </w:rPr>
  </w:style>
  <w:style w:type="character" w:customStyle="1" w:styleId="Heading2Char">
    <w:name w:val="Heading 2 Char"/>
    <w:basedOn w:val="DefaultParagraphFont"/>
    <w:link w:val="Heading2"/>
    <w:rsid w:val="00553811"/>
    <w:rPr>
      <w:rFonts w:ascii="Tahoma" w:eastAsia="Times New Roman" w:hAnsi="Tahoma"/>
      <w:b/>
      <w:szCs w:val="20"/>
      <w:lang w:val="en-GB" w:eastAsia="en-US"/>
    </w:rPr>
  </w:style>
  <w:style w:type="character" w:customStyle="1" w:styleId="Heading3Char">
    <w:name w:val="Heading 3 Char"/>
    <w:basedOn w:val="DefaultParagraphFont"/>
    <w:link w:val="Heading3"/>
    <w:rsid w:val="00553811"/>
    <w:rPr>
      <w:rFonts w:ascii="Tahoma" w:eastAsia="Times New Roman" w:hAnsi="Tahoma"/>
      <w:b/>
      <w:sz w:val="22"/>
      <w:szCs w:val="20"/>
      <w:lang w:val="en-GB" w:eastAsia="en-US"/>
    </w:rPr>
  </w:style>
  <w:style w:type="character" w:customStyle="1" w:styleId="Heading4Char">
    <w:name w:val="Heading 4 Char"/>
    <w:basedOn w:val="DefaultParagraphFont"/>
    <w:link w:val="Heading4"/>
    <w:rsid w:val="00553811"/>
    <w:rPr>
      <w:rFonts w:ascii="Tahoma" w:eastAsia="Times New Roman" w:hAnsi="Tahoma"/>
      <w:i/>
      <w:sz w:val="22"/>
      <w:szCs w:val="20"/>
      <w:lang w:val="en-GB" w:eastAsia="en-US"/>
    </w:rPr>
  </w:style>
  <w:style w:type="paragraph" w:styleId="Footer">
    <w:name w:val="footer"/>
    <w:basedOn w:val="Normal"/>
    <w:link w:val="FooterChar"/>
    <w:semiHidden/>
    <w:rsid w:val="00C1081B"/>
    <w:pPr>
      <w:tabs>
        <w:tab w:val="center" w:pos="4536"/>
        <w:tab w:val="right" w:pos="9072"/>
      </w:tabs>
    </w:pPr>
  </w:style>
  <w:style w:type="character" w:customStyle="1" w:styleId="FooterChar">
    <w:name w:val="Footer Char"/>
    <w:basedOn w:val="DefaultParagraphFont"/>
    <w:link w:val="Footer"/>
    <w:semiHidden/>
    <w:rsid w:val="00C1081B"/>
    <w:rPr>
      <w:rFonts w:ascii="TitilliumText22L 400 wt" w:eastAsia="Times New Roman" w:hAnsi="TitilliumText22L 400 wt"/>
      <w:lang w:val="sv-SE"/>
    </w:rPr>
  </w:style>
  <w:style w:type="character" w:styleId="PageNumber">
    <w:name w:val="page number"/>
    <w:basedOn w:val="DefaultParagraphFont"/>
    <w:semiHidden/>
    <w:rsid w:val="00DA13A4"/>
    <w:rPr>
      <w:rFonts w:ascii="Arial" w:hAnsi="Arial"/>
    </w:rPr>
  </w:style>
  <w:style w:type="paragraph" w:customStyle="1" w:styleId="FirstParagraph">
    <w:name w:val="First Paragraph"/>
    <w:rsid w:val="00DA13A4"/>
    <w:pPr>
      <w:spacing w:line="300" w:lineRule="exact"/>
      <w:ind w:left="284" w:right="284"/>
    </w:pPr>
    <w:rPr>
      <w:rFonts w:ascii="Arial" w:eastAsia="Times New Roman" w:hAnsi="Arial"/>
      <w:lang w:val="en-GB"/>
    </w:rPr>
  </w:style>
  <w:style w:type="paragraph" w:customStyle="1" w:styleId="Footnotes">
    <w:name w:val="Footnotes"/>
    <w:rsid w:val="00DA13A4"/>
    <w:pPr>
      <w:ind w:left="567" w:right="567"/>
    </w:pPr>
    <w:rPr>
      <w:rFonts w:ascii="Arial" w:eastAsia="Times New Roman" w:hAnsi="Arial"/>
      <w:lang w:val="sv-SE"/>
    </w:rPr>
  </w:style>
  <w:style w:type="character" w:styleId="FootnoteReference">
    <w:name w:val="footnote reference"/>
    <w:basedOn w:val="DefaultParagraphFont"/>
    <w:semiHidden/>
    <w:rsid w:val="00DA13A4"/>
    <w:rPr>
      <w:rFonts w:ascii="Arial" w:hAnsi="Arial"/>
      <w:vertAlign w:val="superscript"/>
    </w:rPr>
  </w:style>
  <w:style w:type="paragraph" w:styleId="Header">
    <w:name w:val="header"/>
    <w:basedOn w:val="Normal"/>
    <w:link w:val="HeaderChar"/>
    <w:uiPriority w:val="99"/>
    <w:semiHidden/>
    <w:rsid w:val="00C1081B"/>
    <w:pPr>
      <w:tabs>
        <w:tab w:val="center" w:pos="4536"/>
        <w:tab w:val="right" w:pos="9072"/>
      </w:tabs>
    </w:pPr>
  </w:style>
  <w:style w:type="character" w:customStyle="1" w:styleId="HeaderChar">
    <w:name w:val="Header Char"/>
    <w:basedOn w:val="DefaultParagraphFont"/>
    <w:link w:val="Header"/>
    <w:uiPriority w:val="99"/>
    <w:semiHidden/>
    <w:rsid w:val="00C1081B"/>
    <w:rPr>
      <w:rFonts w:ascii="TitilliumText22L 400 wt" w:eastAsia="Times New Roman" w:hAnsi="TitilliumText22L 400 wt"/>
      <w:lang w:val="sv-SE"/>
    </w:rPr>
  </w:style>
  <w:style w:type="character" w:styleId="Hyperlink">
    <w:name w:val="Hyperlink"/>
    <w:basedOn w:val="DefaultParagraphFont"/>
    <w:semiHidden/>
    <w:rsid w:val="00DA13A4"/>
    <w:rPr>
      <w:rFonts w:ascii="Arial" w:hAnsi="Arial"/>
      <w:color w:val="0000FF"/>
      <w:u w:val="single"/>
    </w:rPr>
  </w:style>
  <w:style w:type="paragraph" w:customStyle="1" w:styleId="Abstractheadline">
    <w:name w:val="Abstract headline"/>
    <w:next w:val="References"/>
    <w:link w:val="AbstractheadlineChar"/>
    <w:rsid w:val="00216F3B"/>
    <w:pPr>
      <w:pageBreakBefore/>
      <w:spacing w:before="240" w:after="120"/>
    </w:pPr>
    <w:rPr>
      <w:rFonts w:ascii="Arial" w:eastAsia="Times New Roman" w:hAnsi="Arial"/>
      <w:caps/>
      <w:sz w:val="28"/>
      <w:szCs w:val="48"/>
      <w:lang w:val="en-GB"/>
    </w:rPr>
  </w:style>
  <w:style w:type="paragraph" w:customStyle="1" w:styleId="References">
    <w:name w:val="References"/>
    <w:basedOn w:val="Normal"/>
    <w:rsid w:val="00DD1F2A"/>
    <w:pPr>
      <w:spacing w:line="300" w:lineRule="exact"/>
      <w:ind w:left="641" w:right="284" w:hanging="357"/>
    </w:pPr>
    <w:rPr>
      <w:szCs w:val="48"/>
    </w:rPr>
  </w:style>
  <w:style w:type="character" w:customStyle="1" w:styleId="AbstractheadlineChar">
    <w:name w:val="Abstract headline Char"/>
    <w:basedOn w:val="DefaultParagraphFont"/>
    <w:link w:val="Abstractheadline"/>
    <w:rsid w:val="00216F3B"/>
    <w:rPr>
      <w:rFonts w:ascii="Arial" w:eastAsia="Times New Roman" w:hAnsi="Arial"/>
      <w:caps/>
      <w:sz w:val="28"/>
      <w:szCs w:val="48"/>
      <w:lang w:val="en-GB"/>
    </w:rPr>
  </w:style>
  <w:style w:type="paragraph" w:customStyle="1" w:styleId="Lista1">
    <w:name w:val="Lista1"/>
    <w:next w:val="List"/>
    <w:rsid w:val="00B07FFD"/>
    <w:pPr>
      <w:numPr>
        <w:numId w:val="1"/>
      </w:numPr>
      <w:spacing w:before="120" w:after="240"/>
      <w:ind w:left="998" w:hanging="998"/>
    </w:pPr>
    <w:rPr>
      <w:rFonts w:ascii="Tahoma" w:eastAsia="Times New Roman" w:hAnsi="Tahoma"/>
      <w:sz w:val="22"/>
      <w:lang w:val="en-GB"/>
    </w:rPr>
  </w:style>
  <w:style w:type="paragraph" w:styleId="List">
    <w:name w:val="List"/>
    <w:basedOn w:val="Normal"/>
    <w:rsid w:val="002160E1"/>
    <w:pPr>
      <w:ind w:left="283" w:hanging="283"/>
      <w:contextualSpacing/>
    </w:pPr>
  </w:style>
  <w:style w:type="paragraph" w:customStyle="1" w:styleId="E-ListSubsidiary">
    <w:name w:val="E-List Subsidiary"/>
    <w:rsid w:val="00F24EEE"/>
    <w:pPr>
      <w:numPr>
        <w:numId w:val="4"/>
      </w:numPr>
      <w:tabs>
        <w:tab w:val="clear" w:pos="1987"/>
        <w:tab w:val="left" w:pos="1440"/>
      </w:tabs>
      <w:spacing w:after="240" w:line="280" w:lineRule="atLeast"/>
      <w:ind w:left="1440" w:hanging="446"/>
    </w:pPr>
    <w:rPr>
      <w:rFonts w:ascii="Tahoma" w:eastAsia="Times New Roman" w:hAnsi="Tahoma"/>
      <w:sz w:val="22"/>
      <w:szCs w:val="20"/>
      <w:lang w:val="en-GB" w:eastAsia="en-US"/>
    </w:rPr>
  </w:style>
  <w:style w:type="paragraph" w:styleId="TOC1">
    <w:name w:val="toc 1"/>
    <w:basedOn w:val="Normal"/>
    <w:next w:val="Normal"/>
    <w:uiPriority w:val="39"/>
    <w:rsid w:val="00FC7727"/>
    <w:pPr>
      <w:tabs>
        <w:tab w:val="left" w:pos="990"/>
        <w:tab w:val="right" w:leader="dot" w:pos="9060"/>
      </w:tabs>
      <w:spacing w:after="120"/>
    </w:pPr>
    <w:rPr>
      <w:b/>
      <w:bCs/>
      <w:noProof/>
      <w:szCs w:val="20"/>
    </w:rPr>
  </w:style>
  <w:style w:type="paragraph" w:styleId="TOC2">
    <w:name w:val="toc 2"/>
    <w:basedOn w:val="Normal"/>
    <w:next w:val="Normal"/>
    <w:uiPriority w:val="39"/>
    <w:rsid w:val="00FC7727"/>
    <w:pPr>
      <w:tabs>
        <w:tab w:val="left" w:pos="993"/>
        <w:tab w:val="right" w:leader="dot" w:pos="9060"/>
      </w:tabs>
      <w:spacing w:after="120"/>
      <w:ind w:right="567"/>
    </w:pPr>
    <w:rPr>
      <w:iCs/>
      <w:noProof/>
      <w:szCs w:val="20"/>
    </w:rPr>
  </w:style>
  <w:style w:type="paragraph" w:styleId="TOC3">
    <w:name w:val="toc 3"/>
    <w:basedOn w:val="Normal"/>
    <w:next w:val="Normal"/>
    <w:uiPriority w:val="39"/>
    <w:rsid w:val="00FC7727"/>
    <w:pPr>
      <w:tabs>
        <w:tab w:val="left" w:pos="993"/>
        <w:tab w:val="right" w:leader="dot" w:pos="9060"/>
      </w:tabs>
      <w:spacing w:after="120"/>
      <w:ind w:right="567"/>
    </w:pPr>
    <w:rPr>
      <w:noProof/>
      <w:szCs w:val="20"/>
    </w:rPr>
  </w:style>
  <w:style w:type="paragraph" w:customStyle="1" w:styleId="List1">
    <w:name w:val="List1"/>
    <w:aliases w:val="reference"/>
    <w:qFormat/>
    <w:rsid w:val="00553811"/>
    <w:pPr>
      <w:numPr>
        <w:numId w:val="2"/>
      </w:numPr>
      <w:spacing w:line="300" w:lineRule="exact"/>
      <w:ind w:left="714" w:hanging="357"/>
    </w:pPr>
    <w:rPr>
      <w:rFonts w:ascii="Tahoma" w:eastAsia="Times New Roman" w:hAnsi="Tahoma"/>
      <w:sz w:val="22"/>
      <w:szCs w:val="48"/>
      <w:lang w:val="en-GB"/>
    </w:rPr>
  </w:style>
  <w:style w:type="paragraph" w:customStyle="1" w:styleId="Formatmall1">
    <w:name w:val="Formatmall1"/>
    <w:basedOn w:val="FirstParagraph"/>
    <w:qFormat/>
    <w:rsid w:val="00DA13A4"/>
  </w:style>
  <w:style w:type="paragraph" w:customStyle="1" w:styleId="E-Guided">
    <w:name w:val="E-Guided"/>
    <w:rsid w:val="005366F8"/>
    <w:pPr>
      <w:spacing w:before="60"/>
    </w:pPr>
    <w:rPr>
      <w:rFonts w:ascii="Arial" w:eastAsia="Times New Roman" w:hAnsi="Arial"/>
      <w:sz w:val="20"/>
      <w:szCs w:val="20"/>
      <w:lang w:val="en-GB" w:eastAsia="en-US"/>
    </w:rPr>
  </w:style>
  <w:style w:type="paragraph" w:customStyle="1" w:styleId="E-GuidedBold">
    <w:name w:val="E-Guided Bold"/>
    <w:rsid w:val="003E3E9F"/>
    <w:pPr>
      <w:spacing w:before="60" w:after="120"/>
    </w:pPr>
    <w:rPr>
      <w:rFonts w:ascii="Arial" w:eastAsia="Times New Roman" w:hAnsi="Arial"/>
      <w:sz w:val="20"/>
      <w:szCs w:val="20"/>
      <w:lang w:val="en-GB" w:eastAsia="en-US"/>
    </w:rPr>
  </w:style>
  <w:style w:type="paragraph" w:customStyle="1" w:styleId="E-FrontPageTitle">
    <w:name w:val="E-FrontPage Title"/>
    <w:basedOn w:val="Normal"/>
    <w:rsid w:val="00741130"/>
    <w:pPr>
      <w:spacing w:after="120"/>
      <w:jc w:val="center"/>
    </w:pPr>
    <w:rPr>
      <w:sz w:val="28"/>
      <w:szCs w:val="20"/>
      <w:lang w:eastAsia="en-US"/>
    </w:rPr>
  </w:style>
  <w:style w:type="paragraph" w:customStyle="1" w:styleId="E-Heading1">
    <w:name w:val="E-Heading 1"/>
    <w:next w:val="Normal"/>
    <w:rsid w:val="00F24EEE"/>
    <w:pPr>
      <w:keepNext/>
      <w:spacing w:before="480" w:after="240"/>
      <w:outlineLvl w:val="0"/>
    </w:pPr>
    <w:rPr>
      <w:rFonts w:ascii="Tahoma" w:eastAsia="Times New Roman" w:hAnsi="Tahoma"/>
      <w:b/>
      <w:caps/>
      <w:sz w:val="22"/>
      <w:szCs w:val="20"/>
      <w:lang w:val="en-GB" w:eastAsia="en-US"/>
    </w:rPr>
  </w:style>
  <w:style w:type="paragraph" w:customStyle="1" w:styleId="E-DocumentName">
    <w:name w:val="E-Document Name"/>
    <w:basedOn w:val="E-GuidedBold"/>
    <w:rsid w:val="003E3E9F"/>
  </w:style>
  <w:style w:type="paragraph" w:customStyle="1" w:styleId="E-LineL1">
    <w:name w:val="E-Line L 1"/>
    <w:basedOn w:val="E-Guided"/>
    <w:rsid w:val="00553811"/>
    <w:rPr>
      <w:rFonts w:ascii="Tahoma" w:hAnsi="Tahoma"/>
      <w:sz w:val="16"/>
    </w:rPr>
  </w:style>
  <w:style w:type="paragraph" w:customStyle="1" w:styleId="E-LineL2">
    <w:name w:val="E-Line L 2"/>
    <w:basedOn w:val="E-Guided"/>
    <w:rsid w:val="00553811"/>
    <w:rPr>
      <w:rFonts w:ascii="Tahoma" w:hAnsi="Tahoma"/>
      <w:sz w:val="16"/>
    </w:rPr>
  </w:style>
  <w:style w:type="paragraph" w:customStyle="1" w:styleId="E-LineR1">
    <w:name w:val="E-Line R 1"/>
    <w:basedOn w:val="Normal"/>
    <w:rsid w:val="005366F8"/>
    <w:pPr>
      <w:spacing w:before="60" w:after="0"/>
    </w:pPr>
    <w:rPr>
      <w:sz w:val="16"/>
      <w:szCs w:val="20"/>
      <w:lang w:eastAsia="en-US"/>
    </w:rPr>
  </w:style>
  <w:style w:type="paragraph" w:customStyle="1" w:styleId="E-LineR2">
    <w:name w:val="E-Line R 2"/>
    <w:basedOn w:val="Normal"/>
    <w:rsid w:val="005366F8"/>
    <w:pPr>
      <w:spacing w:before="60" w:after="0"/>
    </w:pPr>
    <w:rPr>
      <w:sz w:val="16"/>
      <w:szCs w:val="20"/>
      <w:lang w:eastAsia="en-US"/>
    </w:rPr>
  </w:style>
  <w:style w:type="paragraph" w:customStyle="1" w:styleId="E-LineR3">
    <w:name w:val="E-Line R 3"/>
    <w:basedOn w:val="Normal"/>
    <w:rsid w:val="005366F8"/>
    <w:pPr>
      <w:spacing w:before="60" w:after="0"/>
    </w:pPr>
    <w:rPr>
      <w:sz w:val="16"/>
      <w:szCs w:val="20"/>
      <w:lang w:eastAsia="en-US"/>
    </w:rPr>
  </w:style>
  <w:style w:type="paragraph" w:customStyle="1" w:styleId="E-LineR4">
    <w:name w:val="E-Line R 4"/>
    <w:basedOn w:val="Normal"/>
    <w:rsid w:val="001047FA"/>
    <w:pPr>
      <w:spacing w:before="60"/>
    </w:pPr>
    <w:rPr>
      <w:sz w:val="16"/>
      <w:szCs w:val="20"/>
      <w:lang w:eastAsia="en-US"/>
    </w:rPr>
  </w:style>
  <w:style w:type="paragraph" w:customStyle="1" w:styleId="E-LineL3">
    <w:name w:val="E-Line L 3"/>
    <w:basedOn w:val="E-Guided"/>
    <w:rsid w:val="00553811"/>
    <w:rPr>
      <w:rFonts w:ascii="Tahoma" w:hAnsi="Tahoma"/>
      <w:sz w:val="16"/>
    </w:rPr>
  </w:style>
  <w:style w:type="paragraph" w:customStyle="1" w:styleId="E-LineL4">
    <w:name w:val="E-Line L 4"/>
    <w:basedOn w:val="E-Guided"/>
    <w:rsid w:val="00553811"/>
    <w:rPr>
      <w:rFonts w:ascii="Tahoma" w:hAnsi="Tahoma"/>
      <w:sz w:val="16"/>
    </w:rPr>
  </w:style>
  <w:style w:type="paragraph" w:customStyle="1" w:styleId="E-Heading2">
    <w:name w:val="E-Heading 2"/>
    <w:next w:val="Normal"/>
    <w:rsid w:val="004333AC"/>
    <w:pPr>
      <w:keepNext/>
      <w:spacing w:before="120" w:after="120"/>
      <w:outlineLvl w:val="1"/>
    </w:pPr>
    <w:rPr>
      <w:rFonts w:ascii="Tahoma" w:eastAsia="Times New Roman" w:hAnsi="Tahoma"/>
      <w:szCs w:val="20"/>
      <w:lang w:val="en-GB" w:eastAsia="en-US"/>
    </w:rPr>
  </w:style>
  <w:style w:type="paragraph" w:customStyle="1" w:styleId="E-Heading3">
    <w:name w:val="E-Heading 3"/>
    <w:next w:val="Normal"/>
    <w:rsid w:val="003E3E9F"/>
    <w:pPr>
      <w:keepNext/>
      <w:spacing w:after="120"/>
      <w:outlineLvl w:val="2"/>
    </w:pPr>
    <w:rPr>
      <w:rFonts w:ascii="Arial" w:eastAsia="Times New Roman" w:hAnsi="Arial"/>
      <w:szCs w:val="20"/>
      <w:lang w:val="en-GB" w:eastAsia="en-US"/>
    </w:rPr>
  </w:style>
  <w:style w:type="paragraph" w:customStyle="1" w:styleId="E-Heading4">
    <w:name w:val="E-Heading 4"/>
    <w:next w:val="Normal"/>
    <w:rsid w:val="003E3E9F"/>
    <w:pPr>
      <w:keepNext/>
      <w:spacing w:after="120"/>
      <w:outlineLvl w:val="3"/>
    </w:pPr>
    <w:rPr>
      <w:rFonts w:ascii="Arial" w:eastAsia="Times New Roman" w:hAnsi="Arial"/>
      <w:szCs w:val="20"/>
      <w:lang w:val="en-GB" w:eastAsia="en-US"/>
    </w:rPr>
  </w:style>
  <w:style w:type="paragraph" w:customStyle="1" w:styleId="E-Unassigned">
    <w:name w:val="E-Unassigned"/>
    <w:next w:val="Normal"/>
    <w:rsid w:val="003E3E9F"/>
    <w:pPr>
      <w:keepNext/>
      <w:spacing w:before="120" w:after="120"/>
    </w:pPr>
    <w:rPr>
      <w:rFonts w:ascii="Arial" w:eastAsia="Times New Roman" w:hAnsi="Arial"/>
      <w:szCs w:val="20"/>
      <w:lang w:val="en-GB" w:eastAsia="en-US"/>
    </w:rPr>
  </w:style>
  <w:style w:type="paragraph" w:customStyle="1" w:styleId="E-Unnumbered">
    <w:name w:val="E-Unnumbered"/>
    <w:next w:val="Normal"/>
    <w:rsid w:val="00F24EEE"/>
    <w:pPr>
      <w:keepNext/>
      <w:pageBreakBefore/>
      <w:spacing w:before="480" w:after="240"/>
    </w:pPr>
    <w:rPr>
      <w:rFonts w:ascii="Tahoma" w:eastAsia="Times New Roman" w:hAnsi="Tahoma"/>
      <w:b/>
      <w:caps/>
      <w:sz w:val="22"/>
      <w:szCs w:val="20"/>
      <w:lang w:val="en-GB" w:eastAsia="en-US"/>
    </w:rPr>
  </w:style>
  <w:style w:type="paragraph" w:styleId="TOC5">
    <w:name w:val="toc 5"/>
    <w:basedOn w:val="Normal"/>
    <w:next w:val="Normal"/>
    <w:uiPriority w:val="39"/>
    <w:rsid w:val="00232811"/>
    <w:pPr>
      <w:spacing w:after="100"/>
    </w:pPr>
  </w:style>
  <w:style w:type="table" w:styleId="TableGrid">
    <w:name w:val="Table Grid"/>
    <w:basedOn w:val="TableNormal"/>
    <w:rsid w:val="003E3E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qFormat/>
    <w:rsid w:val="00575436"/>
    <w:pPr>
      <w:spacing w:before="0" w:after="600"/>
      <w:ind w:left="992" w:hanging="992"/>
    </w:pPr>
    <w:rPr>
      <w:bCs/>
      <w:sz w:val="20"/>
      <w:szCs w:val="18"/>
    </w:rPr>
  </w:style>
  <w:style w:type="paragraph" w:styleId="TableofAuthorities">
    <w:name w:val="table of authorities"/>
    <w:basedOn w:val="Normal"/>
    <w:next w:val="Normal"/>
    <w:rsid w:val="005366F8"/>
    <w:pPr>
      <w:spacing w:before="0" w:after="0"/>
      <w:ind w:left="220" w:hanging="220"/>
    </w:pPr>
    <w:rPr>
      <w:rFonts w:asciiTheme="minorHAnsi" w:hAnsiTheme="minorHAnsi"/>
      <w:sz w:val="20"/>
      <w:szCs w:val="20"/>
    </w:rPr>
  </w:style>
  <w:style w:type="paragraph" w:styleId="TOAHeading">
    <w:name w:val="toa heading"/>
    <w:basedOn w:val="Normal"/>
    <w:next w:val="Normal"/>
    <w:rsid w:val="005366F8"/>
    <w:pPr>
      <w:spacing w:before="240" w:after="120"/>
    </w:pPr>
    <w:rPr>
      <w:rFonts w:asciiTheme="minorHAnsi" w:hAnsiTheme="minorHAnsi"/>
      <w:b/>
      <w:caps/>
      <w:sz w:val="20"/>
      <w:szCs w:val="20"/>
    </w:rPr>
  </w:style>
  <w:style w:type="paragraph" w:styleId="Index1">
    <w:name w:val="index 1"/>
    <w:basedOn w:val="Normal"/>
    <w:next w:val="Normal"/>
    <w:autoRedefine/>
    <w:rsid w:val="004157F7"/>
    <w:pPr>
      <w:ind w:left="220" w:hanging="220"/>
    </w:pPr>
  </w:style>
  <w:style w:type="paragraph" w:styleId="Index2">
    <w:name w:val="index 2"/>
    <w:basedOn w:val="Normal"/>
    <w:next w:val="Normal"/>
    <w:autoRedefine/>
    <w:rsid w:val="004157F7"/>
    <w:pPr>
      <w:ind w:left="440" w:hanging="220"/>
    </w:pPr>
  </w:style>
  <w:style w:type="paragraph" w:styleId="Index3">
    <w:name w:val="index 3"/>
    <w:basedOn w:val="Normal"/>
    <w:next w:val="Normal"/>
    <w:autoRedefine/>
    <w:rsid w:val="004157F7"/>
    <w:pPr>
      <w:ind w:left="660" w:hanging="220"/>
    </w:pPr>
  </w:style>
  <w:style w:type="paragraph" w:styleId="Index4">
    <w:name w:val="index 4"/>
    <w:basedOn w:val="Normal"/>
    <w:next w:val="Normal"/>
    <w:autoRedefine/>
    <w:rsid w:val="004157F7"/>
    <w:pPr>
      <w:ind w:left="880" w:hanging="220"/>
    </w:pPr>
  </w:style>
  <w:style w:type="paragraph" w:styleId="Index5">
    <w:name w:val="index 5"/>
    <w:basedOn w:val="Normal"/>
    <w:next w:val="Normal"/>
    <w:autoRedefine/>
    <w:rsid w:val="004157F7"/>
    <w:pPr>
      <w:ind w:left="1100" w:hanging="220"/>
    </w:pPr>
  </w:style>
  <w:style w:type="paragraph" w:styleId="Index6">
    <w:name w:val="index 6"/>
    <w:basedOn w:val="Normal"/>
    <w:next w:val="Normal"/>
    <w:autoRedefine/>
    <w:rsid w:val="004157F7"/>
    <w:pPr>
      <w:ind w:left="1320" w:hanging="220"/>
    </w:pPr>
  </w:style>
  <w:style w:type="paragraph" w:styleId="Index7">
    <w:name w:val="index 7"/>
    <w:basedOn w:val="Normal"/>
    <w:next w:val="Normal"/>
    <w:autoRedefine/>
    <w:rsid w:val="004157F7"/>
    <w:pPr>
      <w:ind w:left="1540" w:hanging="220"/>
    </w:pPr>
  </w:style>
  <w:style w:type="paragraph" w:styleId="Index8">
    <w:name w:val="index 8"/>
    <w:basedOn w:val="Normal"/>
    <w:next w:val="Normal"/>
    <w:autoRedefine/>
    <w:rsid w:val="004157F7"/>
    <w:pPr>
      <w:ind w:left="1760" w:hanging="220"/>
    </w:pPr>
  </w:style>
  <w:style w:type="paragraph" w:styleId="Index9">
    <w:name w:val="index 9"/>
    <w:basedOn w:val="Normal"/>
    <w:next w:val="Normal"/>
    <w:autoRedefine/>
    <w:rsid w:val="004157F7"/>
    <w:pPr>
      <w:ind w:left="1980" w:hanging="220"/>
    </w:pPr>
  </w:style>
  <w:style w:type="paragraph" w:styleId="IndexHeading">
    <w:name w:val="index heading"/>
    <w:basedOn w:val="Normal"/>
    <w:next w:val="Index1"/>
    <w:rsid w:val="004157F7"/>
  </w:style>
  <w:style w:type="paragraph" w:styleId="BalloonText">
    <w:name w:val="Balloon Text"/>
    <w:basedOn w:val="Normal"/>
    <w:link w:val="BalloonTextChar"/>
    <w:rsid w:val="00383ED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383EDD"/>
    <w:rPr>
      <w:rFonts w:ascii="Lucida Grande" w:eastAsia="Times New Roman" w:hAnsi="Lucida Grande" w:cs="Lucida Grande"/>
      <w:sz w:val="18"/>
      <w:szCs w:val="18"/>
      <w:lang w:val="en-GB"/>
    </w:rPr>
  </w:style>
  <w:style w:type="paragraph" w:styleId="DocumentMap">
    <w:name w:val="Document Map"/>
    <w:basedOn w:val="Normal"/>
    <w:link w:val="DocumentMapChar"/>
    <w:rsid w:val="00AC3C89"/>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AC3C89"/>
    <w:rPr>
      <w:rFonts w:ascii="Lucida Grande" w:eastAsia="Times New Roman" w:hAnsi="Lucida Grande" w:cs="Lucida Grande"/>
      <w:lang w:val="en-GB"/>
    </w:rPr>
  </w:style>
  <w:style w:type="paragraph" w:customStyle="1" w:styleId="ESSHeader">
    <w:name w:val="ESS Header"/>
    <w:basedOn w:val="E-LineL1"/>
    <w:qFormat/>
    <w:rsid w:val="00AC3C89"/>
  </w:style>
  <w:style w:type="paragraph" w:styleId="List2">
    <w:name w:val="List 2"/>
    <w:basedOn w:val="Normal"/>
    <w:rsid w:val="005C5EEA"/>
    <w:pPr>
      <w:ind w:left="566" w:hanging="283"/>
      <w:contextualSpacing/>
    </w:pPr>
  </w:style>
  <w:style w:type="paragraph" w:styleId="List3">
    <w:name w:val="List 3"/>
    <w:basedOn w:val="Normal"/>
    <w:rsid w:val="005C5EEA"/>
    <w:pPr>
      <w:ind w:left="849" w:hanging="283"/>
      <w:contextualSpacing/>
    </w:pPr>
  </w:style>
  <w:style w:type="paragraph" w:styleId="ListNumber">
    <w:name w:val="List Number"/>
    <w:basedOn w:val="Normal"/>
    <w:rsid w:val="003F1110"/>
    <w:pPr>
      <w:numPr>
        <w:numId w:val="5"/>
      </w:numPr>
    </w:pPr>
  </w:style>
  <w:style w:type="paragraph" w:customStyle="1" w:styleId="E-TableHeader">
    <w:name w:val="E-Table Header"/>
    <w:next w:val="E-TableText"/>
    <w:rsid w:val="00F24EEE"/>
    <w:pPr>
      <w:keepNext/>
      <w:spacing w:before="60" w:after="60"/>
    </w:pPr>
    <w:rPr>
      <w:rFonts w:ascii="Tahoma" w:eastAsia="Times New Roman" w:hAnsi="Tahoma"/>
      <w:b/>
      <w:sz w:val="20"/>
      <w:szCs w:val="20"/>
      <w:lang w:val="en-GB" w:eastAsia="en-US"/>
    </w:rPr>
  </w:style>
  <w:style w:type="paragraph" w:customStyle="1" w:styleId="E-TableText">
    <w:name w:val="E-Table Text"/>
    <w:rsid w:val="00C25547"/>
    <w:pPr>
      <w:spacing w:before="60" w:after="60"/>
    </w:pPr>
    <w:rPr>
      <w:rFonts w:ascii="Tahoma" w:eastAsia="Times New Roman" w:hAnsi="Tahoma"/>
      <w:sz w:val="20"/>
      <w:szCs w:val="20"/>
      <w:lang w:val="en-GB" w:eastAsia="en-US"/>
    </w:rPr>
  </w:style>
  <w:style w:type="paragraph" w:customStyle="1" w:styleId="E-TableTitle">
    <w:name w:val="E-Table Title"/>
    <w:rsid w:val="00F24EEE"/>
    <w:pPr>
      <w:keepNext/>
      <w:tabs>
        <w:tab w:val="left" w:pos="1800"/>
      </w:tabs>
      <w:spacing w:after="120" w:line="280" w:lineRule="atLeast"/>
      <w:ind w:left="1800" w:hanging="1800"/>
    </w:pPr>
    <w:rPr>
      <w:rFonts w:ascii="Tahoma" w:eastAsia="Times New Roman" w:hAnsi="Tahoma"/>
      <w:sz w:val="22"/>
      <w:szCs w:val="20"/>
      <w:lang w:val="en-GB" w:eastAsia="en-US"/>
    </w:rPr>
  </w:style>
  <w:style w:type="paragraph" w:styleId="TOC4">
    <w:name w:val="toc 4"/>
    <w:basedOn w:val="Normal"/>
    <w:next w:val="Normal"/>
    <w:autoRedefine/>
    <w:uiPriority w:val="39"/>
    <w:rsid w:val="00783FDC"/>
    <w:pPr>
      <w:tabs>
        <w:tab w:val="left" w:pos="993"/>
        <w:tab w:val="right" w:leader="dot" w:pos="9060"/>
      </w:tabs>
      <w:spacing w:after="100"/>
    </w:pPr>
    <w:rPr>
      <w:noProof/>
    </w:rPr>
  </w:style>
  <w:style w:type="paragraph" w:styleId="ListParagraph">
    <w:name w:val="List Paragraph"/>
    <w:basedOn w:val="Normal"/>
    <w:uiPriority w:val="34"/>
    <w:qFormat/>
    <w:rsid w:val="00C70F88"/>
    <w:pPr>
      <w:ind w:left="720"/>
      <w:contextualSpacing/>
    </w:pPr>
  </w:style>
  <w:style w:type="paragraph" w:styleId="TOC6">
    <w:name w:val="toc 6"/>
    <w:basedOn w:val="Normal"/>
    <w:next w:val="Normal"/>
    <w:autoRedefine/>
    <w:rsid w:val="00DF0E39"/>
    <w:pPr>
      <w:ind w:left="1100"/>
    </w:pPr>
  </w:style>
  <w:style w:type="paragraph" w:styleId="TOC7">
    <w:name w:val="toc 7"/>
    <w:basedOn w:val="Normal"/>
    <w:next w:val="Normal"/>
    <w:autoRedefine/>
    <w:rsid w:val="00DF0E39"/>
    <w:pPr>
      <w:ind w:left="1320"/>
    </w:pPr>
  </w:style>
  <w:style w:type="paragraph" w:styleId="TOC8">
    <w:name w:val="toc 8"/>
    <w:basedOn w:val="Normal"/>
    <w:next w:val="Normal"/>
    <w:autoRedefine/>
    <w:rsid w:val="00DF0E39"/>
    <w:pPr>
      <w:ind w:left="1540"/>
    </w:pPr>
  </w:style>
  <w:style w:type="paragraph" w:styleId="TOC9">
    <w:name w:val="toc 9"/>
    <w:basedOn w:val="Normal"/>
    <w:next w:val="Normal"/>
    <w:autoRedefine/>
    <w:rsid w:val="00DF0E39"/>
    <w:pPr>
      <w:ind w:left="1760"/>
    </w:pPr>
  </w:style>
  <w:style w:type="character" w:styleId="CommentReference">
    <w:name w:val="annotation reference"/>
    <w:basedOn w:val="DefaultParagraphFont"/>
    <w:rsid w:val="008C5C8C"/>
    <w:rPr>
      <w:sz w:val="18"/>
      <w:szCs w:val="18"/>
    </w:rPr>
  </w:style>
  <w:style w:type="paragraph" w:styleId="CommentText">
    <w:name w:val="annotation text"/>
    <w:basedOn w:val="Normal"/>
    <w:link w:val="CommentTextChar"/>
    <w:rsid w:val="008C5C8C"/>
    <w:rPr>
      <w:sz w:val="24"/>
    </w:rPr>
  </w:style>
  <w:style w:type="character" w:customStyle="1" w:styleId="CommentTextChar">
    <w:name w:val="Comment Text Char"/>
    <w:basedOn w:val="DefaultParagraphFont"/>
    <w:link w:val="CommentText"/>
    <w:rsid w:val="008C5C8C"/>
    <w:rPr>
      <w:rFonts w:ascii="Tahoma" w:eastAsia="Times New Roman" w:hAnsi="Tahoma"/>
      <w:lang w:val="en-GB"/>
    </w:rPr>
  </w:style>
  <w:style w:type="paragraph" w:styleId="CommentSubject">
    <w:name w:val="annotation subject"/>
    <w:basedOn w:val="CommentText"/>
    <w:next w:val="CommentText"/>
    <w:link w:val="CommentSubjectChar"/>
    <w:rsid w:val="008C5C8C"/>
    <w:rPr>
      <w:b/>
      <w:bCs/>
      <w:sz w:val="20"/>
      <w:szCs w:val="20"/>
    </w:rPr>
  </w:style>
  <w:style w:type="character" w:customStyle="1" w:styleId="CommentSubjectChar">
    <w:name w:val="Comment Subject Char"/>
    <w:basedOn w:val="CommentTextChar"/>
    <w:link w:val="CommentSubject"/>
    <w:rsid w:val="008C5C8C"/>
    <w:rPr>
      <w:rFonts w:ascii="Tahoma" w:eastAsia="Times New Roman" w:hAnsi="Tahoma"/>
      <w:b/>
      <w:bCs/>
      <w:sz w:val="20"/>
      <w:szCs w:val="20"/>
      <w:lang w:val="en-GB"/>
    </w:rPr>
  </w:style>
  <w:style w:type="table" w:styleId="ColorfulGrid-Accent1">
    <w:name w:val="Colorful Grid Accent 1"/>
    <w:basedOn w:val="TableNormal"/>
    <w:rsid w:val="00501FF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
    <w:name w:val="Colorful Grid"/>
    <w:basedOn w:val="TableNormal"/>
    <w:rsid w:val="00501FF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rsid w:val="00501FF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5">
    <w:name w:val="Light List Accent 5"/>
    <w:basedOn w:val="TableNormal"/>
    <w:rsid w:val="00501FF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rsid w:val="00501FF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Accent1">
    <w:name w:val="Medium Grid 1 Accent 1"/>
    <w:basedOn w:val="TableNormal"/>
    <w:rsid w:val="0049753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
    <w:name w:val="Medium List 1"/>
    <w:basedOn w:val="TableNormal"/>
    <w:rsid w:val="00B8141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leSimple2">
    <w:name w:val="Table Simple 2"/>
    <w:basedOn w:val="TableNormal"/>
    <w:rsid w:val="00B81414"/>
    <w:pPr>
      <w:spacing w:before="120" w:after="240"/>
    </w:pPr>
    <w:tblPr>
      <w:tblInd w:w="0" w:type="dxa"/>
      <w:tblCellMar>
        <w:top w:w="0" w:type="dxa"/>
        <w:left w:w="108" w:type="dxa"/>
        <w:bottom w:w="0" w:type="dxa"/>
        <w:right w:w="108" w:type="dxa"/>
      </w:tblCellMa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Bjö10</b:Tag>
    <b:SourceType>Book</b:SourceType>
    <b:Guid>{A29BC53B-1032-F34F-BCCC-3FC4F237CC22}</b:Guid>
    <b:LCID>uz-Cyrl-UZ</b:LCID>
    <b:Author>
      <b:Author>
        <b:NameList>
          <b:Person>
            <b:Last>Björkman</b:Last>
            <b:First>Heléne</b:First>
          </b:Person>
        </b:NameList>
      </b:Author>
    </b:Author>
    <b:Title>How to use a Template</b:Title>
    <b:City>Lund</b:City>
    <b:Publisher>ESS AB</b:Publisher>
    <b:Year>2010</b:Year>
    <b:RefOrder>2</b:RefOrder>
  </b:Source>
  <b:Source>
    <b:Tag>Platshållare1</b:Tag>
    <b:SourceType>Book</b:SourceType>
    <b:Guid>{FD36CD5E-9924-B542-8460-C0600173DB9D}</b:Guid>
    <b:LCID>uz-Cyrl-UZ</b:LCID>
    <b:RefOrder>1</b:RefOrder>
  </b:Source>
</b:Sources>
</file>

<file path=customXml/itemProps1.xml><?xml version="1.0" encoding="utf-8"?>
<ds:datastoreItem xmlns:ds="http://schemas.openxmlformats.org/officeDocument/2006/customXml" ds:itemID="{0E82FBD4-E3CC-5F4B-986A-56DD05BD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7000</Words>
  <Characters>39900</Characters>
  <Application>Microsoft Macintosh Word</Application>
  <DocSecurity>0</DocSecurity>
  <Lines>332</Lines>
  <Paragraphs>93</Paragraphs>
  <ScaleCrop>false</ScaleCrop>
  <HeadingPairs>
    <vt:vector size="4" baseType="variant">
      <vt:variant>
        <vt:lpstr>Title</vt:lpstr>
      </vt:variant>
      <vt:variant>
        <vt:i4>1</vt:i4>
      </vt:variant>
      <vt:variant>
        <vt:lpstr>Headings</vt:lpstr>
      </vt:variant>
      <vt:variant>
        <vt:i4>55</vt:i4>
      </vt:variant>
    </vt:vector>
  </HeadingPairs>
  <TitlesOfParts>
    <vt:vector size="56" baseType="lpstr">
      <vt:lpstr/>
      <vt:lpstr>Summary</vt:lpstr>
      <vt:lpstr>Goal and scope</vt:lpstr>
      <vt:lpstr>Control and data flows</vt:lpstr>
      <vt:lpstr>    Control Box &lt;-&gt; Motion control</vt:lpstr>
      <vt:lpstr>        NSS</vt:lpstr>
      <vt:lpstr>        ICS</vt:lpstr>
      <vt:lpstr>        Joint Responsibility</vt:lpstr>
      <vt:lpstr>    Control Box &lt;-&gt; Sensors</vt:lpstr>
      <vt:lpstr>        NSS </vt:lpstr>
      <vt:lpstr>        ICS </vt:lpstr>
      <vt:lpstr>        Joint Responsibility</vt:lpstr>
      <vt:lpstr>    Control Box &lt;-&gt; Sample Environment</vt:lpstr>
      <vt:lpstr>        NSS </vt:lpstr>
      <vt:lpstr>        ICS </vt:lpstr>
      <vt:lpstr>        Joint Responsibility</vt:lpstr>
      <vt:lpstr>    Control Box &lt;-&gt; Choppers</vt:lpstr>
      <vt:lpstr>        NSS </vt:lpstr>
      <vt:lpstr>        ICS </vt:lpstr>
      <vt:lpstr>        Joint Responsibility</vt:lpstr>
      <vt:lpstr>    Control Box &lt;-&gt; Detectors</vt:lpstr>
      <vt:lpstr>        NSS </vt:lpstr>
      <vt:lpstr>        ICS </vt:lpstr>
      <vt:lpstr>        Joint Responsibility</vt:lpstr>
      <vt:lpstr>    Diagnostic User Interface</vt:lpstr>
      <vt:lpstr>        NSS </vt:lpstr>
      <vt:lpstr>        ICS </vt:lpstr>
      <vt:lpstr>        Joint Responsibility</vt:lpstr>
      <vt:lpstr>Data flows</vt:lpstr>
      <vt:lpstr>    EPICS &lt;-&gt; Bulk Data Interface</vt:lpstr>
      <vt:lpstr>        NSS </vt:lpstr>
      <vt:lpstr>        ICS </vt:lpstr>
      <vt:lpstr>        Joint Responsibility</vt:lpstr>
      <vt:lpstr>Timing (synchronization) data</vt:lpstr>
      <vt:lpstr>    Timing System -&gt; X</vt:lpstr>
      <vt:lpstr>        NSS </vt:lpstr>
      <vt:lpstr>        ICS </vt:lpstr>
      <vt:lpstr>        Joint Responsibility</vt:lpstr>
      <vt:lpstr>Safety system data</vt:lpstr>
      <vt:lpstr>    Sample Environment -&gt; Personnel Safety System </vt:lpstr>
      <vt:lpstr>        NSS </vt:lpstr>
      <vt:lpstr>        ICS </vt:lpstr>
      <vt:lpstr>        Joint Responsibility</vt:lpstr>
      <vt:lpstr>Founding</vt:lpstr>
      <vt:lpstr>    Hardware</vt:lpstr>
      <vt:lpstr>        ICS Control Boxes</vt:lpstr>
      <vt:lpstr>        NSS Hardware </vt:lpstr>
      <vt:lpstr>        Personal Protection Systems</vt:lpstr>
      <vt:lpstr>    Manpower</vt:lpstr>
      <vt:lpstr>        ICS Manpower</vt:lpstr>
      <vt:lpstr>        NSS Manpower</vt:lpstr>
      <vt:lpstr>Applied policies, processes, procedures, guidelines etc.</vt:lpstr>
      <vt:lpstr>Limitations</vt:lpstr>
      <vt:lpstr>    Exclusion of Software Interfaces to DMSC ??</vt:lpstr>
      <vt:lpstr>    Limitation to ESS construction phase </vt:lpstr>
      <vt:lpstr>List of Abbreviations</vt:lpstr>
    </vt:vector>
  </TitlesOfParts>
  <Manager/>
  <Company>ESS </Company>
  <LinksUpToDate>false</LinksUpToDate>
  <CharactersWithSpaces>46807</CharactersWithSpaces>
  <SharedDoc>false</SharedDoc>
  <HyperlinkBase/>
  <HLinks>
    <vt:vector size="24" baseType="variant">
      <vt:variant>
        <vt:i4>4587606</vt:i4>
      </vt:variant>
      <vt:variant>
        <vt:i4>-1</vt:i4>
      </vt:variant>
      <vt:variant>
        <vt:i4>1029</vt:i4>
      </vt:variant>
      <vt:variant>
        <vt:i4>1</vt:i4>
      </vt:variant>
      <vt:variant>
        <vt:lpwstr>ESSS_site_view</vt:lpwstr>
      </vt:variant>
      <vt:variant>
        <vt:lpwstr/>
      </vt:variant>
      <vt:variant>
        <vt:i4>1441880</vt:i4>
      </vt:variant>
      <vt:variant>
        <vt:i4>-1</vt:i4>
      </vt:variant>
      <vt:variant>
        <vt:i4>2052</vt:i4>
      </vt:variant>
      <vt:variant>
        <vt:i4>1</vt:i4>
      </vt:variant>
      <vt:variant>
        <vt:lpwstr>Logo ESS</vt:lpwstr>
      </vt:variant>
      <vt:variant>
        <vt:lpwstr/>
      </vt:variant>
      <vt:variant>
        <vt:i4>1441880</vt:i4>
      </vt:variant>
      <vt:variant>
        <vt:i4>-1</vt:i4>
      </vt:variant>
      <vt:variant>
        <vt:i4>2053</vt:i4>
      </vt:variant>
      <vt:variant>
        <vt:i4>1</vt:i4>
      </vt:variant>
      <vt:variant>
        <vt:lpwstr>Logo ESS</vt:lpwstr>
      </vt:variant>
      <vt:variant>
        <vt:lpwstr/>
      </vt:variant>
      <vt:variant>
        <vt:i4>1441880</vt:i4>
      </vt:variant>
      <vt:variant>
        <vt:i4>-1</vt:i4>
      </vt:variant>
      <vt:variant>
        <vt:i4>2054</vt:i4>
      </vt:variant>
      <vt:variant>
        <vt:i4>1</vt:i4>
      </vt:variant>
      <vt:variant>
        <vt:lpwstr>Logo 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Reščič</dc:creator>
  <cp:keywords/>
  <dc:description/>
  <cp:lastModifiedBy>Thomas Gahl</cp:lastModifiedBy>
  <cp:revision>3</cp:revision>
  <cp:lastPrinted>2015-08-11T09:21:00Z</cp:lastPrinted>
  <dcterms:created xsi:type="dcterms:W3CDTF">2015-08-11T06:55:00Z</dcterms:created>
  <dcterms:modified xsi:type="dcterms:W3CDTF">2015-08-11T09:28:00Z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XTitle">
    <vt:lpwstr/>
  </property>
  <property fmtid="{D5CDD505-2E9C-101B-9397-08002B2CF9AE}" pid="3" name="MXName">
    <vt:lpwstr>Chess Core Template</vt:lpwstr>
  </property>
  <property fmtid="{D5CDD505-2E9C-101B-9397-08002B2CF9AE}" pid="4" name="MXCurrent">
    <vt:lpwstr>Released</vt:lpwstr>
  </property>
  <property fmtid="{D5CDD505-2E9C-101B-9397-08002B2CF9AE}" pid="5" name="MXAuthor">
    <vt:lpwstr/>
  </property>
  <property fmtid="{D5CDD505-2E9C-101B-9397-08002B2CF9AE}" pid="6" name="MXRevision">
    <vt:lpwstr>0</vt:lpwstr>
  </property>
  <property fmtid="{D5CDD505-2E9C-101B-9397-08002B2CF9AE}" pid="7" name="MXVersion">
    <vt:lpwstr>6</vt:lpwstr>
  </property>
  <property fmtid="{D5CDD505-2E9C-101B-9397-08002B2CF9AE}" pid="8" name="MXPrinted Version">
    <vt:lpwstr/>
  </property>
  <property fmtid="{D5CDD505-2E9C-101B-9397-08002B2CF9AE}" pid="9" name="MXPrinted Date">
    <vt:lpwstr>2012-jul-11</vt:lpwstr>
  </property>
  <property fmtid="{D5CDD505-2E9C-101B-9397-08002B2CF9AE}" pid="10" name="MXType.Localized">
    <vt:lpwstr>Document Template</vt:lpwstr>
  </property>
  <property fmtid="{D5CDD505-2E9C-101B-9397-08002B2CF9AE}" pid="11" name="MXApprover">
    <vt:lpwstr/>
  </property>
  <property fmtid="{D5CDD505-2E9C-101B-9397-08002B2CF9AE}" pid="12" name="MXType">
    <vt:lpwstr>TVA DTM Document Template</vt:lpwstr>
  </property>
  <property fmtid="{D5CDD505-2E9C-101B-9397-08002B2CF9AE}" pid="13" name="MXCurrent.Localized">
    <vt:lpwstr>Released</vt:lpwstr>
  </property>
  <property fmtid="{D5CDD505-2E9C-101B-9397-08002B2CF9AE}" pid="14" name="MXDescription">
    <vt:lpwstr>Chess Core Template
2012-07-11</vt:lpwstr>
  </property>
  <property fmtid="{D5CDD505-2E9C-101B-9397-08002B2CF9AE}" pid="15" name="MXPolicy">
    <vt:lpwstr>TVA DTM Document Template</vt:lpwstr>
  </property>
  <property fmtid="{D5CDD505-2E9C-101B-9397-08002B2CF9AE}" pid="16" name="MXPolicy.Localized">
    <vt:lpwstr>TVA DTM Document Template</vt:lpwstr>
  </property>
  <property fmtid="{D5CDD505-2E9C-101B-9397-08002B2CF9AE}" pid="17" name="MXclau">
    <vt:lpwstr>False</vt:lpwstr>
  </property>
  <property fmtid="{D5CDD505-2E9C-101B-9397-08002B2CF9AE}" pid="18" name="MXDesignated User">
    <vt:lpwstr>Unassigned</vt:lpwstr>
  </property>
  <property fmtid="{D5CDD505-2E9C-101B-9397-08002B2CF9AE}" pid="19" name="MXConfidentiality">
    <vt:lpwstr/>
  </property>
  <property fmtid="{D5CDD505-2E9C-101B-9397-08002B2CF9AE}" pid="20" name="MXReference">
    <vt:lpwstr/>
  </property>
  <property fmtid="{D5CDD505-2E9C-101B-9397-08002B2CF9AE}" pid="21" name="MXSubmitter">
    <vt:lpwstr/>
  </property>
  <property fmtid="{D5CDD505-2E9C-101B-9397-08002B2CF9AE}" pid="22" name="MXTVADummy1">
    <vt:lpwstr/>
  </property>
  <property fmtid="{D5CDD505-2E9C-101B-9397-08002B2CF9AE}" pid="23" name="MXTVADummy2">
    <vt:lpwstr/>
  </property>
  <property fmtid="{D5CDD505-2E9C-101B-9397-08002B2CF9AE}" pid="24" name="MXdmg_Language">
    <vt:lpwstr>en</vt:lpwstr>
  </property>
  <property fmtid="{D5CDD505-2E9C-101B-9397-08002B2CF9AE}" pid="25" name="MXIs Version Object">
    <vt:lpwstr>False</vt:lpwstr>
  </property>
  <property fmtid="{D5CDD505-2E9C-101B-9397-08002B2CF9AE}" pid="26" name="MXMove Files To Version">
    <vt:lpwstr>False</vt:lpwstr>
  </property>
  <property fmtid="{D5CDD505-2E9C-101B-9397-08002B2CF9AE}" pid="27" name="MXSuspend Versioning">
    <vt:lpwstr>False</vt:lpwstr>
  </property>
  <property fmtid="{D5CDD505-2E9C-101B-9397-08002B2CF9AE}" pid="28" name="MXLink">
    <vt:lpwstr/>
  </property>
  <property fmtid="{D5CDD505-2E9C-101B-9397-08002B2CF9AE}" pid="29" name="MXOriginator">
    <vt:lpwstr>helenebjorkman</vt:lpwstr>
  </property>
  <property fmtid="{D5CDD505-2E9C-101B-9397-08002B2CF9AE}" pid="30" name="MXTVADummy3">
    <vt:lpwstr/>
  </property>
  <property fmtid="{D5CDD505-2E9C-101B-9397-08002B2CF9AE}" pid="31" name="MXAccess Type">
    <vt:lpwstr>Inherited</vt:lpwstr>
  </property>
  <property fmtid="{D5CDD505-2E9C-101B-9397-08002B2CF9AE}" pid="32" name="MXCheckin Reason">
    <vt:lpwstr/>
  </property>
  <property fmtid="{D5CDD505-2E9C-101B-9397-08002B2CF9AE}" pid="33" name="MXLanguage">
    <vt:lpwstr>English</vt:lpwstr>
  </property>
  <property fmtid="{D5CDD505-2E9C-101B-9397-08002B2CF9AE}" pid="34" name="MXTVA DTM Allowed Groups">
    <vt:lpwstr/>
  </property>
  <property fmtid="{D5CDD505-2E9C-101B-9397-08002B2CF9AE}" pid="35" name="MXTVA DTM Allowed Roles">
    <vt:lpwstr/>
  </property>
  <property fmtid="{D5CDD505-2E9C-101B-9397-08002B2CF9AE}" pid="36" name="MXTVA DTM Template Access">
    <vt:lpwstr/>
  </property>
  <property fmtid="{D5CDD505-2E9C-101B-9397-08002B2CF9AE}" pid="37" name="MXTVA DTM Template Visable">
    <vt:lpwstr>Yes</vt:lpwstr>
  </property>
  <property fmtid="{D5CDD505-2E9C-101B-9397-08002B2CF9AE}" pid="38" name="MXActual_state_Obsolete">
    <vt:lpwstr>2012-okt-24</vt:lpwstr>
  </property>
  <property fmtid="{D5CDD505-2E9C-101B-9397-08002B2CF9AE}" pid="39" name="MXSignatures_state_Obsolete">
    <vt:lpwstr/>
  </property>
  <property fmtid="{D5CDD505-2E9C-101B-9397-08002B2CF9AE}" pid="40" name="MXActual_state_Preliminary">
    <vt:lpwstr>2012-jul-11</vt:lpwstr>
  </property>
  <property fmtid="{D5CDD505-2E9C-101B-9397-08002B2CF9AE}" pid="41" name="MXSignatures_state_Preliminary">
    <vt:lpwstr/>
  </property>
  <property fmtid="{D5CDD505-2E9C-101B-9397-08002B2CF9AE}" pid="42" name="MXActual_state_Released">
    <vt:lpwstr>2012-okt-24</vt:lpwstr>
  </property>
  <property fmtid="{D5CDD505-2E9C-101B-9397-08002B2CF9AE}" pid="43" name="MXSignatures_state_Released">
    <vt:lpwstr/>
  </property>
  <property fmtid="{D5CDD505-2E9C-101B-9397-08002B2CF9AE}" pid="44" name="MXActual_state_Review">
    <vt:lpwstr>2012-aug-01</vt:lpwstr>
  </property>
  <property fmtid="{D5CDD505-2E9C-101B-9397-08002B2CF9AE}" pid="45" name="MXSignatures_state_Review">
    <vt:lpwstr/>
  </property>
  <property fmtid="{D5CDD505-2E9C-101B-9397-08002B2CF9AE}" pid="46" name="MXEmail">
    <vt:lpwstr>helene.bjorkman@esss.se</vt:lpwstr>
  </property>
  <property fmtid="{D5CDD505-2E9C-101B-9397-08002B2CF9AE}" pid="47" name="MXLastName">
    <vt:lpwstr>Björkman</vt:lpwstr>
  </property>
  <property fmtid="{D5CDD505-2E9C-101B-9397-08002B2CF9AE}" pid="48" name="MXMiddleName">
    <vt:lpwstr>Unknown</vt:lpwstr>
  </property>
  <property fmtid="{D5CDD505-2E9C-101B-9397-08002B2CF9AE}" pid="49" name="MXFirstName">
    <vt:lpwstr>Heléne</vt:lpwstr>
  </property>
  <property fmtid="{D5CDD505-2E9C-101B-9397-08002B2CF9AE}" pid="50" name="MXUser">
    <vt:lpwstr>helenebjorkman</vt:lpwstr>
  </property>
  <property fmtid="{D5CDD505-2E9C-101B-9397-08002B2CF9AE}" pid="51" name="MXActiveVersion">
    <vt:lpwstr>6</vt:lpwstr>
  </property>
  <property fmtid="{D5CDD505-2E9C-101B-9397-08002B2CF9AE}" pid="52" name="MXLatestVersion">
    <vt:lpwstr>6</vt:lpwstr>
  </property>
  <property fmtid="{D5CDD505-2E9C-101B-9397-08002B2CF9AE}" pid="53" name="MXdmg_GeneratedFrom">
    <vt:lpwstr/>
  </property>
</Properties>
</file>