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5CAA4582" w:rsidR="00C34559" w:rsidRDefault="000D048A" w:rsidP="000D048A">
            <w:pPr>
              <w:pStyle w:val="E-FrontPageTitle"/>
            </w:pPr>
            <w:r>
              <w:fldChar w:fldCharType="begin"/>
            </w:r>
            <w:r>
              <w:instrText xml:space="preserve"> DOCPROPERTY  MXTitle  \* MERGEFORMAT </w:instrText>
            </w:r>
            <w:r>
              <w:fldChar w:fldCharType="separate"/>
            </w:r>
            <w:r>
              <w:t xml:space="preserve">Interface </w:t>
            </w:r>
            <w:proofErr w:type="spellStart"/>
            <w:r>
              <w:t>TargetCooling_Building</w:t>
            </w:r>
            <w:proofErr w:type="spellEnd"/>
            <w:r>
              <w:fldChar w:fldCharType="end"/>
            </w:r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39F1E52E" w:rsidR="00B247B7" w:rsidRDefault="00B247B7">
      <w:pPr>
        <w:spacing w:after="200" w:line="276" w:lineRule="auto"/>
      </w:pPr>
      <w:r>
        <w:br w:type="page"/>
      </w:r>
    </w:p>
    <w:p w14:paraId="0FF1EF41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623"/>
        <w:gridCol w:w="5216"/>
      </w:tblGrid>
      <w:tr w:rsidR="002B122E" w:rsidRPr="00720902" w14:paraId="167D7121" w14:textId="01B9EAE4" w:rsidTr="002B122E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2B122E" w:rsidRPr="00720902" w:rsidRDefault="002B122E" w:rsidP="00C27617">
            <w:pPr>
              <w:pStyle w:val="ESS-TableHeader"/>
              <w:rPr>
                <w:sz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2B122E" w:rsidRPr="00720902" w:rsidRDefault="002B122E" w:rsidP="00C2761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6D" w14:textId="142CAF47" w:rsidR="002B122E" w:rsidRPr="00720902" w:rsidRDefault="002B122E" w:rsidP="00C2761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2B122E" w:rsidRPr="00720902" w14:paraId="3137F4A8" w14:textId="236BFAE6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2B122E" w:rsidRPr="00720902" w:rsidRDefault="002B122E" w:rsidP="00535DF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2FCA937C" w:rsidR="002B122E" w:rsidRPr="00720902" w:rsidRDefault="002B122E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71C" w14:textId="7322ABFB" w:rsidR="002B122E" w:rsidRDefault="002B122E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Cooling</w:t>
            </w:r>
          </w:p>
        </w:tc>
      </w:tr>
      <w:tr w:rsidR="002B122E" w:rsidRPr="00720902" w14:paraId="48AE96A3" w14:textId="0CD44093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2B122E" w:rsidRPr="00720902" w:rsidRDefault="002B122E" w:rsidP="004A7D24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E4C" w14:textId="0887BDB0" w:rsidR="002B122E" w:rsidRPr="000014CB" w:rsidRDefault="002B122E" w:rsidP="004A7D24">
            <w:pPr>
              <w:pStyle w:val="ESS-TableTex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Håkan </w:t>
            </w:r>
            <w:r w:rsidR="000014CB">
              <w:rPr>
                <w:sz w:val="20"/>
                <w:lang w:val="sv-SE"/>
              </w:rPr>
              <w:t>Carlsson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21B" w14:textId="77777777" w:rsidR="002B122E" w:rsidRPr="00C43D2E" w:rsidRDefault="002B122E" w:rsidP="004A7D24">
            <w:pPr>
              <w:pStyle w:val="ESS-TableText"/>
              <w:rPr>
                <w:sz w:val="20"/>
                <w:lang w:val="sv-SE"/>
              </w:rPr>
            </w:pPr>
          </w:p>
        </w:tc>
      </w:tr>
      <w:tr w:rsidR="002B122E" w:rsidRPr="00720902" w14:paraId="1917B253" w14:textId="27C97ED3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63AB76FF" w:rsidR="002B122E" w:rsidRPr="00720902" w:rsidRDefault="002B122E" w:rsidP="004A7D24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2ABD" w14:textId="77777777" w:rsidR="002B122E" w:rsidRDefault="002B122E" w:rsidP="004A7D24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  <w:p w14:paraId="5E630DDD" w14:textId="114CEA46" w:rsidR="002B122E" w:rsidRPr="00720902" w:rsidRDefault="002B122E" w:rsidP="004A7D24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Fredrik Bergstedt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ABF" w14:textId="77777777" w:rsidR="002B122E" w:rsidRDefault="002B122E" w:rsidP="004A7D24">
            <w:pPr>
              <w:pStyle w:val="ESS-TableText"/>
              <w:rPr>
                <w:sz w:val="20"/>
              </w:rPr>
            </w:pPr>
          </w:p>
        </w:tc>
      </w:tr>
    </w:tbl>
    <w:p w14:paraId="15F956D8" w14:textId="56A86E0C" w:rsidR="00C34559" w:rsidRPr="00A33223" w:rsidRDefault="00C34559" w:rsidP="00C34559">
      <w:pPr>
        <w:pStyle w:val="E-Unnumbered"/>
      </w:pPr>
      <w:r w:rsidRPr="00A33223">
        <w:t>Table of Contents</w:t>
      </w:r>
    </w:p>
    <w:bookmarkStart w:id="0" w:name="_Toc143662922"/>
    <w:p w14:paraId="4084436D" w14:textId="77777777" w:rsidR="00346CF8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346CF8">
        <w:rPr>
          <w:noProof/>
        </w:rPr>
        <w:t>1.</w:t>
      </w:r>
      <w:r w:rsidR="00346CF8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346CF8">
        <w:rPr>
          <w:noProof/>
        </w:rPr>
        <w:t>Introduction</w:t>
      </w:r>
      <w:r w:rsidR="00346CF8">
        <w:rPr>
          <w:noProof/>
        </w:rPr>
        <w:tab/>
      </w:r>
      <w:r w:rsidR="00346CF8">
        <w:rPr>
          <w:noProof/>
        </w:rPr>
        <w:fldChar w:fldCharType="begin"/>
      </w:r>
      <w:r w:rsidR="00346CF8">
        <w:rPr>
          <w:noProof/>
        </w:rPr>
        <w:instrText xml:space="preserve"> PAGEREF _Toc429405312 \h </w:instrText>
      </w:r>
      <w:r w:rsidR="00346CF8">
        <w:rPr>
          <w:noProof/>
        </w:rPr>
      </w:r>
      <w:r w:rsidR="00346CF8">
        <w:rPr>
          <w:noProof/>
        </w:rPr>
        <w:fldChar w:fldCharType="separate"/>
      </w:r>
      <w:r w:rsidR="00346CF8">
        <w:rPr>
          <w:noProof/>
        </w:rPr>
        <w:t>3</w:t>
      </w:r>
      <w:r w:rsidR="00346CF8">
        <w:rPr>
          <w:noProof/>
        </w:rPr>
        <w:fldChar w:fldCharType="end"/>
      </w:r>
    </w:p>
    <w:p w14:paraId="2D1B7A60" w14:textId="77777777" w:rsidR="00346CF8" w:rsidRDefault="00346CF8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327D2F" w14:textId="77777777" w:rsidR="00346CF8" w:rsidRDefault="00346CF8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2.1.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Target Cooling – 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F9326A" w14:textId="77777777" w:rsidR="00346CF8" w:rsidRDefault="00346CF8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2.2.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Electric power and lighting interface requirements imposed on CF by Target cooling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0FEB25" w14:textId="77777777" w:rsidR="00346CF8" w:rsidRDefault="00346CF8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2.3.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Building related interface requirements imposed on CF by Target cooling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BCADBA" w14:textId="77777777" w:rsidR="00346CF8" w:rsidRDefault="00346CF8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6196C2" w14:textId="77777777" w:rsidR="00346CF8" w:rsidRDefault="00346CF8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E15051" w14:textId="77777777" w:rsidR="00346CF8" w:rsidRDefault="00346CF8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_Toc429405319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690AEDB8" w14:textId="647E6CFB" w:rsidR="00C34559" w:rsidRPr="00A33223" w:rsidRDefault="00C34559" w:rsidP="00C34559">
      <w:pPr>
        <w:pStyle w:val="E-Unnumbered"/>
      </w:pPr>
    </w:p>
    <w:p w14:paraId="0C844D74" w14:textId="37F98F8A" w:rsidR="00C34559" w:rsidRDefault="00C34559" w:rsidP="00C34559">
      <w:pPr>
        <w:pStyle w:val="Heading1"/>
        <w:pageBreakBefore/>
        <w:tabs>
          <w:tab w:val="num" w:pos="992"/>
        </w:tabs>
        <w:ind w:left="992" w:hanging="992"/>
      </w:pPr>
      <w:bookmarkStart w:id="1" w:name="_Toc429405312"/>
      <w:bookmarkEnd w:id="0"/>
      <w:r>
        <w:lastRenderedPageBreak/>
        <w:t>Introduction</w:t>
      </w:r>
      <w:bookmarkEnd w:id="1"/>
    </w:p>
    <w:p w14:paraId="4A9C0327" w14:textId="64094399" w:rsidR="00C34559" w:rsidRDefault="00D457A3" w:rsidP="00C34559">
      <w:r w:rsidRPr="00750310">
        <w:rPr>
          <w:rFonts w:cs="Tahoma"/>
        </w:rPr>
        <w:t>This d</w:t>
      </w:r>
      <w:r>
        <w:rPr>
          <w:rFonts w:cs="Tahoma"/>
        </w:rPr>
        <w:t>ocument is referred to from document</w:t>
      </w:r>
      <w:r w:rsidRPr="00750310">
        <w:rPr>
          <w:rFonts w:cs="Tahoma"/>
        </w:rPr>
        <w:t xml:space="preserve"> </w:t>
      </w:r>
      <w:r w:rsidR="004A7D24">
        <w:rPr>
          <w:rFonts w:cs="Tahoma"/>
          <w:b/>
        </w:rPr>
        <w:t>ESS-0005745</w:t>
      </w:r>
      <w:r w:rsidR="004A7D24" w:rsidRPr="00283753">
        <w:rPr>
          <w:rFonts w:cs="Tahoma"/>
          <w:b/>
        </w:rPr>
        <w:t xml:space="preserve"> </w:t>
      </w:r>
      <w:r w:rsidR="004A7D24">
        <w:rPr>
          <w:rFonts w:cs="Tahoma"/>
          <w:b/>
        </w:rPr>
        <w:t>Site Infrastructure and Target Station Interface Control Document</w:t>
      </w:r>
      <w:r w:rsidR="00FD052E" w:rsidRPr="00FD052E">
        <w:rPr>
          <w:rFonts w:cs="Tahoma"/>
        </w:rPr>
        <w:t xml:space="preserve"> [2]</w:t>
      </w:r>
      <w:r w:rsidRPr="00FD052E">
        <w:rPr>
          <w:rFonts w:cs="Tahoma"/>
        </w:rPr>
        <w:t xml:space="preserve"> </w:t>
      </w:r>
      <w:r w:rsidR="00C34559" w:rsidRPr="00FD052E">
        <w:t>in accordance</w:t>
      </w:r>
      <w:r w:rsidR="00C34559">
        <w:t xml:space="preserve"> wit</w:t>
      </w:r>
      <w:r w:rsidR="00B36BF1">
        <w:t>h [1</w:t>
      </w:r>
      <w:r w:rsidR="00327FFA">
        <w:t>].</w:t>
      </w:r>
    </w:p>
    <w:p w14:paraId="59D64561" w14:textId="17EE9BE7" w:rsidR="00176A9C" w:rsidRPr="00C71A1A" w:rsidRDefault="00176A9C" w:rsidP="00176A9C">
      <w:pPr>
        <w:rPr>
          <w:noProof/>
          <w:lang w:val="en-US"/>
        </w:rPr>
      </w:pPr>
      <w:r>
        <w:rPr>
          <w:rFonts w:cs="Tahoma"/>
        </w:rPr>
        <w:t>I</w:t>
      </w:r>
      <w:r w:rsidRPr="00262702">
        <w:rPr>
          <w:rFonts w:cs="Tahoma"/>
        </w:rPr>
        <w:t>nterfaces</w:t>
      </w:r>
      <w:r>
        <w:rPr>
          <w:rFonts w:cs="Tahoma"/>
        </w:rPr>
        <w:t xml:space="preserve"> between </w:t>
      </w:r>
      <w:r>
        <w:rPr>
          <w:rFonts w:cs="Tahoma"/>
          <w:b/>
        </w:rPr>
        <w:t>Target cooling</w:t>
      </w:r>
      <w:r>
        <w:rPr>
          <w:rFonts w:cs="Tahoma"/>
        </w:rPr>
        <w:t xml:space="preserve"> and the </w:t>
      </w:r>
      <w:r w:rsidR="004A7D24">
        <w:rPr>
          <w:rFonts w:cs="Tahoma"/>
          <w:b/>
        </w:rPr>
        <w:t xml:space="preserve">Conventional facilities </w:t>
      </w:r>
      <w:r w:rsidR="004A7D24">
        <w:rPr>
          <w:rFonts w:cs="Tahoma"/>
        </w:rPr>
        <w:t>(CF)</w:t>
      </w:r>
      <w:r w:rsidR="004A7D24">
        <w:rPr>
          <w:noProof/>
          <w:lang w:val="en-US"/>
        </w:rPr>
        <w:t xml:space="preserve"> i</w:t>
      </w:r>
      <w:r>
        <w:rPr>
          <w:noProof/>
          <w:lang w:val="en-US"/>
        </w:rPr>
        <w:t xml:space="preserve">s described in this document. </w:t>
      </w:r>
      <w:r w:rsidR="004A7D24" w:rsidRPr="00A624C2">
        <w:rPr>
          <w:noProof/>
          <w:lang w:val="en-US"/>
        </w:rPr>
        <w:t>Interface descriptions included in this document are marked red in figure 1 below</w:t>
      </w:r>
      <w:r w:rsidR="004A7D24">
        <w:rPr>
          <w:noProof/>
          <w:lang w:val="en-US"/>
        </w:rPr>
        <w:t xml:space="preserve">, CF parts included are </w:t>
      </w:r>
      <w:r w:rsidR="004A7D24" w:rsidRPr="000A4E3B">
        <w:rPr>
          <w:i/>
          <w:noProof/>
          <w:lang w:val="en-US"/>
        </w:rPr>
        <w:t>Site infrastructure</w:t>
      </w:r>
      <w:r w:rsidR="004A7D24">
        <w:rPr>
          <w:noProof/>
          <w:lang w:val="en-US"/>
        </w:rPr>
        <w:t xml:space="preserve"> such as electric power &amp; lighting, and </w:t>
      </w:r>
      <w:r w:rsidR="004A7D24" w:rsidRPr="000A4E3B">
        <w:rPr>
          <w:i/>
          <w:noProof/>
          <w:lang w:val="en-US"/>
        </w:rPr>
        <w:t xml:space="preserve">Building </w:t>
      </w:r>
      <w:r w:rsidR="004A7D24">
        <w:rPr>
          <w:noProof/>
          <w:lang w:val="en-US"/>
        </w:rPr>
        <w:t>such as space requirements</w:t>
      </w:r>
      <w:r w:rsidR="00D2792A">
        <w:rPr>
          <w:noProof/>
          <w:lang w:val="en-US"/>
        </w:rPr>
        <w:t xml:space="preserve">, </w:t>
      </w:r>
      <w:r w:rsidR="004A7D24">
        <w:rPr>
          <w:noProof/>
          <w:lang w:val="en-US"/>
        </w:rPr>
        <w:t>doors/openings, wall/floor openings for process pipes/cables and physical support structures</w:t>
      </w:r>
      <w:r w:rsidR="00D2792A">
        <w:rPr>
          <w:noProof/>
          <w:lang w:val="en-US"/>
        </w:rPr>
        <w:t xml:space="preserve"> incl. </w:t>
      </w:r>
      <w:r w:rsidR="00D2792A">
        <w:rPr>
          <w:noProof/>
          <w:lang w:val="en-US"/>
        </w:rPr>
        <w:t>weight load requirements</w:t>
      </w:r>
      <w:r w:rsidR="004A7D24" w:rsidRPr="00A624C2">
        <w:rPr>
          <w:noProof/>
          <w:lang w:val="en-US"/>
        </w:rPr>
        <w:t xml:space="preserve">. </w:t>
      </w:r>
    </w:p>
    <w:p w14:paraId="2D40D097" w14:textId="17F1D648" w:rsidR="00176A9C" w:rsidRDefault="00176A9C" w:rsidP="00C34559">
      <w:r>
        <w:t xml:space="preserve">Note </w:t>
      </w:r>
      <w:r w:rsidRPr="008F6552">
        <w:t>that</w:t>
      </w:r>
      <w:r>
        <w:t xml:space="preserve"> </w:t>
      </w:r>
      <w:r w:rsidRPr="00176A9C">
        <w:rPr>
          <w:b/>
        </w:rPr>
        <w:t>Target cooling</w:t>
      </w:r>
      <w:r>
        <w:t xml:space="preserve"> consists of several sub systems, i.e. </w:t>
      </w:r>
      <w:r w:rsidRPr="008F6552">
        <w:t xml:space="preserve"> </w:t>
      </w:r>
      <w:r w:rsidRPr="008F6552">
        <w:rPr>
          <w:rFonts w:cs="Tahoma"/>
        </w:rPr>
        <w:t>PCoo</w:t>
      </w:r>
      <w:r w:rsidR="004A7D24">
        <w:rPr>
          <w:rFonts w:cs="Tahoma"/>
        </w:rPr>
        <w:t>l, PrC, HeSto, HeRel and HeInj.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4"/>
      </w:tblGrid>
      <w:tr w:rsidR="00C34559" w14:paraId="78FDEE06" w14:textId="77777777" w:rsidTr="00C825C6">
        <w:trPr>
          <w:trHeight w:val="2949"/>
        </w:trPr>
        <w:tc>
          <w:tcPr>
            <w:tcW w:w="9124" w:type="dxa"/>
          </w:tcPr>
          <w:p w14:paraId="7B90B1B2" w14:textId="4D2E34C3" w:rsidR="00C34559" w:rsidRDefault="00B55285" w:rsidP="00C34559">
            <w:r>
              <w:rPr>
                <w:noProof/>
                <w:lang w:val="sv-SE" w:eastAsia="sv-SE"/>
              </w:rPr>
              <w:drawing>
                <wp:inline distT="0" distB="0" distL="0" distR="0" wp14:anchorId="00AAFBB4" wp14:editId="2FB7DEB1">
                  <wp:extent cx="5566410" cy="19996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D_Buildi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05519" w14:textId="77777777" w:rsidR="00D457A3" w:rsidRPr="00176A9C" w:rsidRDefault="00D457A3" w:rsidP="00DC7EFB">
      <w:pPr>
        <w:pStyle w:val="Caption"/>
      </w:pPr>
      <w:bookmarkStart w:id="2" w:name="_Toc143662927"/>
      <w:r w:rsidRPr="00DC7EFB">
        <w:rPr>
          <w:b w:val="0"/>
          <w:sz w:val="22"/>
          <w:szCs w:val="22"/>
        </w:rPr>
        <w:t>Figure 1. I</w:t>
      </w:r>
      <w:r w:rsidR="00366471" w:rsidRPr="00DC7EFB">
        <w:rPr>
          <w:b w:val="0"/>
          <w:sz w:val="22"/>
          <w:szCs w:val="22"/>
        </w:rPr>
        <w:t xml:space="preserve">nterfaces </w:t>
      </w:r>
      <w:r w:rsidRPr="00DC7EFB">
        <w:rPr>
          <w:b w:val="0"/>
          <w:sz w:val="22"/>
          <w:szCs w:val="22"/>
        </w:rPr>
        <w:t>included in this document marked in red</w:t>
      </w:r>
      <w:r w:rsidR="00480548" w:rsidRPr="00DC7EFB">
        <w:rPr>
          <w:b w:val="0"/>
          <w:sz w:val="22"/>
          <w:szCs w:val="22"/>
        </w:rPr>
        <w:t xml:space="preserve"> </w:t>
      </w:r>
    </w:p>
    <w:p w14:paraId="06D95F9D" w14:textId="5CCF51C3" w:rsidR="006D404F" w:rsidRDefault="00C34559" w:rsidP="006D404F">
      <w:pPr>
        <w:pStyle w:val="Heading1"/>
        <w:tabs>
          <w:tab w:val="num" w:pos="992"/>
        </w:tabs>
        <w:ind w:left="992" w:hanging="992"/>
      </w:pPr>
      <w:bookmarkStart w:id="3" w:name="_Toc429405313"/>
      <w:r>
        <w:t>Interface agreement</w:t>
      </w:r>
      <w:bookmarkEnd w:id="3"/>
    </w:p>
    <w:p w14:paraId="3A874EC6" w14:textId="44587B4C" w:rsidR="00ED4A77" w:rsidRPr="00ED4A77" w:rsidRDefault="0038470B" w:rsidP="00ED4A77">
      <w:pPr>
        <w:pStyle w:val="Heading2"/>
        <w:tabs>
          <w:tab w:val="num" w:pos="992"/>
        </w:tabs>
        <w:spacing w:after="240"/>
        <w:ind w:left="992" w:hanging="992"/>
      </w:pPr>
      <w:bookmarkStart w:id="4" w:name="_Toc287774373"/>
      <w:bookmarkStart w:id="5" w:name="_Toc429405314"/>
      <w:r>
        <w:t xml:space="preserve">Target </w:t>
      </w:r>
      <w:r w:rsidR="006930D3">
        <w:t xml:space="preserve">Cooling – </w:t>
      </w:r>
      <w:bookmarkEnd w:id="4"/>
      <w:r>
        <w:t>C</w:t>
      </w:r>
      <w:r w:rsidR="009F514C">
        <w:t>F</w:t>
      </w:r>
      <w:bookmarkEnd w:id="5"/>
    </w:p>
    <w:tbl>
      <w:tblPr>
        <w:tblStyle w:val="TableGrid"/>
        <w:tblW w:w="5248" w:type="pct"/>
        <w:tblLook w:val="04A0" w:firstRow="1" w:lastRow="0" w:firstColumn="1" w:lastColumn="0" w:noHBand="0" w:noVBand="1"/>
      </w:tblPr>
      <w:tblGrid>
        <w:gridCol w:w="1639"/>
        <w:gridCol w:w="5279"/>
        <w:gridCol w:w="2272"/>
      </w:tblGrid>
      <w:tr w:rsidR="006930D3" w14:paraId="18D242A7" w14:textId="77777777" w:rsidTr="0042389F">
        <w:trPr>
          <w:trHeight w:val="414"/>
        </w:trPr>
        <w:tc>
          <w:tcPr>
            <w:tcW w:w="892" w:type="pct"/>
          </w:tcPr>
          <w:p w14:paraId="5D74A511" w14:textId="4A93FA2A" w:rsidR="006930D3" w:rsidRDefault="0042389F" w:rsidP="00C27617">
            <w:r>
              <w:rPr>
                <w:b/>
              </w:rPr>
              <w:t>R</w:t>
            </w:r>
            <w:r w:rsidR="00ED4A77">
              <w:rPr>
                <w:b/>
              </w:rPr>
              <w:t>eference</w:t>
            </w:r>
            <w:r w:rsidR="006930D3">
              <w:rPr>
                <w:b/>
              </w:rPr>
              <w:t xml:space="preserve"> ID</w:t>
            </w:r>
          </w:p>
        </w:tc>
        <w:tc>
          <w:tcPr>
            <w:tcW w:w="2872" w:type="pct"/>
          </w:tcPr>
          <w:p w14:paraId="5EED6D31" w14:textId="77777777" w:rsidR="006930D3" w:rsidRDefault="006930D3" w:rsidP="00C27617">
            <w:pPr>
              <w:ind w:right="-1379"/>
            </w:pPr>
            <w:r w:rsidRPr="00C53FCE">
              <w:rPr>
                <w:b/>
              </w:rPr>
              <w:t>Description</w:t>
            </w:r>
          </w:p>
        </w:tc>
        <w:tc>
          <w:tcPr>
            <w:tcW w:w="1236" w:type="pct"/>
          </w:tcPr>
          <w:p w14:paraId="5582DFD8" w14:textId="77777777" w:rsidR="006930D3" w:rsidRDefault="006930D3" w:rsidP="00C27617">
            <w:r w:rsidRPr="00C53FCE">
              <w:rPr>
                <w:b/>
              </w:rPr>
              <w:t>Value or Reference</w:t>
            </w:r>
          </w:p>
        </w:tc>
      </w:tr>
      <w:tr w:rsidR="006930D3" w14:paraId="4A879219" w14:textId="77777777" w:rsidTr="00C27617">
        <w:tc>
          <w:tcPr>
            <w:tcW w:w="892" w:type="pct"/>
          </w:tcPr>
          <w:p w14:paraId="5553CAB2" w14:textId="7F62C20A" w:rsidR="006930D3" w:rsidRDefault="006930D3" w:rsidP="00C27617"/>
        </w:tc>
        <w:tc>
          <w:tcPr>
            <w:tcW w:w="2872" w:type="pct"/>
          </w:tcPr>
          <w:p w14:paraId="0A93FA31" w14:textId="32D0B7AA" w:rsidR="006930D3" w:rsidRPr="006961A5" w:rsidRDefault="004A7D24" w:rsidP="00C27617">
            <w:pPr>
              <w:rPr>
                <w:noProof/>
                <w:lang w:val="en-US"/>
              </w:rPr>
            </w:pPr>
            <w:r w:rsidRPr="004A7D24">
              <w:rPr>
                <w:noProof/>
                <w:lang w:val="en-US"/>
              </w:rPr>
              <w:t xml:space="preserve">Electric power, </w:t>
            </w:r>
            <w:r w:rsidR="00267416" w:rsidRPr="00267416">
              <w:rPr>
                <w:noProof/>
                <w:lang w:val="en-US"/>
              </w:rPr>
              <w:t>Illuminance</w:t>
            </w:r>
            <w:r w:rsidR="00267416">
              <w:rPr>
                <w:noProof/>
                <w:lang w:val="en-US"/>
              </w:rPr>
              <w:t>,</w:t>
            </w:r>
            <w:r w:rsidR="00267416" w:rsidRPr="00267416">
              <w:rPr>
                <w:noProof/>
                <w:lang w:val="en-US"/>
              </w:rPr>
              <w:t xml:space="preserve"> </w:t>
            </w:r>
            <w:r w:rsidR="00267416">
              <w:rPr>
                <w:noProof/>
                <w:lang w:val="en-US"/>
              </w:rPr>
              <w:t xml:space="preserve">back-up power, </w:t>
            </w:r>
            <w:r w:rsidRPr="004A7D24">
              <w:rPr>
                <w:noProof/>
                <w:lang w:val="en-US"/>
              </w:rPr>
              <w:t>signal and control system interfaces between Target cooling and CF</w:t>
            </w:r>
          </w:p>
        </w:tc>
        <w:tc>
          <w:tcPr>
            <w:tcW w:w="1236" w:type="pct"/>
          </w:tcPr>
          <w:p w14:paraId="51627DF9" w14:textId="4409468C" w:rsidR="006930D3" w:rsidRDefault="00C825C6" w:rsidP="00C27617">
            <w:r>
              <w:t>Section 2.2</w:t>
            </w:r>
          </w:p>
        </w:tc>
      </w:tr>
      <w:tr w:rsidR="004A7D24" w14:paraId="42A909D1" w14:textId="77777777" w:rsidTr="00C27617">
        <w:tc>
          <w:tcPr>
            <w:tcW w:w="892" w:type="pct"/>
          </w:tcPr>
          <w:p w14:paraId="45473115" w14:textId="0ABB036E" w:rsidR="004A7D24" w:rsidRDefault="004A7D24" w:rsidP="00C27617"/>
        </w:tc>
        <w:tc>
          <w:tcPr>
            <w:tcW w:w="2872" w:type="pct"/>
          </w:tcPr>
          <w:p w14:paraId="5732D84E" w14:textId="3A9928C7" w:rsidR="004A7D24" w:rsidRPr="004A7D24" w:rsidRDefault="004A7D24" w:rsidP="00C27617">
            <w:pPr>
              <w:rPr>
                <w:noProof/>
                <w:lang w:val="en-US"/>
              </w:rPr>
            </w:pPr>
            <w:r w:rsidRPr="004A7D24">
              <w:rPr>
                <w:noProof/>
                <w:lang w:val="en-US"/>
              </w:rPr>
              <w:t>Building Interfaces between Target cooling and CF</w:t>
            </w:r>
          </w:p>
        </w:tc>
        <w:tc>
          <w:tcPr>
            <w:tcW w:w="1236" w:type="pct"/>
          </w:tcPr>
          <w:p w14:paraId="54A114D5" w14:textId="2F342B02" w:rsidR="004A7D24" w:rsidRDefault="00C825C6" w:rsidP="00C27617">
            <w:r>
              <w:t>Section 2.3</w:t>
            </w:r>
          </w:p>
        </w:tc>
      </w:tr>
    </w:tbl>
    <w:p w14:paraId="1EB0C02F" w14:textId="77777777" w:rsidR="0042389F" w:rsidRDefault="0042389F" w:rsidP="0042389F"/>
    <w:p w14:paraId="6C9D95A7" w14:textId="043AE8FB" w:rsidR="00C825C6" w:rsidRPr="00C825C6" w:rsidRDefault="00C825C6" w:rsidP="00C825C6">
      <w:pPr>
        <w:pStyle w:val="Heading2"/>
        <w:tabs>
          <w:tab w:val="num" w:pos="992"/>
        </w:tabs>
        <w:spacing w:after="240"/>
        <w:ind w:left="992" w:hanging="992"/>
      </w:pPr>
      <w:bookmarkStart w:id="6" w:name="_Toc423003611"/>
      <w:bookmarkStart w:id="7" w:name="_Toc429405315"/>
      <w:r w:rsidRPr="00C825C6">
        <w:lastRenderedPageBreak/>
        <w:t xml:space="preserve">Electric power and lighting interface requirements imposed on CF by Target </w:t>
      </w:r>
      <w:bookmarkEnd w:id="6"/>
      <w:r w:rsidR="00DD0F51">
        <w:t>cooling systems</w:t>
      </w:r>
      <w:bookmarkEnd w:id="7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24F080F9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AE7664" w14:textId="77777777" w:rsidR="00DD0F51" w:rsidRPr="001E0C71" w:rsidRDefault="00DD0F51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00A302" w14:textId="580BD69D" w:rsidR="00DD0F51" w:rsidRPr="001E0C71" w:rsidRDefault="005A129E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PCool-551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7A7BE9" w14:textId="77777777" w:rsidR="00DD0F51" w:rsidRPr="001E0C71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CF48FF">
              <w:rPr>
                <w:rFonts w:ascii="Calibri" w:hAnsi="Calibri" w:cs="Tahoma"/>
                <w:b/>
              </w:rPr>
              <w:t>Electric power; Switchgear</w:t>
            </w:r>
          </w:p>
        </w:tc>
      </w:tr>
      <w:tr w:rsidR="00DD0F51" w:rsidRPr="00AF4600" w14:paraId="283B2B6A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9909684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AEB196C" w14:textId="4BA7F53C" w:rsidR="00DD0F51" w:rsidRPr="00AF4600" w:rsidRDefault="00DD0F51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Total </w:t>
            </w:r>
            <w:r w:rsidR="0020122D">
              <w:rPr>
                <w:rFonts w:ascii="Calibri" w:hAnsi="Calibri" w:cs="Tahoma"/>
              </w:rPr>
              <w:t xml:space="preserve">installed </w:t>
            </w:r>
            <w:r w:rsidR="000014CB">
              <w:rPr>
                <w:rFonts w:ascii="Calibri" w:hAnsi="Calibri" w:cs="Tahoma"/>
              </w:rPr>
              <w:t>power 6</w:t>
            </w:r>
            <w:r>
              <w:rPr>
                <w:rFonts w:ascii="Calibri" w:hAnsi="Calibri" w:cs="Tahoma"/>
              </w:rPr>
              <w:t>00</w:t>
            </w:r>
            <w:r w:rsidR="0020122D">
              <w:rPr>
                <w:rFonts w:ascii="Calibri" w:hAnsi="Calibri" w:cs="Tahoma"/>
              </w:rPr>
              <w:t>kW.</w:t>
            </w:r>
            <w:r>
              <w:rPr>
                <w:rFonts w:ascii="Calibri" w:hAnsi="Calibri" w:cs="Tahoma"/>
              </w:rPr>
              <w:t xml:space="preserve"> </w:t>
            </w:r>
          </w:p>
        </w:tc>
      </w:tr>
      <w:tr w:rsidR="00DD0F51" w:rsidRPr="00884DF2" w14:paraId="35D2D7F5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0FD39A2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8B134" w14:textId="13C3C6F5" w:rsidR="00DD0F51" w:rsidRPr="00AF4600" w:rsidRDefault="00DD0F51" w:rsidP="000014C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DD0F51">
              <w:rPr>
                <w:rFonts w:cs="Tahoma"/>
                <w:sz w:val="20"/>
                <w:szCs w:val="20"/>
              </w:rPr>
              <w:t>Main circulator</w:t>
            </w:r>
            <w:r w:rsidR="000014CB">
              <w:rPr>
                <w:rFonts w:cs="Tahoma"/>
                <w:sz w:val="20"/>
                <w:szCs w:val="20"/>
              </w:rPr>
              <w:t>s has a power demand of 300-</w:t>
            </w:r>
            <w:r w:rsidRPr="00DD0F51">
              <w:rPr>
                <w:rFonts w:cs="Tahoma"/>
                <w:sz w:val="20"/>
                <w:szCs w:val="20"/>
              </w:rPr>
              <w:t>5</w:t>
            </w:r>
            <w:r w:rsidR="000014CB">
              <w:rPr>
                <w:rFonts w:cs="Tahoma"/>
                <w:sz w:val="20"/>
                <w:szCs w:val="20"/>
              </w:rPr>
              <w:t>5</w:t>
            </w:r>
            <w:r w:rsidRPr="00DD0F51">
              <w:rPr>
                <w:rFonts w:cs="Tahoma"/>
                <w:sz w:val="20"/>
                <w:szCs w:val="20"/>
              </w:rPr>
              <w:t>0kW</w:t>
            </w:r>
            <w:r w:rsidR="000014CB">
              <w:rPr>
                <w:rFonts w:cs="Tahoma"/>
                <w:sz w:val="20"/>
                <w:szCs w:val="20"/>
              </w:rPr>
              <w:t xml:space="preserve"> at maximum flow depending on the total pressure drop</w:t>
            </w:r>
            <w:r w:rsidRPr="00DD0F51">
              <w:rPr>
                <w:rFonts w:cs="Tahoma"/>
                <w:sz w:val="20"/>
                <w:szCs w:val="20"/>
              </w:rPr>
              <w:t>. A number of smaller motors has 1.5 – 3 kW each.</w:t>
            </w:r>
          </w:p>
        </w:tc>
      </w:tr>
    </w:tbl>
    <w:p w14:paraId="74B39C98" w14:textId="77777777" w:rsidR="00DD0F51" w:rsidRDefault="00DD0F51" w:rsidP="00DD0F51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51A62659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8B596C" w14:textId="77777777" w:rsidR="00DD0F51" w:rsidRPr="001E0C71" w:rsidRDefault="00DD0F51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F254C8" w14:textId="68B728F9" w:rsidR="00DD0F51" w:rsidRPr="001E0C71" w:rsidRDefault="005A129E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PCool-55</w:t>
            </w:r>
            <w:r w:rsidR="00DD0F51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AB609D" w14:textId="77777777" w:rsidR="00DD0F51" w:rsidRPr="001E0C71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Grounding</w:t>
            </w:r>
          </w:p>
        </w:tc>
      </w:tr>
      <w:tr w:rsidR="00DD0F51" w:rsidRPr="00AF4600" w14:paraId="3A349845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E1A10D3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9046F73" w14:textId="501A7F9C" w:rsidR="00DD0F51" w:rsidRPr="00AF4600" w:rsidRDefault="00DD0F51" w:rsidP="00E37915">
            <w:pPr>
              <w:pStyle w:val="E-TableText"/>
              <w:rPr>
                <w:rFonts w:ascii="Calibri" w:hAnsi="Calibri" w:cs="Tahoma"/>
              </w:rPr>
            </w:pPr>
            <w:r w:rsidRPr="0020573E">
              <w:rPr>
                <w:rFonts w:ascii="Calibri" w:hAnsi="Calibri" w:cs="Tahoma"/>
              </w:rPr>
              <w:t xml:space="preserve">Protective earth connections, </w:t>
            </w:r>
            <w:r w:rsidR="00AF7CF9">
              <w:rPr>
                <w:rFonts w:ascii="Calibri" w:hAnsi="Calibri" w:cs="Tahoma"/>
              </w:rPr>
              <w:t>total number and c</w:t>
            </w:r>
            <w:r>
              <w:rPr>
                <w:rFonts w:ascii="Calibri" w:hAnsi="Calibri" w:cs="Tahoma"/>
              </w:rPr>
              <w:t>apacity</w:t>
            </w:r>
            <w:r w:rsidR="00AF7CF9">
              <w:rPr>
                <w:rFonts w:ascii="Calibri" w:hAnsi="Calibri" w:cs="Tahoma"/>
              </w:rPr>
              <w:t xml:space="preserve"> according to [8]</w:t>
            </w:r>
          </w:p>
        </w:tc>
      </w:tr>
      <w:tr w:rsidR="00DD0F51" w:rsidRPr="00884DF2" w14:paraId="2D06618A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EC274E6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0B4943" w14:textId="77777777" w:rsidR="00DD0F51" w:rsidRPr="00AF4600" w:rsidRDefault="00DD0F51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8D8A892" w14:textId="77777777" w:rsidR="00DD0F51" w:rsidRDefault="00DD0F51" w:rsidP="00DD0F51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140E7423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C7E724" w14:textId="77777777" w:rsidR="00DD0F51" w:rsidRPr="001E0C71" w:rsidRDefault="00DD0F51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FB44D1" w14:textId="38E38843" w:rsidR="00DD0F51" w:rsidRPr="001E0C71" w:rsidRDefault="005A129E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PCool-55</w:t>
            </w:r>
            <w:r w:rsidR="00DD0F51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8BDF9D" w14:textId="77777777" w:rsidR="00DD0F51" w:rsidRPr="001E0C71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CF48FF">
              <w:rPr>
                <w:rFonts w:ascii="Calibri" w:hAnsi="Calibri" w:cs="Tahoma"/>
                <w:b/>
              </w:rPr>
              <w:t>Electric power; Sockets</w:t>
            </w:r>
          </w:p>
        </w:tc>
      </w:tr>
      <w:tr w:rsidR="00DD0F51" w:rsidRPr="00AF4600" w14:paraId="15CC2AFA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098A1DFD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2AD1A07" w14:textId="1D341002" w:rsidR="00DD0F51" w:rsidRPr="00AF4600" w:rsidRDefault="000014CB" w:rsidP="0020122D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Total power 10kW</w:t>
            </w:r>
          </w:p>
        </w:tc>
      </w:tr>
      <w:tr w:rsidR="00DD0F51" w:rsidRPr="00884DF2" w14:paraId="0A57AAA4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49987A5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5A214" w14:textId="588770B8" w:rsidR="00DD0F51" w:rsidRPr="00AF4600" w:rsidRDefault="00DD0F51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20573E">
              <w:rPr>
                <w:rFonts w:cs="Tahoma"/>
                <w:sz w:val="20"/>
                <w:szCs w:val="20"/>
              </w:rPr>
              <w:t>Sockets for tools during e.g. maintenance</w:t>
            </w:r>
            <w:r w:rsidR="0020122D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603A1318" w14:textId="77777777" w:rsidR="00DD0F51" w:rsidRDefault="00DD0F51" w:rsidP="00DD0F51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7A4B10B8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FB5E6E" w14:textId="77777777" w:rsidR="00DD0F51" w:rsidRPr="001E0C71" w:rsidRDefault="00DD0F51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626C36" w14:textId="7586DB2D" w:rsidR="00DD0F51" w:rsidRPr="001E0C71" w:rsidRDefault="005A129E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PCool-55</w:t>
            </w:r>
            <w:r w:rsidR="00DD0F51"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DE540B" w14:textId="1C2701FE" w:rsidR="00DD0F51" w:rsidRPr="001E0C71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Lighting</w:t>
            </w:r>
            <w:r w:rsidR="00267416">
              <w:t xml:space="preserve"> </w:t>
            </w:r>
            <w:r w:rsidR="00267416">
              <w:rPr>
                <w:rFonts w:ascii="Calibri" w:hAnsi="Calibri" w:cs="Tahoma"/>
                <w:b/>
              </w:rPr>
              <w:t>i</w:t>
            </w:r>
            <w:r w:rsidR="00267416" w:rsidRPr="00267416">
              <w:rPr>
                <w:rFonts w:ascii="Calibri" w:hAnsi="Calibri" w:cs="Tahoma"/>
                <w:b/>
              </w:rPr>
              <w:t>lluminance</w:t>
            </w:r>
          </w:p>
        </w:tc>
      </w:tr>
      <w:tr w:rsidR="00DD0F51" w:rsidRPr="00AF4600" w14:paraId="3D512166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2CCD642C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E88B33D" w14:textId="3F704DC6" w:rsidR="00DD0F51" w:rsidRPr="00AF4600" w:rsidRDefault="00267416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Illuminance 200-500 lux in all open spaces</w:t>
            </w:r>
          </w:p>
        </w:tc>
      </w:tr>
      <w:tr w:rsidR="00DD0F51" w:rsidRPr="00884DF2" w14:paraId="55A51173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6C7B11A8" w14:textId="77777777" w:rsidR="00DD0F51" w:rsidRPr="00AB546F" w:rsidRDefault="00DD0F51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613E6F" w14:textId="2B5F121F" w:rsidR="00DD0F51" w:rsidRPr="00AF4600" w:rsidRDefault="00267416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Normal office i</w:t>
            </w:r>
            <w:r w:rsidRPr="00267416">
              <w:rPr>
                <w:rFonts w:cs="Tahoma"/>
                <w:sz w:val="20"/>
                <w:szCs w:val="20"/>
              </w:rPr>
              <w:t xml:space="preserve">lluminance </w:t>
            </w:r>
            <w:r>
              <w:rPr>
                <w:rFonts w:cs="Tahoma"/>
                <w:sz w:val="20"/>
                <w:szCs w:val="20"/>
              </w:rPr>
              <w:t>is 320-500 lux</w:t>
            </w:r>
          </w:p>
        </w:tc>
      </w:tr>
    </w:tbl>
    <w:p w14:paraId="69477356" w14:textId="77777777" w:rsidR="00BF3C70" w:rsidRDefault="00BF3C70" w:rsidP="00BF3C70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F3C70" w:rsidRPr="001E0C71" w14:paraId="2887AB26" w14:textId="77777777" w:rsidTr="00CE6C98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20A2CD" w14:textId="0129D487" w:rsidR="00BF3C70" w:rsidRPr="001E0C71" w:rsidRDefault="00BF3C70" w:rsidP="00BF3C70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127648" w14:textId="50DAC915" w:rsidR="00BF3C70" w:rsidRPr="001E0C71" w:rsidRDefault="00BF3C70" w:rsidP="00BF3C70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PCool-155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505988" w14:textId="69E9880C" w:rsidR="00BF3C70" w:rsidRPr="001E0C71" w:rsidRDefault="00BF3C70" w:rsidP="00BF3C70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Back-up power capacity</w:t>
            </w:r>
          </w:p>
        </w:tc>
      </w:tr>
      <w:tr w:rsidR="00BF3C70" w:rsidRPr="00AF4600" w14:paraId="678505DF" w14:textId="77777777" w:rsidTr="00CE6C98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77BD91C4" w14:textId="4C08DDD4" w:rsidR="00BF3C70" w:rsidRPr="00AB546F" w:rsidRDefault="00BF3C70" w:rsidP="00BF3C70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8DF88D" w14:textId="3E25E981" w:rsidR="00BF3C70" w:rsidRPr="00AF4600" w:rsidRDefault="00BF3C70" w:rsidP="00BF3C70">
            <w:pPr>
              <w:pStyle w:val="E-TableText"/>
              <w:rPr>
                <w:rFonts w:ascii="Calibri" w:hAnsi="Calibri" w:cs="Tahoma"/>
              </w:rPr>
            </w:pPr>
            <w:r w:rsidRPr="00E03151">
              <w:rPr>
                <w:rFonts w:ascii="Calibri" w:eastAsiaTheme="minorHAnsi" w:hAnsi="Calibri"/>
              </w:rPr>
              <w:t>Back-up power system to control system parts; 3kW during 5</w:t>
            </w:r>
            <w:r>
              <w:rPr>
                <w:rFonts w:ascii="Calibri" w:eastAsiaTheme="minorHAnsi" w:hAnsi="Calibri"/>
              </w:rPr>
              <w:t xml:space="preserve"> minutes</w:t>
            </w:r>
          </w:p>
        </w:tc>
      </w:tr>
      <w:tr w:rsidR="00BF3C70" w:rsidRPr="00884DF2" w14:paraId="0463F74E" w14:textId="77777777" w:rsidTr="00CE6C98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53F353E" w14:textId="5978D476" w:rsidR="00BF3C70" w:rsidRPr="00AB546F" w:rsidRDefault="00BF3C70" w:rsidP="00BF3C70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A87AF" w14:textId="210DA82F" w:rsidR="00BF3C70" w:rsidRPr="00AF4600" w:rsidRDefault="00BF3C70" w:rsidP="00BF3C70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Pr="00E03151">
              <w:rPr>
                <w:rFonts w:cs="Tahoma"/>
                <w:sz w:val="20"/>
                <w:szCs w:val="20"/>
              </w:rPr>
              <w:t>o enable full data access and recording in case</w:t>
            </w:r>
            <w:r>
              <w:rPr>
                <w:rFonts w:cs="Tahoma"/>
                <w:sz w:val="20"/>
                <w:szCs w:val="20"/>
              </w:rPr>
              <w:t xml:space="preserve"> of power loss</w:t>
            </w:r>
          </w:p>
        </w:tc>
      </w:tr>
    </w:tbl>
    <w:p w14:paraId="6F44CDFD" w14:textId="238CD394" w:rsidR="009F514C" w:rsidRDefault="009F514C">
      <w:pPr>
        <w:spacing w:after="200" w:line="276" w:lineRule="auto"/>
        <w:rPr>
          <w:rFonts w:ascii="Arial" w:eastAsia="Times New Roman" w:hAnsi="Arial" w:cs="Times New Roman"/>
          <w:szCs w:val="24"/>
          <w:lang w:eastAsia="sv-SE"/>
        </w:rPr>
      </w:pPr>
    </w:p>
    <w:p w14:paraId="15E4114F" w14:textId="5F8028C4" w:rsidR="009F514C" w:rsidRDefault="00DD0F51" w:rsidP="0042389F">
      <w:pPr>
        <w:pStyle w:val="Heading2"/>
        <w:tabs>
          <w:tab w:val="num" w:pos="992"/>
        </w:tabs>
        <w:spacing w:after="240"/>
        <w:ind w:left="992" w:hanging="992"/>
      </w:pPr>
      <w:bookmarkStart w:id="8" w:name="_Toc423003612"/>
      <w:bookmarkStart w:id="9" w:name="_Toc429405316"/>
      <w:r w:rsidRPr="00B01FAD">
        <w:t xml:space="preserve">Building related interface requirements imposed on CF by Target </w:t>
      </w:r>
      <w:bookmarkEnd w:id="8"/>
      <w:r w:rsidRPr="00B01FAD">
        <w:t>cooling systems</w:t>
      </w:r>
      <w:bookmarkEnd w:id="9"/>
    </w:p>
    <w:p w14:paraId="0C5537FF" w14:textId="623A4AB3" w:rsidR="00B01FAD" w:rsidRPr="00267416" w:rsidRDefault="00F257BF" w:rsidP="00267416">
      <w:r>
        <w:t>Room numbers in the tables b</w:t>
      </w:r>
      <w:r w:rsidR="00A043FE">
        <w:t>elow according to figures 2 and</w:t>
      </w:r>
      <w:r w:rsidR="00267416">
        <w:t xml:space="preserve"> </w:t>
      </w:r>
      <w:r>
        <w:t>3</w:t>
      </w:r>
      <w:r w:rsidR="00B55285">
        <w:t>. [7</w:t>
      </w:r>
      <w:r w:rsidR="00267416">
        <w:t>]</w:t>
      </w:r>
      <w:r w:rsidR="00A043FE">
        <w:t xml:space="preserve"> describes</w:t>
      </w:r>
      <w:r w:rsidR="00267416">
        <w:t xml:space="preserve"> wall</w:t>
      </w:r>
      <w:r w:rsidR="00A043FE">
        <w:t xml:space="preserve"> and </w:t>
      </w:r>
      <w:r w:rsidR="00267416">
        <w:t>floor penetrations</w:t>
      </w:r>
      <w:r w:rsidR="00A043FE">
        <w:t xml:space="preserve"> in detail</w:t>
      </w:r>
      <w:r>
        <w:t>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6DAA38B9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51E962" w14:textId="77777777" w:rsidR="00B01FAD" w:rsidRPr="001E0C71" w:rsidRDefault="00B01FAD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7333D6" w14:textId="45471222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86D69" w14:textId="6A1C7860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Space requirements</w:t>
            </w:r>
            <w:r w:rsidR="009F4765">
              <w:rPr>
                <w:rFonts w:ascii="Calibri" w:hAnsi="Calibri" w:cs="Tahoma"/>
                <w:b/>
              </w:rPr>
              <w:t xml:space="preserve"> room 2, level 110</w:t>
            </w:r>
          </w:p>
        </w:tc>
      </w:tr>
      <w:tr w:rsidR="00B01FAD" w:rsidRPr="00AF4600" w14:paraId="25A9C0E2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64EFA68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EE94286" w14:textId="619C4403" w:rsidR="00B01FAD" w:rsidRPr="00AF4600" w:rsidRDefault="00084F4D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Additional free space </w:t>
            </w:r>
            <w:r w:rsidR="008D6887">
              <w:rPr>
                <w:rFonts w:ascii="Calibri" w:hAnsi="Calibri" w:cs="Tahoma"/>
              </w:rPr>
              <w:t>in room</w:t>
            </w:r>
            <w:r w:rsidR="009F4765">
              <w:rPr>
                <w:rFonts w:ascii="Calibri" w:hAnsi="Calibri" w:cs="Tahoma"/>
              </w:rPr>
              <w:t xml:space="preserve"> </w:t>
            </w:r>
            <w:r w:rsidR="008D6887">
              <w:rPr>
                <w:rFonts w:ascii="Calibri" w:hAnsi="Calibri" w:cs="Tahoma"/>
              </w:rPr>
              <w:t>2</w:t>
            </w:r>
            <w:r w:rsidR="009F4765">
              <w:rPr>
                <w:rFonts w:ascii="Calibri" w:hAnsi="Calibri" w:cs="Tahoma"/>
              </w:rPr>
              <w:t>, level 110</w:t>
            </w:r>
            <w:r w:rsidR="008D6887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approximately</w:t>
            </w:r>
            <w:r w:rsidRPr="00084F4D">
              <w:rPr>
                <w:rFonts w:ascii="Calibri" w:hAnsi="Calibri" w:cs="Tahoma"/>
              </w:rPr>
              <w:t xml:space="preserve"> 50m2 during installation</w:t>
            </w:r>
          </w:p>
        </w:tc>
      </w:tr>
      <w:tr w:rsidR="00B01FAD" w:rsidRPr="00884DF2" w14:paraId="6113F2EF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C596C66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A07E24" w14:textId="168F6ECC" w:rsidR="00B01FAD" w:rsidRPr="00AF4600" w:rsidRDefault="00084F4D" w:rsidP="00F257BF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084F4D">
              <w:rPr>
                <w:rFonts w:cs="Tahoma"/>
                <w:sz w:val="20"/>
                <w:szCs w:val="20"/>
              </w:rPr>
              <w:t>Area marked</w:t>
            </w:r>
            <w:r w:rsidR="008D6887">
              <w:rPr>
                <w:rFonts w:cs="Tahoma"/>
                <w:sz w:val="20"/>
                <w:szCs w:val="20"/>
              </w:rPr>
              <w:t xml:space="preserve"> bright yellow</w:t>
            </w:r>
            <w:r w:rsidR="00720D63">
              <w:rPr>
                <w:rFonts w:cs="Tahoma"/>
                <w:sz w:val="20"/>
                <w:szCs w:val="20"/>
              </w:rPr>
              <w:t xml:space="preserve"> in figure 1</w:t>
            </w:r>
            <w:r w:rsidRPr="00084F4D">
              <w:rPr>
                <w:rFonts w:cs="Tahoma"/>
                <w:sz w:val="20"/>
                <w:szCs w:val="20"/>
              </w:rPr>
              <w:t xml:space="preserve"> below</w:t>
            </w:r>
            <w:r w:rsidR="008D6887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555B9C15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135C5D05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7FA2A1" w14:textId="77777777" w:rsidR="00B01FAD" w:rsidRPr="001E0C71" w:rsidRDefault="00B01FAD" w:rsidP="00B01FAD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8EBB86" w14:textId="63744E4D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BCF6FE" w14:textId="2FB9D1DF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Space requirements</w:t>
            </w:r>
            <w:r w:rsidR="008D6887">
              <w:rPr>
                <w:rFonts w:ascii="Calibri" w:hAnsi="Calibri" w:cs="Tahoma"/>
                <w:b/>
              </w:rPr>
              <w:t xml:space="preserve"> room 4</w:t>
            </w:r>
            <w:r w:rsidR="009F4765">
              <w:rPr>
                <w:rFonts w:ascii="Calibri" w:hAnsi="Calibri" w:cs="Tahoma"/>
                <w:b/>
              </w:rPr>
              <w:t>, level 110</w:t>
            </w:r>
          </w:p>
        </w:tc>
      </w:tr>
      <w:tr w:rsidR="00B01FAD" w:rsidRPr="00AF4600" w14:paraId="3363B4BD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9694E20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7E6FC24" w14:textId="2AEE93CD" w:rsidR="00B01FAD" w:rsidRPr="00AF4600" w:rsidRDefault="00084F4D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Additional free space </w:t>
            </w:r>
            <w:r w:rsidR="008D6887">
              <w:rPr>
                <w:rFonts w:ascii="Calibri" w:hAnsi="Calibri" w:cs="Tahoma"/>
              </w:rPr>
              <w:t xml:space="preserve">in room 4 </w:t>
            </w:r>
            <w:r>
              <w:rPr>
                <w:rFonts w:ascii="Calibri" w:hAnsi="Calibri" w:cs="Tahoma"/>
              </w:rPr>
              <w:t xml:space="preserve">approximately </w:t>
            </w:r>
            <w:r w:rsidRPr="00084F4D">
              <w:rPr>
                <w:rFonts w:ascii="Calibri" w:hAnsi="Calibri" w:cs="Tahoma"/>
              </w:rPr>
              <w:t>50m2 during installation</w:t>
            </w:r>
          </w:p>
        </w:tc>
      </w:tr>
      <w:tr w:rsidR="00B01FAD" w:rsidRPr="00884DF2" w14:paraId="411C0E2C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3199154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lastRenderedPageBreak/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8EEC0" w14:textId="119F4A2B" w:rsidR="00B01FAD" w:rsidRPr="00AF4600" w:rsidRDefault="00084F4D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084F4D">
              <w:rPr>
                <w:rFonts w:cs="Tahoma"/>
                <w:sz w:val="20"/>
                <w:szCs w:val="20"/>
              </w:rPr>
              <w:t>Area marked</w:t>
            </w:r>
            <w:r w:rsidR="008D6887">
              <w:rPr>
                <w:rFonts w:cs="Tahoma"/>
                <w:sz w:val="20"/>
                <w:szCs w:val="20"/>
              </w:rPr>
              <w:t xml:space="preserve"> bright yellow</w:t>
            </w:r>
            <w:r w:rsidR="00720D63">
              <w:rPr>
                <w:rFonts w:cs="Tahoma"/>
                <w:sz w:val="20"/>
                <w:szCs w:val="20"/>
              </w:rPr>
              <w:t xml:space="preserve"> in figure 1</w:t>
            </w:r>
            <w:r w:rsidRPr="00084F4D">
              <w:rPr>
                <w:rFonts w:cs="Tahoma"/>
                <w:sz w:val="20"/>
                <w:szCs w:val="20"/>
              </w:rPr>
              <w:t xml:space="preserve"> below</w:t>
            </w:r>
            <w:r w:rsidR="008D6887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6C588054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24D9C9D8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400842" w14:textId="77777777" w:rsidR="00B01FAD" w:rsidRPr="001E0C71" w:rsidRDefault="00B01FAD" w:rsidP="00B01FAD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899BA1" w14:textId="3B27C9A0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242630" w14:textId="58F629C9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Roof hatch size</w:t>
            </w:r>
          </w:p>
        </w:tc>
      </w:tr>
      <w:tr w:rsidR="00B01FAD" w:rsidRPr="00AF4600" w14:paraId="024A6839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221251B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C995B24" w14:textId="307F73FD" w:rsidR="00B01FAD" w:rsidRPr="00AF4600" w:rsidRDefault="00084F4D" w:rsidP="00E37915">
            <w:pPr>
              <w:pStyle w:val="E-TableText"/>
              <w:rPr>
                <w:rFonts w:ascii="Calibri" w:hAnsi="Calibri" w:cs="Tahoma"/>
              </w:rPr>
            </w:pPr>
            <w:r w:rsidRPr="00084F4D">
              <w:rPr>
                <w:rFonts w:ascii="Calibri" w:hAnsi="Calibri" w:cs="Tahoma"/>
              </w:rPr>
              <w:t>Opening for big equipment intake</w:t>
            </w:r>
            <w:r w:rsidR="008D6887">
              <w:rPr>
                <w:rFonts w:ascii="Calibri" w:hAnsi="Calibri" w:cs="Tahoma"/>
              </w:rPr>
              <w:t xml:space="preserve"> between room 2 and 5</w:t>
            </w:r>
          </w:p>
        </w:tc>
      </w:tr>
      <w:tr w:rsidR="00B01FAD" w:rsidRPr="00884DF2" w14:paraId="30D36771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B8CF4A5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26902" w14:textId="70CB3E02" w:rsidR="00B01FAD" w:rsidRPr="00AF4600" w:rsidRDefault="00084F4D" w:rsidP="00F257BF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084F4D">
              <w:rPr>
                <w:rFonts w:cs="Tahoma"/>
                <w:sz w:val="20"/>
                <w:szCs w:val="20"/>
              </w:rPr>
              <w:t xml:space="preserve">efer to </w:t>
            </w:r>
            <w:r w:rsidR="00F257BF">
              <w:rPr>
                <w:rFonts w:cs="Tahoma"/>
                <w:sz w:val="20"/>
                <w:szCs w:val="20"/>
              </w:rPr>
              <w:t>[6] and [7].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8D6887">
              <w:rPr>
                <w:rFonts w:cs="Tahoma"/>
                <w:sz w:val="20"/>
                <w:szCs w:val="20"/>
              </w:rPr>
              <w:t xml:space="preserve">Opening marked bright yellow </w:t>
            </w:r>
            <w:r w:rsidR="00720D63">
              <w:rPr>
                <w:rFonts w:cs="Tahoma"/>
                <w:sz w:val="20"/>
                <w:szCs w:val="20"/>
              </w:rPr>
              <w:t>in figure 1</w:t>
            </w:r>
            <w:r w:rsidR="00F257BF">
              <w:rPr>
                <w:rFonts w:cs="Tahoma"/>
                <w:sz w:val="20"/>
                <w:szCs w:val="20"/>
              </w:rPr>
              <w:t xml:space="preserve"> below.</w:t>
            </w:r>
          </w:p>
        </w:tc>
      </w:tr>
    </w:tbl>
    <w:p w14:paraId="39341B3D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1E9E9F71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05CE0D" w14:textId="77777777" w:rsidR="00B01FAD" w:rsidRPr="001E0C71" w:rsidRDefault="00B01FAD" w:rsidP="00B01FAD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BE88DD" w14:textId="3901BC55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954C57" w14:textId="044BF37D" w:rsidR="00B01FAD" w:rsidRPr="001E0C71" w:rsidRDefault="00B01FAD" w:rsidP="00B01FAD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Door size and location</w:t>
            </w:r>
          </w:p>
        </w:tc>
      </w:tr>
      <w:tr w:rsidR="00B01FAD" w:rsidRPr="00AF4600" w14:paraId="02A36331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6577303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3E42670" w14:textId="3E060398" w:rsidR="00B01FAD" w:rsidRPr="00AF4600" w:rsidRDefault="008D6887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Between rooms 2 and 4 level 110; </w:t>
            </w:r>
            <w:r w:rsidR="00084F4D">
              <w:rPr>
                <w:rFonts w:ascii="Calibri" w:hAnsi="Calibri" w:cs="Tahoma"/>
              </w:rPr>
              <w:t>Door size, location and orientation</w:t>
            </w:r>
            <w:r>
              <w:rPr>
                <w:rFonts w:ascii="Calibri" w:hAnsi="Calibri" w:cs="Tahoma"/>
              </w:rPr>
              <w:t>, i.e. opening outwards/inwards</w:t>
            </w:r>
          </w:p>
        </w:tc>
      </w:tr>
      <w:tr w:rsidR="00B01FAD" w:rsidRPr="00884DF2" w14:paraId="5B7D3925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12113BC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EF155" w14:textId="0E3752DF" w:rsidR="00B01FAD" w:rsidRPr="00AF4600" w:rsidRDefault="000A535B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="00F257BF">
              <w:rPr>
                <w:rFonts w:cs="Tahoma"/>
                <w:sz w:val="20"/>
                <w:szCs w:val="20"/>
              </w:rPr>
              <w:t>efer to [6] and [7]</w:t>
            </w:r>
            <w:r w:rsidR="008D6887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2FC3E4DA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02835D22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2F4003" w14:textId="77777777" w:rsidR="00B01FAD" w:rsidRPr="001E0C71" w:rsidRDefault="00B01FAD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B76B22" w14:textId="0CC6D6A8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95F276" w14:textId="6157FBB8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Door size and location</w:t>
            </w:r>
          </w:p>
        </w:tc>
      </w:tr>
      <w:tr w:rsidR="00B01FAD" w:rsidRPr="00AF4600" w14:paraId="65B0BDBB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049880AD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98D1D7A" w14:textId="1BD9105B" w:rsidR="00B01FAD" w:rsidRPr="00AF4600" w:rsidRDefault="008D6887" w:rsidP="00E37915">
            <w:pPr>
              <w:pStyle w:val="E-TableText"/>
              <w:rPr>
                <w:rFonts w:ascii="Calibri" w:hAnsi="Calibri" w:cs="Tahoma"/>
              </w:rPr>
            </w:pPr>
            <w:r w:rsidRPr="008D6887">
              <w:rPr>
                <w:rFonts w:ascii="Calibri" w:hAnsi="Calibri" w:cs="Tahoma"/>
              </w:rPr>
              <w:t>Between rooms 2 and</w:t>
            </w:r>
            <w:r>
              <w:rPr>
                <w:rFonts w:ascii="Calibri" w:hAnsi="Calibri" w:cs="Tahoma"/>
              </w:rPr>
              <w:t xml:space="preserve"> 6 level 11</w:t>
            </w:r>
            <w:r w:rsidRPr="008D6887">
              <w:rPr>
                <w:rFonts w:ascii="Calibri" w:hAnsi="Calibri" w:cs="Tahoma"/>
              </w:rPr>
              <w:t>0; Door size, location and orientation, i.e. opening outwards/inwards</w:t>
            </w:r>
          </w:p>
        </w:tc>
      </w:tr>
      <w:tr w:rsidR="00B01FAD" w:rsidRPr="00884DF2" w14:paraId="0F4D5BF5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86B997B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BE8C3" w14:textId="7CADB8CA" w:rsidR="00B01FAD" w:rsidRPr="00AF4600" w:rsidRDefault="008D6887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="00084F4D" w:rsidRPr="00084F4D">
              <w:rPr>
                <w:rFonts w:cs="Tahoma"/>
                <w:sz w:val="20"/>
                <w:szCs w:val="20"/>
              </w:rPr>
              <w:t xml:space="preserve">efer to </w:t>
            </w:r>
            <w:r w:rsidR="00F257BF">
              <w:rPr>
                <w:rFonts w:cs="Tahoma"/>
                <w:sz w:val="20"/>
                <w:szCs w:val="20"/>
              </w:rPr>
              <w:t>[6] and [7]</w:t>
            </w:r>
          </w:p>
        </w:tc>
      </w:tr>
    </w:tbl>
    <w:p w14:paraId="25CD74B0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759F217F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023DA2" w14:textId="77777777" w:rsidR="00B01FAD" w:rsidRPr="001E0C71" w:rsidRDefault="00B01FAD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034472" w14:textId="1701FE99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PCool-506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65A607" w14:textId="6B0E4B7E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Space requ</w:t>
            </w:r>
            <w:r w:rsidR="009F4765">
              <w:rPr>
                <w:rFonts w:ascii="Calibri" w:hAnsi="Calibri" w:cs="Tahoma"/>
                <w:b/>
              </w:rPr>
              <w:t>irements, room 2 level 100</w:t>
            </w:r>
          </w:p>
        </w:tc>
      </w:tr>
      <w:tr w:rsidR="00B01FAD" w:rsidRPr="00AF4600" w14:paraId="08E29E3D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74D505DC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B4ECB86" w14:textId="17553C18" w:rsidR="00B01FAD" w:rsidRPr="00AF4600" w:rsidRDefault="009F4765" w:rsidP="00E3791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Additional free space in ro</w:t>
            </w:r>
            <w:bookmarkStart w:id="10" w:name="_GoBack"/>
            <w:bookmarkEnd w:id="10"/>
            <w:r>
              <w:rPr>
                <w:rFonts w:ascii="Calibri" w:hAnsi="Calibri" w:cs="Tahoma"/>
              </w:rPr>
              <w:t>om 2, level 100 approximately</w:t>
            </w:r>
            <w:r w:rsidRPr="00084F4D">
              <w:rPr>
                <w:rFonts w:ascii="Calibri" w:hAnsi="Calibri" w:cs="Tahoma"/>
              </w:rPr>
              <w:t xml:space="preserve"> 50m2 during installation</w:t>
            </w:r>
          </w:p>
        </w:tc>
      </w:tr>
      <w:tr w:rsidR="00B01FAD" w:rsidRPr="00884DF2" w14:paraId="39F99DE9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8DD335E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8999A" w14:textId="4284F5CD" w:rsidR="00B01FAD" w:rsidRPr="00AF4600" w:rsidRDefault="008D6887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084F4D">
              <w:rPr>
                <w:rFonts w:cs="Tahoma"/>
                <w:sz w:val="20"/>
                <w:szCs w:val="20"/>
              </w:rPr>
              <w:t>Area marked</w:t>
            </w:r>
            <w:r>
              <w:rPr>
                <w:rFonts w:cs="Tahoma"/>
                <w:sz w:val="20"/>
                <w:szCs w:val="20"/>
              </w:rPr>
              <w:t xml:space="preserve"> bright yellow</w:t>
            </w:r>
            <w:r w:rsidR="00720D63">
              <w:rPr>
                <w:rFonts w:cs="Tahoma"/>
                <w:sz w:val="20"/>
                <w:szCs w:val="20"/>
              </w:rPr>
              <w:t xml:space="preserve"> in figure 2</w:t>
            </w:r>
            <w:r w:rsidRPr="00084F4D">
              <w:rPr>
                <w:rFonts w:cs="Tahoma"/>
                <w:sz w:val="20"/>
                <w:szCs w:val="20"/>
              </w:rPr>
              <w:t xml:space="preserve"> below</w:t>
            </w:r>
            <w:r w:rsidR="009F4765">
              <w:rPr>
                <w:rFonts w:cs="Tahoma"/>
                <w:sz w:val="20"/>
                <w:szCs w:val="20"/>
              </w:rPr>
              <w:t>, also r</w:t>
            </w:r>
            <w:r w:rsidR="009F4765" w:rsidRPr="00084F4D">
              <w:rPr>
                <w:rFonts w:cs="Tahoma"/>
                <w:sz w:val="20"/>
                <w:szCs w:val="20"/>
              </w:rPr>
              <w:t xml:space="preserve">efer to </w:t>
            </w:r>
            <w:r w:rsidR="009F4765">
              <w:rPr>
                <w:rFonts w:cs="Tahoma"/>
                <w:sz w:val="20"/>
                <w:szCs w:val="20"/>
              </w:rPr>
              <w:t>[5]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6B0EC6A6" w14:textId="77777777" w:rsidR="00D2792A" w:rsidRDefault="00D2792A" w:rsidP="00D2792A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2792A" w:rsidRPr="001E0C71" w14:paraId="4C5DC655" w14:textId="77777777" w:rsidTr="003E51A7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E7C37E" w14:textId="77777777" w:rsidR="00D2792A" w:rsidRPr="001E0C71" w:rsidRDefault="00D2792A" w:rsidP="003E51A7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4395E9" w14:textId="6DD6AC85" w:rsidR="00D2792A" w:rsidRPr="001E0C71" w:rsidRDefault="00D2792A" w:rsidP="003E51A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PCool-507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DADD05" w14:textId="37533ACC" w:rsidR="00D2792A" w:rsidRPr="001E0C71" w:rsidRDefault="00D2792A" w:rsidP="003E51A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Weight load for main circulator, room 2 level 11</w:t>
            </w:r>
            <w:r>
              <w:rPr>
                <w:rFonts w:ascii="Calibri" w:hAnsi="Calibri" w:cs="Tahoma"/>
                <w:b/>
              </w:rPr>
              <w:t>0</w:t>
            </w:r>
          </w:p>
        </w:tc>
      </w:tr>
      <w:tr w:rsidR="00D2792A" w:rsidRPr="00AF4600" w14:paraId="7EDF7C3B" w14:textId="77777777" w:rsidTr="003E51A7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48E8997" w14:textId="77777777" w:rsidR="00D2792A" w:rsidRPr="00AB546F" w:rsidRDefault="00D2792A" w:rsidP="003E51A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B41301C" w14:textId="4F666E5F" w:rsidR="00D2792A" w:rsidRPr="00AF4600" w:rsidRDefault="00D2792A" w:rsidP="003E51A7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</w:t>
            </w:r>
            <w:r w:rsidRPr="00D2792A">
              <w:rPr>
                <w:rFonts w:ascii="Calibri" w:hAnsi="Calibri" w:cs="Tahoma"/>
              </w:rPr>
              <w:t xml:space="preserve">eight load </w:t>
            </w:r>
            <w:r>
              <w:rPr>
                <w:rFonts w:ascii="Calibri" w:hAnsi="Calibri" w:cs="Tahoma"/>
              </w:rPr>
              <w:t>is maximum 25 tonnes concentrated to an area of minimum 2 x 5 m</w:t>
            </w:r>
          </w:p>
        </w:tc>
      </w:tr>
      <w:tr w:rsidR="00D2792A" w:rsidRPr="00884DF2" w14:paraId="4DCDD023" w14:textId="77777777" w:rsidTr="003E51A7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EADF05F" w14:textId="77777777" w:rsidR="00D2792A" w:rsidRPr="00AB546F" w:rsidRDefault="00D2792A" w:rsidP="003E51A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EB5FFA" w14:textId="1D525EE5" w:rsidR="00D2792A" w:rsidRPr="00AF4600" w:rsidRDefault="00D2792A" w:rsidP="00D2792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084F4D">
              <w:rPr>
                <w:rFonts w:cs="Tahoma"/>
                <w:sz w:val="20"/>
                <w:szCs w:val="20"/>
              </w:rPr>
              <w:t xml:space="preserve">efer to </w:t>
            </w:r>
            <w:r>
              <w:rPr>
                <w:rFonts w:cs="Tahoma"/>
                <w:sz w:val="20"/>
                <w:szCs w:val="20"/>
              </w:rPr>
              <w:t>[7]</w:t>
            </w:r>
            <w:r>
              <w:rPr>
                <w:rFonts w:cs="Tahoma"/>
                <w:sz w:val="20"/>
                <w:szCs w:val="20"/>
              </w:rPr>
              <w:t>. Final weight load distribution will be specified in the end of 2016.</w:t>
            </w:r>
          </w:p>
        </w:tc>
      </w:tr>
    </w:tbl>
    <w:p w14:paraId="1E91F084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02C15017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C4A9B4" w14:textId="77777777" w:rsidR="00B01FAD" w:rsidRPr="001E0C71" w:rsidRDefault="00B01FAD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AF4F9C" w14:textId="1AEB2A8B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PCool-509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8DD8C1" w14:textId="45715DF5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B01FAD">
              <w:rPr>
                <w:rFonts w:ascii="Calibri" w:hAnsi="Calibri" w:cs="Tahoma"/>
                <w:b/>
              </w:rPr>
              <w:t>Floor openings for pipes</w:t>
            </w:r>
          </w:p>
        </w:tc>
      </w:tr>
      <w:tr w:rsidR="00B01FAD" w:rsidRPr="00AF4600" w14:paraId="7A99F96F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D2A2C04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5E76EFE" w14:textId="369AECA8" w:rsidR="00B01FAD" w:rsidRPr="00AF4600" w:rsidRDefault="000A535B" w:rsidP="00E37915">
            <w:pPr>
              <w:pStyle w:val="E-TableText"/>
              <w:rPr>
                <w:rFonts w:ascii="Calibri" w:hAnsi="Calibri" w:cs="Tahoma"/>
              </w:rPr>
            </w:pPr>
            <w:r w:rsidRPr="000A535B">
              <w:rPr>
                <w:rFonts w:ascii="Calibri" w:hAnsi="Calibri" w:cs="Tahoma"/>
              </w:rPr>
              <w:t>Floor openings for process pipes between level 1</w:t>
            </w:r>
            <w:r w:rsidR="009F4765">
              <w:rPr>
                <w:rFonts w:ascii="Calibri" w:hAnsi="Calibri" w:cs="Tahoma"/>
              </w:rPr>
              <w:t xml:space="preserve">10 and </w:t>
            </w:r>
            <w:r w:rsidRPr="000A535B">
              <w:rPr>
                <w:rFonts w:ascii="Calibri" w:hAnsi="Calibri" w:cs="Tahoma"/>
              </w:rPr>
              <w:t xml:space="preserve">level </w:t>
            </w:r>
            <w:r w:rsidR="009F4765">
              <w:rPr>
                <w:rFonts w:ascii="Calibri" w:hAnsi="Calibri" w:cs="Tahoma"/>
              </w:rPr>
              <w:t>100</w:t>
            </w:r>
            <w:r w:rsidR="002F0F3C">
              <w:rPr>
                <w:rFonts w:ascii="Calibri" w:hAnsi="Calibri" w:cs="Tahoma"/>
              </w:rPr>
              <w:t>, room 2. D</w:t>
            </w:r>
            <w:r w:rsidR="006C11E6">
              <w:rPr>
                <w:rFonts w:ascii="Calibri" w:hAnsi="Calibri" w:cs="Tahoma"/>
              </w:rPr>
              <w:t>imensions and positions</w:t>
            </w:r>
            <w:r w:rsidR="00B55285">
              <w:rPr>
                <w:rFonts w:ascii="Calibri" w:hAnsi="Calibri" w:cs="Tahoma"/>
              </w:rPr>
              <w:t xml:space="preserve"> according to [7</w:t>
            </w:r>
            <w:r w:rsidR="002F0F3C">
              <w:rPr>
                <w:rFonts w:ascii="Calibri" w:hAnsi="Calibri" w:cs="Tahoma"/>
              </w:rPr>
              <w:t>].</w:t>
            </w:r>
          </w:p>
        </w:tc>
      </w:tr>
      <w:tr w:rsidR="00B01FAD" w:rsidRPr="00884DF2" w14:paraId="60EE28B4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0031E80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5BBB1" w14:textId="4CE82836" w:rsidR="00B01FAD" w:rsidRPr="00AF4600" w:rsidRDefault="00B01FAD" w:rsidP="00A043FE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B9C59EC" w14:textId="77777777" w:rsidR="00B01FAD" w:rsidRDefault="00B01FAD" w:rsidP="00B01FAD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01FAD" w:rsidRPr="001E0C71" w14:paraId="7AEAA5CE" w14:textId="77777777" w:rsidTr="00E37915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326A55" w14:textId="77777777" w:rsidR="00B01FAD" w:rsidRPr="001E0C71" w:rsidRDefault="00B01FAD" w:rsidP="00E37915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26102D" w14:textId="1B0C611A" w:rsidR="00B01FAD" w:rsidRPr="001E0C71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PCool-510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476B43" w14:textId="2AF0A2BF" w:rsidR="00B01FAD" w:rsidRPr="001E0C71" w:rsidRDefault="00084F4D" w:rsidP="00B55285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Wall</w:t>
            </w:r>
            <w:r w:rsidR="00B01FAD" w:rsidRPr="00B01FAD">
              <w:rPr>
                <w:rFonts w:ascii="Calibri" w:hAnsi="Calibri" w:cs="Tahoma"/>
                <w:b/>
              </w:rPr>
              <w:t xml:space="preserve"> </w:t>
            </w:r>
            <w:r w:rsidR="00B55285">
              <w:rPr>
                <w:rFonts w:ascii="Calibri" w:hAnsi="Calibri" w:cs="Tahoma"/>
                <w:b/>
              </w:rPr>
              <w:t xml:space="preserve">and floor </w:t>
            </w:r>
            <w:r w:rsidR="00B01FAD" w:rsidRPr="00B01FAD">
              <w:rPr>
                <w:rFonts w:ascii="Calibri" w:hAnsi="Calibri" w:cs="Tahoma"/>
                <w:b/>
              </w:rPr>
              <w:t xml:space="preserve">openings for </w:t>
            </w:r>
            <w:r w:rsidR="00B55285">
              <w:rPr>
                <w:rFonts w:ascii="Calibri" w:hAnsi="Calibri" w:cs="Tahoma"/>
                <w:b/>
              </w:rPr>
              <w:t xml:space="preserve">process </w:t>
            </w:r>
            <w:r w:rsidR="00B01FAD" w:rsidRPr="00B01FAD">
              <w:rPr>
                <w:rFonts w:ascii="Calibri" w:hAnsi="Calibri" w:cs="Tahoma"/>
                <w:b/>
              </w:rPr>
              <w:t>pipes</w:t>
            </w:r>
            <w:r w:rsidR="006C11E6">
              <w:rPr>
                <w:rFonts w:ascii="Calibri" w:hAnsi="Calibri" w:cs="Tahoma"/>
                <w:b/>
              </w:rPr>
              <w:t xml:space="preserve"> </w:t>
            </w:r>
            <w:r w:rsidR="00DC0AF3">
              <w:rPr>
                <w:rFonts w:ascii="Calibri" w:hAnsi="Calibri" w:cs="Tahoma"/>
                <w:b/>
              </w:rPr>
              <w:t>and electric installations</w:t>
            </w:r>
          </w:p>
        </w:tc>
      </w:tr>
      <w:tr w:rsidR="00B01FAD" w:rsidRPr="00AF4600" w14:paraId="1F53EBC2" w14:textId="77777777" w:rsidTr="00E37915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16E7C015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3C09D00" w14:textId="413769A7" w:rsidR="00B01FAD" w:rsidRPr="00AF4600" w:rsidRDefault="00B55285" w:rsidP="006C11E6">
            <w:pPr>
              <w:pStyle w:val="E-TableText"/>
              <w:rPr>
                <w:rFonts w:ascii="Calibri" w:hAnsi="Calibri" w:cs="Tahoma"/>
              </w:rPr>
            </w:pPr>
            <w:r w:rsidRPr="00B55285">
              <w:rPr>
                <w:rFonts w:ascii="Calibri" w:hAnsi="Calibri" w:cs="Tahoma"/>
              </w:rPr>
              <w:t xml:space="preserve">Wall and floor openings for process pipes </w:t>
            </w:r>
            <w:r>
              <w:rPr>
                <w:rFonts w:ascii="Calibri" w:hAnsi="Calibri" w:cs="Tahoma"/>
              </w:rPr>
              <w:t>d</w:t>
            </w:r>
            <w:r w:rsidR="002F0F3C">
              <w:rPr>
                <w:rFonts w:ascii="Calibri" w:hAnsi="Calibri" w:cs="Tahoma"/>
              </w:rPr>
              <w:t xml:space="preserve">imensions and </w:t>
            </w:r>
            <w:r>
              <w:rPr>
                <w:rFonts w:ascii="Calibri" w:hAnsi="Calibri" w:cs="Tahoma"/>
              </w:rPr>
              <w:t>positions according to [7</w:t>
            </w:r>
            <w:r w:rsidR="002F0F3C">
              <w:rPr>
                <w:rFonts w:ascii="Calibri" w:hAnsi="Calibri" w:cs="Tahoma"/>
              </w:rPr>
              <w:t>].</w:t>
            </w:r>
          </w:p>
        </w:tc>
      </w:tr>
      <w:tr w:rsidR="00B01FAD" w:rsidRPr="00884DF2" w14:paraId="0FB6E9EF" w14:textId="77777777" w:rsidTr="00E37915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1883463" w14:textId="77777777" w:rsidR="00B01FAD" w:rsidRPr="00AB546F" w:rsidRDefault="00B01FAD" w:rsidP="00E3791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E9BAD" w14:textId="1E2B46FC" w:rsidR="00B01FAD" w:rsidRPr="00AF4600" w:rsidRDefault="00B55285" w:rsidP="00E3791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File [7] is a complete 3D-model for the whole Target station building used by CF. It is updated </w:t>
            </w:r>
            <w:r w:rsidR="00DC0AF3">
              <w:rPr>
                <w:rFonts w:cs="Tahoma"/>
                <w:sz w:val="20"/>
                <w:szCs w:val="20"/>
              </w:rPr>
              <w:t xml:space="preserve">once a week with </w:t>
            </w:r>
            <w:r>
              <w:rPr>
                <w:rFonts w:cs="Tahoma"/>
                <w:sz w:val="20"/>
                <w:szCs w:val="20"/>
              </w:rPr>
              <w:t>information</w:t>
            </w:r>
            <w:r w:rsidR="00DC0AF3">
              <w:rPr>
                <w:rFonts w:cs="Tahoma"/>
                <w:sz w:val="20"/>
                <w:szCs w:val="20"/>
              </w:rPr>
              <w:t xml:space="preserve"> from planned installations.</w:t>
            </w:r>
          </w:p>
        </w:tc>
      </w:tr>
    </w:tbl>
    <w:p w14:paraId="2D39B645" w14:textId="34CF25F0" w:rsidR="009F514C" w:rsidRPr="00F257BF" w:rsidRDefault="009F514C" w:rsidP="009F514C">
      <w:pPr>
        <w:rPr>
          <w:noProof/>
          <w:sz w:val="20"/>
          <w:szCs w:val="20"/>
          <w:u w:val="single"/>
          <w:lang w:val="en-US" w:eastAsia="sv-SE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6"/>
      </w:tblGrid>
      <w:tr w:rsidR="00F257BF" w14:paraId="20D4C8D5" w14:textId="77777777" w:rsidTr="00F257BF">
        <w:trPr>
          <w:trHeight w:val="4315"/>
        </w:trPr>
        <w:tc>
          <w:tcPr>
            <w:tcW w:w="8893" w:type="dxa"/>
          </w:tcPr>
          <w:p w14:paraId="607FC5D1" w14:textId="5D4F25E0" w:rsidR="00F257BF" w:rsidRDefault="001C2EA9" w:rsidP="009F514C">
            <w:r>
              <w:rPr>
                <w:noProof/>
                <w:lang w:val="sv-SE" w:eastAsia="sv-SE"/>
              </w:rPr>
              <w:drawing>
                <wp:inline distT="0" distB="0" distL="0" distR="0" wp14:anchorId="406CD911" wp14:editId="2F285829">
                  <wp:extent cx="5566410" cy="27324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omsLevel1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A93D7" w14:textId="0306D13F" w:rsidR="009F514C" w:rsidRPr="008D6887" w:rsidRDefault="009F514C" w:rsidP="008D6887">
      <w:pPr>
        <w:pStyle w:val="Caption"/>
        <w:rPr>
          <w:b w:val="0"/>
          <w:sz w:val="22"/>
          <w:szCs w:val="22"/>
        </w:rPr>
      </w:pPr>
      <w:r w:rsidRPr="00E76554">
        <w:rPr>
          <w:b w:val="0"/>
          <w:sz w:val="22"/>
          <w:szCs w:val="22"/>
        </w:rPr>
        <w:t xml:space="preserve">Figure </w:t>
      </w:r>
      <w:r w:rsidRPr="00E76554">
        <w:rPr>
          <w:b w:val="0"/>
          <w:sz w:val="22"/>
          <w:szCs w:val="22"/>
        </w:rPr>
        <w:fldChar w:fldCharType="begin"/>
      </w:r>
      <w:r w:rsidRPr="00E76554">
        <w:rPr>
          <w:b w:val="0"/>
          <w:sz w:val="22"/>
          <w:szCs w:val="22"/>
        </w:rPr>
        <w:instrText xml:space="preserve"> SEQ Figure \* ARABIC </w:instrText>
      </w:r>
      <w:r w:rsidRPr="00E76554">
        <w:rPr>
          <w:b w:val="0"/>
          <w:sz w:val="22"/>
          <w:szCs w:val="22"/>
        </w:rPr>
        <w:fldChar w:fldCharType="separate"/>
      </w:r>
      <w:r w:rsidRPr="00E76554">
        <w:rPr>
          <w:b w:val="0"/>
          <w:sz w:val="22"/>
          <w:szCs w:val="22"/>
        </w:rPr>
        <w:t>2</w:t>
      </w:r>
      <w:r w:rsidRPr="00E76554">
        <w:rPr>
          <w:b w:val="0"/>
          <w:sz w:val="22"/>
          <w:szCs w:val="22"/>
        </w:rPr>
        <w:fldChar w:fldCharType="end"/>
      </w:r>
      <w:r w:rsidRPr="00E76554">
        <w:rPr>
          <w:b w:val="0"/>
          <w:sz w:val="22"/>
          <w:szCs w:val="22"/>
        </w:rPr>
        <w:t xml:space="preserve"> Target cooling rooms overview in the target station. Top: aerial view showing </w:t>
      </w:r>
      <w:r w:rsidRPr="009F4765">
        <w:rPr>
          <w:sz w:val="22"/>
          <w:szCs w:val="22"/>
        </w:rPr>
        <w:t>level 1</w:t>
      </w:r>
      <w:r w:rsidR="00F257BF" w:rsidRPr="009F4765">
        <w:rPr>
          <w:sz w:val="22"/>
          <w:szCs w:val="22"/>
        </w:rPr>
        <w:t>10</w:t>
      </w:r>
      <w:r w:rsidR="008D6887">
        <w:rPr>
          <w:b w:val="0"/>
          <w:sz w:val="22"/>
          <w:szCs w:val="22"/>
        </w:rPr>
        <w:t>. Bottom: side view (F</w:t>
      </w:r>
      <w:r w:rsidRPr="00E76554">
        <w:rPr>
          <w:b w:val="0"/>
          <w:sz w:val="22"/>
          <w:szCs w:val="22"/>
        </w:rPr>
        <w:t>rom TDR, page 156).</w:t>
      </w:r>
    </w:p>
    <w:p w14:paraId="72C68DB2" w14:textId="68248F6C" w:rsidR="009F514C" w:rsidRDefault="009F514C" w:rsidP="009F514C"/>
    <w:p w14:paraId="41D34954" w14:textId="77777777" w:rsidR="00F257BF" w:rsidRPr="00F257BF" w:rsidRDefault="00F257BF" w:rsidP="00F257BF">
      <w:pPr>
        <w:rPr>
          <w:noProof/>
          <w:sz w:val="20"/>
          <w:szCs w:val="20"/>
          <w:u w:val="single"/>
          <w:lang w:val="en-US" w:eastAsia="sv-SE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6"/>
      </w:tblGrid>
      <w:tr w:rsidR="00F257BF" w14:paraId="5CB03681" w14:textId="77777777" w:rsidTr="00E37915">
        <w:trPr>
          <w:trHeight w:val="4315"/>
        </w:trPr>
        <w:tc>
          <w:tcPr>
            <w:tcW w:w="8893" w:type="dxa"/>
          </w:tcPr>
          <w:p w14:paraId="61B0F4E7" w14:textId="21EBA72F" w:rsidR="00F257BF" w:rsidRDefault="008D6887" w:rsidP="00E37915">
            <w:r>
              <w:rPr>
                <w:noProof/>
                <w:lang w:val="sv-SE" w:eastAsia="sv-SE"/>
              </w:rPr>
              <w:drawing>
                <wp:inline distT="0" distB="0" distL="0" distR="0" wp14:anchorId="687971DD" wp14:editId="445039DC">
                  <wp:extent cx="5566410" cy="31095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oomsLevel1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310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A2B99" w14:textId="2465B7A7" w:rsidR="009F514C" w:rsidRDefault="009F514C" w:rsidP="009F514C">
      <w:pPr>
        <w:pStyle w:val="Caption"/>
        <w:rPr>
          <w:b w:val="0"/>
          <w:sz w:val="22"/>
          <w:szCs w:val="22"/>
        </w:rPr>
      </w:pPr>
      <w:r w:rsidRPr="00E76554">
        <w:rPr>
          <w:b w:val="0"/>
          <w:sz w:val="22"/>
          <w:szCs w:val="22"/>
        </w:rPr>
        <w:t xml:space="preserve">Figure </w:t>
      </w:r>
      <w:r w:rsidRPr="00E76554">
        <w:rPr>
          <w:b w:val="0"/>
          <w:sz w:val="22"/>
          <w:szCs w:val="22"/>
        </w:rPr>
        <w:fldChar w:fldCharType="begin"/>
      </w:r>
      <w:r w:rsidRPr="00E76554">
        <w:rPr>
          <w:b w:val="0"/>
          <w:sz w:val="22"/>
          <w:szCs w:val="22"/>
        </w:rPr>
        <w:instrText xml:space="preserve"> SEQ Figure \* ARABIC </w:instrText>
      </w:r>
      <w:r w:rsidRPr="00E76554">
        <w:rPr>
          <w:b w:val="0"/>
          <w:sz w:val="22"/>
          <w:szCs w:val="22"/>
        </w:rPr>
        <w:fldChar w:fldCharType="separate"/>
      </w:r>
      <w:r w:rsidRPr="00E76554">
        <w:rPr>
          <w:b w:val="0"/>
          <w:noProof/>
          <w:sz w:val="22"/>
          <w:szCs w:val="22"/>
        </w:rPr>
        <w:t>3</w:t>
      </w:r>
      <w:r w:rsidRPr="00E76554">
        <w:rPr>
          <w:b w:val="0"/>
          <w:sz w:val="22"/>
          <w:szCs w:val="22"/>
        </w:rPr>
        <w:fldChar w:fldCharType="end"/>
      </w:r>
      <w:r w:rsidRPr="00E76554">
        <w:rPr>
          <w:b w:val="0"/>
          <w:sz w:val="22"/>
          <w:szCs w:val="22"/>
        </w:rPr>
        <w:t xml:space="preserve"> Target cooling rooms overview in the target station. Top: aerial view showing </w:t>
      </w:r>
      <w:r w:rsidRPr="00A129F2">
        <w:rPr>
          <w:sz w:val="22"/>
          <w:szCs w:val="22"/>
        </w:rPr>
        <w:t>level</w:t>
      </w:r>
      <w:r w:rsidR="009F4765">
        <w:rPr>
          <w:sz w:val="22"/>
          <w:szCs w:val="22"/>
        </w:rPr>
        <w:t xml:space="preserve"> 100</w:t>
      </w:r>
      <w:r w:rsidRPr="00E76554">
        <w:rPr>
          <w:b w:val="0"/>
          <w:sz w:val="22"/>
          <w:szCs w:val="22"/>
        </w:rPr>
        <w:t>, same as e.g. floor level of room [6]. Bottom: side view. (</w:t>
      </w:r>
      <w:r w:rsidR="008D6887" w:rsidRPr="00E76554">
        <w:rPr>
          <w:b w:val="0"/>
          <w:sz w:val="22"/>
          <w:szCs w:val="22"/>
        </w:rPr>
        <w:t>From</w:t>
      </w:r>
      <w:r w:rsidRPr="00E76554">
        <w:rPr>
          <w:b w:val="0"/>
          <w:sz w:val="22"/>
          <w:szCs w:val="22"/>
        </w:rPr>
        <w:t xml:space="preserve"> TDR, page 153).</w:t>
      </w:r>
    </w:p>
    <w:p w14:paraId="0C115643" w14:textId="77777777" w:rsidR="009F514C" w:rsidRDefault="009F514C">
      <w:pPr>
        <w:spacing w:after="200" w:line="276" w:lineRule="auto"/>
        <w:rPr>
          <w:bCs/>
          <w:color w:val="4F81BD" w:themeColor="accent1"/>
          <w:sz w:val="22"/>
        </w:rPr>
      </w:pPr>
      <w:r>
        <w:rPr>
          <w:b/>
          <w:sz w:val="22"/>
        </w:rPr>
        <w:br w:type="page"/>
      </w:r>
    </w:p>
    <w:p w14:paraId="7B641BA7" w14:textId="77777777" w:rsidR="002A67C5" w:rsidRPr="009F514C" w:rsidRDefault="002A67C5" w:rsidP="009F514C">
      <w:pPr>
        <w:pStyle w:val="Caption"/>
        <w:rPr>
          <w:b w:val="0"/>
          <w:noProof/>
          <w:sz w:val="22"/>
          <w:szCs w:val="22"/>
          <w:lang w:val="en-US"/>
        </w:rPr>
      </w:pPr>
    </w:p>
    <w:p w14:paraId="110E85D7" w14:textId="103FE6D0" w:rsidR="00C34559" w:rsidRDefault="00C34559" w:rsidP="00C34559">
      <w:pPr>
        <w:pStyle w:val="Heading1"/>
        <w:tabs>
          <w:tab w:val="num" w:pos="992"/>
        </w:tabs>
        <w:ind w:left="992" w:hanging="992"/>
      </w:pPr>
      <w:bookmarkStart w:id="11" w:name="_Toc429405317"/>
      <w:r w:rsidRPr="00A33223">
        <w:t>References</w:t>
      </w:r>
      <w:bookmarkEnd w:id="2"/>
      <w:bookmarkEnd w:id="11"/>
    </w:p>
    <w:p w14:paraId="7DC2A83A" w14:textId="77777777" w:rsidR="00C34559" w:rsidRDefault="00C34559" w:rsidP="00C3455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bookmarkStart w:id="12" w:name="_Ref190344021"/>
      <w:bookmarkEnd w:id="12"/>
      <w:r>
        <w:t xml:space="preserve">ESS-0002917 </w:t>
      </w:r>
      <w:r w:rsidRPr="00B36BF1">
        <w:t>Interface Management Plan</w:t>
      </w:r>
    </w:p>
    <w:p w14:paraId="28D62F21" w14:textId="77777777" w:rsidR="004A7D24" w:rsidRPr="004A7D24" w:rsidRDefault="004A7D24" w:rsidP="00C3455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  <w:rPr>
          <w:u w:val="single"/>
        </w:rPr>
      </w:pPr>
      <w:r w:rsidRPr="004A7D24">
        <w:rPr>
          <w:rFonts w:cs="Tahoma"/>
        </w:rPr>
        <w:t>ESS-0005745 Site Infrastructure and Target Station Interface Control Document</w:t>
      </w:r>
      <w:r w:rsidRPr="004A7D24">
        <w:t xml:space="preserve"> </w:t>
      </w:r>
    </w:p>
    <w:p w14:paraId="2FBCBAC6" w14:textId="2FC39CC7" w:rsidR="00C34559" w:rsidRPr="00536E22" w:rsidRDefault="00B36BF1" w:rsidP="00C3455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  <w:rPr>
          <w:u w:val="single"/>
        </w:rPr>
      </w:pPr>
      <w:r>
        <w:t>ESS-0012524</w:t>
      </w:r>
      <w:r w:rsidR="00C34559">
        <w:t xml:space="preserve"> </w:t>
      </w:r>
      <w:r w:rsidR="0015186B">
        <w:t xml:space="preserve">SDD-req. </w:t>
      </w:r>
      <w:r w:rsidR="00914848">
        <w:t xml:space="preserve">Requirements and functions </w:t>
      </w:r>
      <w:r w:rsidR="0015186B">
        <w:t xml:space="preserve">Target </w:t>
      </w:r>
      <w:r w:rsidRPr="00536E22">
        <w:t>Cooling</w:t>
      </w:r>
    </w:p>
    <w:p w14:paraId="1A8219D7" w14:textId="379619AE" w:rsidR="00914848" w:rsidRDefault="00914848" w:rsidP="002D15D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 xml:space="preserve">ESS-0012527 </w:t>
      </w:r>
      <w:r w:rsidR="006930D3">
        <w:t>SDD-</w:t>
      </w:r>
      <w:r w:rsidR="00536E22">
        <w:t>sol</w:t>
      </w:r>
      <w:r w:rsidR="0015186B">
        <w:t xml:space="preserve">. </w:t>
      </w:r>
      <w:r>
        <w:t>Solutions</w:t>
      </w:r>
      <w:r w:rsidR="008D6887">
        <w:t xml:space="preserve"> and layout</w:t>
      </w:r>
      <w:r>
        <w:t xml:space="preserve"> </w:t>
      </w:r>
      <w:r w:rsidR="0015186B">
        <w:t xml:space="preserve">Target </w:t>
      </w:r>
      <w:r w:rsidR="00B36BF1">
        <w:t>Cooling</w:t>
      </w:r>
    </w:p>
    <w:p w14:paraId="4227E9C4" w14:textId="5598D4D2" w:rsidR="002D15DC" w:rsidRDefault="00F257BF" w:rsidP="002D15D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>ESS-0001479</w:t>
      </w:r>
      <w:r w:rsidR="00914848" w:rsidRPr="00914848">
        <w:t xml:space="preserve"> High bay space allocations, target station floor load ratings</w:t>
      </w:r>
    </w:p>
    <w:p w14:paraId="59BE200F" w14:textId="467203C9" w:rsidR="00914848" w:rsidRDefault="00F257BF" w:rsidP="002D15D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>ESS-0011043</w:t>
      </w:r>
      <w:r w:rsidRPr="00F257BF">
        <w:t xml:space="preserve"> Target Station Logistics</w:t>
      </w:r>
    </w:p>
    <w:p w14:paraId="080A3BC5" w14:textId="74D37011" w:rsidR="00F257BF" w:rsidRDefault="00B55285" w:rsidP="00B55285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>ESS-0026363 Building and installation 3D-model (NAVIS FILE)</w:t>
      </w:r>
    </w:p>
    <w:p w14:paraId="76E2D129" w14:textId="77777777" w:rsidR="00F572DC" w:rsidRDefault="00AF7CF9" w:rsidP="00F572D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>ESS-0017984 Grounding system requirements specification, standards</w:t>
      </w:r>
    </w:p>
    <w:p w14:paraId="5C87D884" w14:textId="77777777" w:rsidR="00C34559" w:rsidRDefault="00C34559" w:rsidP="002D15DC">
      <w:pPr>
        <w:pStyle w:val="E-Heading1"/>
      </w:pPr>
      <w:bookmarkStart w:id="13" w:name="_Toc429405318"/>
      <w:r>
        <w:t>List of Abbreviations</w:t>
      </w:r>
      <w:bookmarkEnd w:id="13"/>
    </w:p>
    <w:tbl>
      <w:tblPr>
        <w:tblW w:w="5000" w:type="pct"/>
        <w:tblLook w:val="0000" w:firstRow="0" w:lastRow="0" w:firstColumn="0" w:lastColumn="0" w:noHBand="0" w:noVBand="0"/>
      </w:tblPr>
      <w:tblGrid>
        <w:gridCol w:w="2493"/>
        <w:gridCol w:w="6273"/>
      </w:tblGrid>
      <w:tr w:rsidR="00C34559" w14:paraId="65E1C816" w14:textId="77777777" w:rsidTr="00C27617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8A3810" w14:textId="77777777" w:rsidR="00C34559" w:rsidRDefault="00C34559" w:rsidP="002D15DC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59E2B" w14:textId="77777777" w:rsidR="00C34559" w:rsidRDefault="00C34559" w:rsidP="002D15DC">
            <w:pPr>
              <w:pStyle w:val="E-TableHeader"/>
            </w:pPr>
            <w:r>
              <w:t>Definition</w:t>
            </w:r>
          </w:p>
        </w:tc>
      </w:tr>
      <w:tr w:rsidR="00C34559" w14:paraId="44C8EA08" w14:textId="77777777" w:rsidTr="00C27617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21C5E68F" w14:textId="77777777" w:rsidR="00C34559" w:rsidRDefault="00C34559" w:rsidP="002D15DC">
            <w:pPr>
              <w:pStyle w:val="E-TableText"/>
            </w:pP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02ACB60" w14:textId="77777777" w:rsidR="00C34559" w:rsidRDefault="00C34559" w:rsidP="002D15DC">
            <w:pPr>
              <w:pStyle w:val="E-TableText"/>
            </w:pPr>
          </w:p>
        </w:tc>
      </w:tr>
      <w:tr w:rsidR="00C34559" w14:paraId="343C2E66" w14:textId="77777777" w:rsidTr="00C27617">
        <w:trPr>
          <w:cantSplit/>
        </w:trPr>
        <w:tc>
          <w:tcPr>
            <w:tcW w:w="1422" w:type="pct"/>
            <w:shd w:val="clear" w:color="auto" w:fill="auto"/>
          </w:tcPr>
          <w:p w14:paraId="6AC70BAC" w14:textId="77777777" w:rsidR="00C34559" w:rsidRDefault="00C34559" w:rsidP="002D15DC">
            <w:pPr>
              <w:pStyle w:val="E-TableText"/>
            </w:pPr>
          </w:p>
        </w:tc>
        <w:tc>
          <w:tcPr>
            <w:tcW w:w="3578" w:type="pct"/>
            <w:shd w:val="clear" w:color="auto" w:fill="auto"/>
          </w:tcPr>
          <w:p w14:paraId="7117AC5C" w14:textId="77777777" w:rsidR="00C34559" w:rsidRDefault="00C34559" w:rsidP="002D15DC">
            <w:pPr>
              <w:pStyle w:val="E-TableText"/>
            </w:pPr>
          </w:p>
        </w:tc>
      </w:tr>
      <w:tr w:rsidR="00C34559" w14:paraId="447CE2C2" w14:textId="77777777" w:rsidTr="00C27617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03CCC4F7" w14:textId="77777777" w:rsidR="00C34559" w:rsidRDefault="00C34559" w:rsidP="002D15DC">
            <w:pPr>
              <w:pStyle w:val="E-TableText"/>
            </w:pP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61ACFD43" w14:textId="77777777" w:rsidR="00C34559" w:rsidRDefault="00C34559" w:rsidP="002D15DC">
            <w:pPr>
              <w:pStyle w:val="E-TableText"/>
            </w:pPr>
          </w:p>
        </w:tc>
      </w:tr>
    </w:tbl>
    <w:p w14:paraId="06140A24" w14:textId="77777777" w:rsidR="00C34559" w:rsidRDefault="00C34559" w:rsidP="002D15DC"/>
    <w:p w14:paraId="49D5BC80" w14:textId="77777777" w:rsidR="00C34559" w:rsidRDefault="00C34559" w:rsidP="002D15DC">
      <w:pPr>
        <w:pStyle w:val="Heading1"/>
        <w:numPr>
          <w:ilvl w:val="0"/>
          <w:numId w:val="0"/>
        </w:numPr>
      </w:pPr>
      <w:bookmarkStart w:id="14" w:name="_Toc287698910"/>
      <w:bookmarkStart w:id="15" w:name="_Toc429405319"/>
      <w:r>
        <w:t>Document Revision history</w:t>
      </w:r>
      <w:bookmarkEnd w:id="14"/>
      <w:bookmarkEnd w:id="1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6278"/>
        <w:gridCol w:w="1441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2D15DC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2D15DC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2D15DC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2D15DC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2D15DC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6270A722" w:rsidR="00C34559" w:rsidRPr="004F4C8F" w:rsidRDefault="009F514C" w:rsidP="002D15DC">
            <w:pPr>
              <w:pStyle w:val="ESS-TableText"/>
            </w:pPr>
            <w:r>
              <w:t>2015-04</w:t>
            </w:r>
            <w:r w:rsidR="00366471">
              <w:t>-</w:t>
            </w:r>
            <w:r>
              <w:t>14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2D15DC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2D15DC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  <w:numPr>
          <w:ilvl w:val="0"/>
          <w:numId w:val="0"/>
        </w:numPr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05F9" w14:textId="77777777" w:rsidR="0071043E" w:rsidRDefault="0071043E" w:rsidP="00D84B5E">
      <w:pPr>
        <w:spacing w:after="0" w:line="240" w:lineRule="auto"/>
      </w:pPr>
      <w:r>
        <w:separator/>
      </w:r>
    </w:p>
  </w:endnote>
  <w:endnote w:type="continuationSeparator" w:id="0">
    <w:p w14:paraId="181891EB" w14:textId="77777777" w:rsidR="0071043E" w:rsidRDefault="0071043E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A1EF" w14:textId="26748CA4" w:rsidR="00F93E6C" w:rsidRDefault="00F93E6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792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792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F43B5" w14:textId="3FAA2DB4" w:rsidR="00F93E6C" w:rsidRPr="00A64411" w:rsidRDefault="00190EE3" w:rsidP="007B2408">
    <w:pPr>
      <w:pStyle w:val="Footer"/>
      <w:tabs>
        <w:tab w:val="left" w:pos="4253"/>
      </w:tabs>
      <w:ind w:right="360"/>
    </w:pPr>
    <w:fldSimple w:instr=" DOCPROPERTY &quot;prpGSDName&quot;  \* MERGEFORMAT ">
      <w:r w:rsidR="00B05021" w:rsidRPr="00B05021">
        <w:rPr>
          <w:bCs/>
          <w:lang w:val="en-US"/>
        </w:rPr>
        <w:t>Chess Controlled Core</w:t>
      </w:r>
    </w:fldSimple>
    <w:r w:rsidR="00F93E6C" w:rsidRPr="00A64411">
      <w:t xml:space="preserve"> Ed: </w:t>
    </w:r>
    <w:fldSimple w:instr=" DOCPROPERTY &quot;prpGSDNo&quot;  \* MERGEFORMAT ">
      <w:r w:rsidR="00B05021" w:rsidRPr="00B05021">
        <w:rPr>
          <w:bCs/>
          <w:lang w:val="en-US"/>
        </w:rPr>
        <w:t>1.0</w:t>
      </w:r>
    </w:fldSimple>
  </w:p>
  <w:p w14:paraId="3A3C239E" w14:textId="2DB9E880" w:rsidR="00F93E6C" w:rsidRPr="00A64411" w:rsidRDefault="00190EE3" w:rsidP="007B2408">
    <w:pPr>
      <w:pStyle w:val="Footer"/>
    </w:pPr>
    <w:fldSimple w:instr=" DOCPROPERTY &quot;prpVersion&quot;  \* MERGEFORMAT ">
      <w:r w:rsidR="00B05021" w:rsidRPr="00B05021">
        <w:rPr>
          <w:bCs/>
          <w:lang w:val="en-US"/>
        </w:rPr>
        <w:t>Template</w:t>
      </w:r>
      <w:r w:rsidR="00B05021">
        <w:t xml:space="preserve"> Active Date: 11 Mar 2014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5717" w14:textId="77777777" w:rsidR="0071043E" w:rsidRDefault="0071043E" w:rsidP="00D84B5E">
      <w:pPr>
        <w:spacing w:after="0" w:line="240" w:lineRule="auto"/>
      </w:pPr>
      <w:r>
        <w:separator/>
      </w:r>
    </w:p>
  </w:footnote>
  <w:footnote w:type="continuationSeparator" w:id="0">
    <w:p w14:paraId="33B2D987" w14:textId="77777777" w:rsidR="0071043E" w:rsidRDefault="0071043E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D9DD" w14:textId="77777777" w:rsidR="00F93E6C" w:rsidRDefault="0071043E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F93E6C">
          <w:t>[Type text]</w:t>
        </w:r>
      </w:sdtContent>
    </w:sdt>
  </w:p>
  <w:p w14:paraId="3260E148" w14:textId="77777777" w:rsidR="00F93E6C" w:rsidRDefault="00F93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9"/>
      <w:gridCol w:w="7137"/>
    </w:tblGrid>
    <w:tr w:rsidR="00F93E6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F93E6C" w:rsidRPr="005226FB" w:rsidRDefault="00190EE3" w:rsidP="00F93E6C">
          <w:pPr>
            <w:pStyle w:val="Header"/>
          </w:pPr>
          <w:fldSimple w:instr=" DOCPROPERTY &quot;MXType.Localized&quot;  \* MERGEFORMAT ">
            <w:r w:rsidR="00B05021">
              <w:t>Functional Specification</w:t>
            </w:r>
          </w:fldSimple>
        </w:p>
      </w:tc>
    </w:tr>
    <w:tr w:rsidR="00F93E6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F93E6C" w:rsidRPr="005226FB" w:rsidRDefault="00190EE3" w:rsidP="00F93E6C">
          <w:pPr>
            <w:pStyle w:val="Header"/>
          </w:pPr>
          <w:fldSimple w:instr=" DOCPROPERTY &quot;MXName&quot;  \* MERGEFORMAT ">
            <w:r w:rsidR="00B05021">
              <w:t>ESS-0016380</w:t>
            </w:r>
          </w:fldSimple>
        </w:p>
      </w:tc>
    </w:tr>
    <w:tr w:rsidR="00F93E6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F93E6C" w:rsidRPr="005226FB" w:rsidRDefault="00190EE3" w:rsidP="00F93E6C">
          <w:pPr>
            <w:pStyle w:val="Header"/>
          </w:pPr>
          <w:fldSimple w:instr=" DOCPROPERTY &quot;MXPrinted Date&quot;  \* MERGEFORMAT ">
            <w:r w:rsidR="00B05021">
              <w:t>10-Sep-2014</w:t>
            </w:r>
          </w:fldSimple>
        </w:p>
      </w:tc>
    </w:tr>
    <w:tr w:rsidR="00F93E6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F93E6C" w:rsidRPr="005226FB" w:rsidRDefault="00190EE3" w:rsidP="00F93E6C">
          <w:pPr>
            <w:pStyle w:val="Header"/>
          </w:pPr>
          <w:fldSimple w:instr=" DOCPROPERTY &quot;MXRevision&quot;  \* MERGEFORMAT ">
            <w:r w:rsidR="00B05021">
              <w:t>1</w:t>
            </w:r>
          </w:fldSimple>
          <w:r w:rsidR="00F93E6C">
            <w:t xml:space="preserve"> </w:t>
          </w:r>
          <w:fldSimple w:instr=" DOCPROPERTY &quot;MXPrinted Version&quot;  \* MERGEFORMAT ">
            <w:r w:rsidR="000D11FB">
              <w:t>[2]</w:t>
            </w:r>
          </w:fldSimple>
        </w:p>
      </w:tc>
    </w:tr>
    <w:tr w:rsidR="00F93E6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F93E6C" w:rsidRPr="005226FB" w:rsidRDefault="00190EE3" w:rsidP="00F93E6C">
          <w:pPr>
            <w:pStyle w:val="Header"/>
          </w:pPr>
          <w:fldSimple w:instr=" DOCPROPERTY &quot;MXCurrent&quot;  \* MERGEFORMAT ">
            <w:r w:rsidR="00B05021">
              <w:t>Preliminary</w:t>
            </w:r>
          </w:fldSimple>
        </w:p>
      </w:tc>
    </w:tr>
    <w:tr w:rsidR="00F93E6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F93E6C" w:rsidRPr="005226FB" w:rsidRDefault="00F93E6C" w:rsidP="00F93E6C">
          <w:pPr>
            <w:pStyle w:val="Header"/>
          </w:pPr>
        </w:p>
      </w:tc>
    </w:tr>
  </w:tbl>
  <w:p w14:paraId="5E0CBA81" w14:textId="77777777" w:rsidR="00F93E6C" w:rsidRPr="00CC775B" w:rsidRDefault="00F93E6C" w:rsidP="00CC77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1"/>
      <w:gridCol w:w="1536"/>
      <w:gridCol w:w="2289"/>
    </w:tblGrid>
    <w:tr w:rsidR="00F93E6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F93E6C" w:rsidRDefault="00F93E6C" w:rsidP="00F93E6C">
          <w:pPr>
            <w:pStyle w:val="Header"/>
          </w:pPr>
          <w:r>
            <w:rPr>
              <w:noProof/>
              <w:lang w:val="sv-SE" w:eastAsia="sv-SE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F93E6C" w:rsidRPr="005226FB" w:rsidRDefault="00190EE3" w:rsidP="00F93E6C">
          <w:pPr>
            <w:pStyle w:val="Header"/>
          </w:pPr>
          <w:fldSimple w:instr=" DOCPROPERTY &quot;MXType.Localized&quot;  \* MERGEFORMAT ">
            <w:r w:rsidR="00B05021">
              <w:t>Functional Specification</w:t>
            </w:r>
          </w:fldSimple>
        </w:p>
      </w:tc>
    </w:tr>
    <w:tr w:rsidR="00F93E6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170CF81A" w:rsidR="00F93E6C" w:rsidRPr="005226FB" w:rsidRDefault="000D048A" w:rsidP="00F93E6C">
          <w:pPr>
            <w:pStyle w:val="Header"/>
          </w:pPr>
          <w:r>
            <w:t>ESS-0020682</w:t>
          </w:r>
        </w:p>
      </w:tc>
    </w:tr>
    <w:tr w:rsidR="00F93E6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F93E6C" w:rsidRPr="005226FB" w:rsidRDefault="00190EE3" w:rsidP="007B4826">
          <w:pPr>
            <w:pStyle w:val="Header"/>
          </w:pPr>
          <w:fldSimple w:instr=" DOCPROPERTY &quot;MXPrinted Date&quot;  \* MERGEFORMAT ">
            <w:r w:rsidR="00B05021">
              <w:t>0</w:t>
            </w:r>
            <w:r w:rsidR="007B4826">
              <w:t>1-Sep-2011</w:t>
            </w:r>
          </w:fldSimple>
        </w:p>
      </w:tc>
    </w:tr>
    <w:tr w:rsidR="00F93E6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F93E6C" w:rsidRPr="005226FB" w:rsidRDefault="00190EE3" w:rsidP="00F93E6C">
          <w:pPr>
            <w:pStyle w:val="Header"/>
          </w:pPr>
          <w:fldSimple w:instr=" DOCPROPERTY &quot;MXRevision&quot;  \* MERGEFORMAT ">
            <w:r w:rsidR="00B05021">
              <w:t>1</w:t>
            </w:r>
          </w:fldSimple>
          <w:r w:rsidR="00F93E6C">
            <w:t xml:space="preserve"> </w:t>
          </w:r>
          <w:fldSimple w:instr=" DOCPROPERTY &quot;MXPrinted Version&quot;  \* MERGEFORMAT ">
            <w:r w:rsidR="000D11FB">
              <w:t>[2]</w:t>
            </w:r>
          </w:fldSimple>
        </w:p>
      </w:tc>
    </w:tr>
    <w:tr w:rsidR="00F93E6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F93E6C" w:rsidRPr="005226FB" w:rsidRDefault="00190EE3" w:rsidP="00F93E6C">
          <w:pPr>
            <w:pStyle w:val="Header"/>
          </w:pPr>
          <w:fldSimple w:instr=" DOCPROPERTY &quot;MXCurrent&quot;  \* MERGEFORMAT ">
            <w:r w:rsidR="00B05021">
              <w:t>Preliminary</w:t>
            </w:r>
          </w:fldSimple>
        </w:p>
      </w:tc>
    </w:tr>
    <w:tr w:rsidR="00F93E6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F93E6C" w:rsidRPr="005226FB" w:rsidRDefault="00F93E6C" w:rsidP="00F93E6C">
          <w:pPr>
            <w:pStyle w:val="Header"/>
          </w:pPr>
        </w:p>
      </w:tc>
    </w:tr>
    <w:tr w:rsidR="00F93E6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F93E6C" w:rsidRPr="005226FB" w:rsidRDefault="00F93E6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F93E6C" w:rsidRPr="005226FB" w:rsidRDefault="00F93E6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792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2792A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F93E6C" w:rsidRPr="004F4C8F" w:rsidRDefault="00F93E6C" w:rsidP="004F4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92A3640"/>
    <w:multiLevelType w:val="multilevel"/>
    <w:tmpl w:val="08F01F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22F25"/>
    <w:multiLevelType w:val="multilevel"/>
    <w:tmpl w:val="D4C4E1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5"/>
  </w:num>
  <w:num w:numId="21">
    <w:abstractNumId w:val="3"/>
  </w:num>
  <w:num w:numId="22">
    <w:abstractNumId w:val="0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2"/>
    <w:rsid w:val="000014CB"/>
    <w:rsid w:val="00011DFD"/>
    <w:rsid w:val="00016E88"/>
    <w:rsid w:val="00024647"/>
    <w:rsid w:val="000335C3"/>
    <w:rsid w:val="00035994"/>
    <w:rsid w:val="00046BF5"/>
    <w:rsid w:val="000473C0"/>
    <w:rsid w:val="000477DC"/>
    <w:rsid w:val="00054F1B"/>
    <w:rsid w:val="000555BD"/>
    <w:rsid w:val="000677CD"/>
    <w:rsid w:val="000753F4"/>
    <w:rsid w:val="00084F4D"/>
    <w:rsid w:val="000858CE"/>
    <w:rsid w:val="000947D3"/>
    <w:rsid w:val="000A273C"/>
    <w:rsid w:val="000A535B"/>
    <w:rsid w:val="000A7B34"/>
    <w:rsid w:val="000B0E8F"/>
    <w:rsid w:val="000C3801"/>
    <w:rsid w:val="000C41A3"/>
    <w:rsid w:val="000C5AF2"/>
    <w:rsid w:val="000D048A"/>
    <w:rsid w:val="000D11FB"/>
    <w:rsid w:val="000D1C63"/>
    <w:rsid w:val="000D2BA0"/>
    <w:rsid w:val="000D72FE"/>
    <w:rsid w:val="000E4875"/>
    <w:rsid w:val="000E5F28"/>
    <w:rsid w:val="000F5B92"/>
    <w:rsid w:val="001021D1"/>
    <w:rsid w:val="001208D7"/>
    <w:rsid w:val="00120E68"/>
    <w:rsid w:val="001306FF"/>
    <w:rsid w:val="00130D0B"/>
    <w:rsid w:val="001362D8"/>
    <w:rsid w:val="00136CE7"/>
    <w:rsid w:val="0014395A"/>
    <w:rsid w:val="0014443C"/>
    <w:rsid w:val="00145913"/>
    <w:rsid w:val="00146218"/>
    <w:rsid w:val="00147315"/>
    <w:rsid w:val="00150366"/>
    <w:rsid w:val="0015186B"/>
    <w:rsid w:val="00157EEC"/>
    <w:rsid w:val="001607AF"/>
    <w:rsid w:val="00160EE2"/>
    <w:rsid w:val="00173F47"/>
    <w:rsid w:val="0017476C"/>
    <w:rsid w:val="00175074"/>
    <w:rsid w:val="00176A9C"/>
    <w:rsid w:val="00186FA9"/>
    <w:rsid w:val="00190EE3"/>
    <w:rsid w:val="00190F62"/>
    <w:rsid w:val="001931B2"/>
    <w:rsid w:val="00197F94"/>
    <w:rsid w:val="001A13A0"/>
    <w:rsid w:val="001A4AC1"/>
    <w:rsid w:val="001A50F7"/>
    <w:rsid w:val="001A7EA2"/>
    <w:rsid w:val="001C03EC"/>
    <w:rsid w:val="001C1D01"/>
    <w:rsid w:val="001C2EA9"/>
    <w:rsid w:val="001C4ABA"/>
    <w:rsid w:val="001C54CA"/>
    <w:rsid w:val="001C5E21"/>
    <w:rsid w:val="001D05EE"/>
    <w:rsid w:val="001D4E9D"/>
    <w:rsid w:val="001E1DD6"/>
    <w:rsid w:val="001E3F3C"/>
    <w:rsid w:val="001E6EDA"/>
    <w:rsid w:val="001F4509"/>
    <w:rsid w:val="0020122D"/>
    <w:rsid w:val="00201A94"/>
    <w:rsid w:val="002140C6"/>
    <w:rsid w:val="00217411"/>
    <w:rsid w:val="00224CC4"/>
    <w:rsid w:val="0023025B"/>
    <w:rsid w:val="002304E2"/>
    <w:rsid w:val="0023114C"/>
    <w:rsid w:val="00235F4E"/>
    <w:rsid w:val="00252975"/>
    <w:rsid w:val="00262702"/>
    <w:rsid w:val="00262F71"/>
    <w:rsid w:val="00267416"/>
    <w:rsid w:val="00285F2B"/>
    <w:rsid w:val="00293F15"/>
    <w:rsid w:val="002A224F"/>
    <w:rsid w:val="002A44F0"/>
    <w:rsid w:val="002A45ED"/>
    <w:rsid w:val="002A67C5"/>
    <w:rsid w:val="002B122E"/>
    <w:rsid w:val="002D15DC"/>
    <w:rsid w:val="002D2343"/>
    <w:rsid w:val="002D5971"/>
    <w:rsid w:val="002F076C"/>
    <w:rsid w:val="002F0F3C"/>
    <w:rsid w:val="002F1FF7"/>
    <w:rsid w:val="002F7B4C"/>
    <w:rsid w:val="002F7E58"/>
    <w:rsid w:val="00303C37"/>
    <w:rsid w:val="00304195"/>
    <w:rsid w:val="00304230"/>
    <w:rsid w:val="003046DF"/>
    <w:rsid w:val="00307175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3999"/>
    <w:rsid w:val="0034571F"/>
    <w:rsid w:val="00345F6A"/>
    <w:rsid w:val="0034671F"/>
    <w:rsid w:val="00346CF8"/>
    <w:rsid w:val="00347453"/>
    <w:rsid w:val="00352521"/>
    <w:rsid w:val="0036298A"/>
    <w:rsid w:val="00366471"/>
    <w:rsid w:val="00367B77"/>
    <w:rsid w:val="00373AD9"/>
    <w:rsid w:val="00375391"/>
    <w:rsid w:val="003814A3"/>
    <w:rsid w:val="00381FC3"/>
    <w:rsid w:val="0038470B"/>
    <w:rsid w:val="00385A8C"/>
    <w:rsid w:val="0039477E"/>
    <w:rsid w:val="00395BF8"/>
    <w:rsid w:val="003A608C"/>
    <w:rsid w:val="003A7548"/>
    <w:rsid w:val="003B2EBF"/>
    <w:rsid w:val="003C1BE3"/>
    <w:rsid w:val="003C57FC"/>
    <w:rsid w:val="003D60CF"/>
    <w:rsid w:val="003E4298"/>
    <w:rsid w:val="003E6110"/>
    <w:rsid w:val="003F1CAB"/>
    <w:rsid w:val="004007B3"/>
    <w:rsid w:val="00402F5A"/>
    <w:rsid w:val="004050EA"/>
    <w:rsid w:val="004075C7"/>
    <w:rsid w:val="00416BCA"/>
    <w:rsid w:val="0042389F"/>
    <w:rsid w:val="004238D0"/>
    <w:rsid w:val="0043376D"/>
    <w:rsid w:val="004369D4"/>
    <w:rsid w:val="004410B4"/>
    <w:rsid w:val="0044323C"/>
    <w:rsid w:val="0045462D"/>
    <w:rsid w:val="00455DDB"/>
    <w:rsid w:val="00466A2C"/>
    <w:rsid w:val="00480548"/>
    <w:rsid w:val="00484F79"/>
    <w:rsid w:val="00487985"/>
    <w:rsid w:val="00490A57"/>
    <w:rsid w:val="0049457C"/>
    <w:rsid w:val="004A7D24"/>
    <w:rsid w:val="004B1D92"/>
    <w:rsid w:val="004C432A"/>
    <w:rsid w:val="004C4AA1"/>
    <w:rsid w:val="004D3F27"/>
    <w:rsid w:val="004D4BD7"/>
    <w:rsid w:val="004D78E3"/>
    <w:rsid w:val="004F0B9D"/>
    <w:rsid w:val="004F4C8F"/>
    <w:rsid w:val="004F739A"/>
    <w:rsid w:val="00501132"/>
    <w:rsid w:val="00512DDD"/>
    <w:rsid w:val="00520269"/>
    <w:rsid w:val="005226FB"/>
    <w:rsid w:val="00534F11"/>
    <w:rsid w:val="00534FF7"/>
    <w:rsid w:val="00535DF9"/>
    <w:rsid w:val="00536E22"/>
    <w:rsid w:val="0054177E"/>
    <w:rsid w:val="00542EDB"/>
    <w:rsid w:val="00543D40"/>
    <w:rsid w:val="005466C3"/>
    <w:rsid w:val="005506DD"/>
    <w:rsid w:val="00573FB4"/>
    <w:rsid w:val="00576E57"/>
    <w:rsid w:val="00577DEF"/>
    <w:rsid w:val="00580046"/>
    <w:rsid w:val="00583F8B"/>
    <w:rsid w:val="00592DBA"/>
    <w:rsid w:val="005A129E"/>
    <w:rsid w:val="005A28E7"/>
    <w:rsid w:val="005A2D85"/>
    <w:rsid w:val="005A70F8"/>
    <w:rsid w:val="005B3269"/>
    <w:rsid w:val="005B773A"/>
    <w:rsid w:val="005D0DC0"/>
    <w:rsid w:val="005D1B9E"/>
    <w:rsid w:val="005D5BE1"/>
    <w:rsid w:val="005D7552"/>
    <w:rsid w:val="005E079C"/>
    <w:rsid w:val="005E1F83"/>
    <w:rsid w:val="005E30BC"/>
    <w:rsid w:val="005E3756"/>
    <w:rsid w:val="005F14A2"/>
    <w:rsid w:val="005F4656"/>
    <w:rsid w:val="005F6F5A"/>
    <w:rsid w:val="00600DAF"/>
    <w:rsid w:val="00612DD8"/>
    <w:rsid w:val="00621B56"/>
    <w:rsid w:val="00622886"/>
    <w:rsid w:val="006411F5"/>
    <w:rsid w:val="00642197"/>
    <w:rsid w:val="00642EDE"/>
    <w:rsid w:val="006502E3"/>
    <w:rsid w:val="00651807"/>
    <w:rsid w:val="00654066"/>
    <w:rsid w:val="00657C3E"/>
    <w:rsid w:val="006717CA"/>
    <w:rsid w:val="00671C44"/>
    <w:rsid w:val="00674519"/>
    <w:rsid w:val="0068101C"/>
    <w:rsid w:val="006930D3"/>
    <w:rsid w:val="00695430"/>
    <w:rsid w:val="0069788F"/>
    <w:rsid w:val="00697DD3"/>
    <w:rsid w:val="006A5BC0"/>
    <w:rsid w:val="006C11E6"/>
    <w:rsid w:val="006C3522"/>
    <w:rsid w:val="006C35A0"/>
    <w:rsid w:val="006C57A2"/>
    <w:rsid w:val="006C7F31"/>
    <w:rsid w:val="006D1AF9"/>
    <w:rsid w:val="006D3A99"/>
    <w:rsid w:val="006D404F"/>
    <w:rsid w:val="006D43EC"/>
    <w:rsid w:val="006E50DF"/>
    <w:rsid w:val="006F7BD6"/>
    <w:rsid w:val="0071043E"/>
    <w:rsid w:val="00720902"/>
    <w:rsid w:val="00720D63"/>
    <w:rsid w:val="00722FE4"/>
    <w:rsid w:val="007245AD"/>
    <w:rsid w:val="007254F4"/>
    <w:rsid w:val="00732415"/>
    <w:rsid w:val="007406E1"/>
    <w:rsid w:val="007468BA"/>
    <w:rsid w:val="00750310"/>
    <w:rsid w:val="0075124D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B2408"/>
    <w:rsid w:val="007B401F"/>
    <w:rsid w:val="007B4826"/>
    <w:rsid w:val="007B6386"/>
    <w:rsid w:val="007B662E"/>
    <w:rsid w:val="007C2084"/>
    <w:rsid w:val="007C3BD2"/>
    <w:rsid w:val="007C64CA"/>
    <w:rsid w:val="007E0F45"/>
    <w:rsid w:val="007E1EC1"/>
    <w:rsid w:val="007E5B32"/>
    <w:rsid w:val="00800249"/>
    <w:rsid w:val="008035F7"/>
    <w:rsid w:val="00805352"/>
    <w:rsid w:val="00814528"/>
    <w:rsid w:val="008169C6"/>
    <w:rsid w:val="008228B4"/>
    <w:rsid w:val="00826F40"/>
    <w:rsid w:val="00833B66"/>
    <w:rsid w:val="008408A3"/>
    <w:rsid w:val="00851323"/>
    <w:rsid w:val="0085208B"/>
    <w:rsid w:val="008630DB"/>
    <w:rsid w:val="00866B0D"/>
    <w:rsid w:val="0088515A"/>
    <w:rsid w:val="008906EE"/>
    <w:rsid w:val="00893822"/>
    <w:rsid w:val="008A536D"/>
    <w:rsid w:val="008A65A8"/>
    <w:rsid w:val="008B31A1"/>
    <w:rsid w:val="008C2B59"/>
    <w:rsid w:val="008C36AE"/>
    <w:rsid w:val="008D25BA"/>
    <w:rsid w:val="008D5E6C"/>
    <w:rsid w:val="008D6887"/>
    <w:rsid w:val="008F6476"/>
    <w:rsid w:val="009014B6"/>
    <w:rsid w:val="00902CC7"/>
    <w:rsid w:val="00903D9C"/>
    <w:rsid w:val="0090693E"/>
    <w:rsid w:val="00907888"/>
    <w:rsid w:val="00912352"/>
    <w:rsid w:val="00914848"/>
    <w:rsid w:val="00920923"/>
    <w:rsid w:val="009317BD"/>
    <w:rsid w:val="00936D0C"/>
    <w:rsid w:val="00940EF0"/>
    <w:rsid w:val="009456A3"/>
    <w:rsid w:val="00953356"/>
    <w:rsid w:val="00955DFC"/>
    <w:rsid w:val="00962BD3"/>
    <w:rsid w:val="00966100"/>
    <w:rsid w:val="00967B49"/>
    <w:rsid w:val="00967E2F"/>
    <w:rsid w:val="00970530"/>
    <w:rsid w:val="00970FF8"/>
    <w:rsid w:val="009734A0"/>
    <w:rsid w:val="009755CA"/>
    <w:rsid w:val="00982FA1"/>
    <w:rsid w:val="00985131"/>
    <w:rsid w:val="00997AAA"/>
    <w:rsid w:val="009B6528"/>
    <w:rsid w:val="009B719B"/>
    <w:rsid w:val="009C4CB0"/>
    <w:rsid w:val="009D052C"/>
    <w:rsid w:val="009D390B"/>
    <w:rsid w:val="009E1684"/>
    <w:rsid w:val="009E3C83"/>
    <w:rsid w:val="009E40A2"/>
    <w:rsid w:val="009F4765"/>
    <w:rsid w:val="009F514C"/>
    <w:rsid w:val="00A009A5"/>
    <w:rsid w:val="00A043FE"/>
    <w:rsid w:val="00A1093D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808D3"/>
    <w:rsid w:val="00A86EE6"/>
    <w:rsid w:val="00A95EF2"/>
    <w:rsid w:val="00AA5B2F"/>
    <w:rsid w:val="00AB2405"/>
    <w:rsid w:val="00AB2A99"/>
    <w:rsid w:val="00AB55D1"/>
    <w:rsid w:val="00AC0051"/>
    <w:rsid w:val="00AE171B"/>
    <w:rsid w:val="00AE1DDA"/>
    <w:rsid w:val="00AE64E6"/>
    <w:rsid w:val="00AF12BA"/>
    <w:rsid w:val="00AF2E42"/>
    <w:rsid w:val="00AF738B"/>
    <w:rsid w:val="00AF7CF9"/>
    <w:rsid w:val="00B01FAD"/>
    <w:rsid w:val="00B05021"/>
    <w:rsid w:val="00B11F2E"/>
    <w:rsid w:val="00B135B4"/>
    <w:rsid w:val="00B148F2"/>
    <w:rsid w:val="00B247B7"/>
    <w:rsid w:val="00B32E85"/>
    <w:rsid w:val="00B36BF1"/>
    <w:rsid w:val="00B43D6F"/>
    <w:rsid w:val="00B4417C"/>
    <w:rsid w:val="00B45D77"/>
    <w:rsid w:val="00B47CC6"/>
    <w:rsid w:val="00B47D15"/>
    <w:rsid w:val="00B55285"/>
    <w:rsid w:val="00B55C5C"/>
    <w:rsid w:val="00B568C9"/>
    <w:rsid w:val="00B6279E"/>
    <w:rsid w:val="00B74BD6"/>
    <w:rsid w:val="00B77A0E"/>
    <w:rsid w:val="00B83C46"/>
    <w:rsid w:val="00B85CD4"/>
    <w:rsid w:val="00B919DD"/>
    <w:rsid w:val="00B943D0"/>
    <w:rsid w:val="00B968E7"/>
    <w:rsid w:val="00BA1BEC"/>
    <w:rsid w:val="00BB50EA"/>
    <w:rsid w:val="00BC6679"/>
    <w:rsid w:val="00BD1D8E"/>
    <w:rsid w:val="00BD58D9"/>
    <w:rsid w:val="00BD5DC0"/>
    <w:rsid w:val="00BE0ED9"/>
    <w:rsid w:val="00BE1170"/>
    <w:rsid w:val="00BE142A"/>
    <w:rsid w:val="00BE1B3D"/>
    <w:rsid w:val="00BE32A3"/>
    <w:rsid w:val="00BE6CE6"/>
    <w:rsid w:val="00BF3C70"/>
    <w:rsid w:val="00C01449"/>
    <w:rsid w:val="00C045C9"/>
    <w:rsid w:val="00C0745E"/>
    <w:rsid w:val="00C11E3A"/>
    <w:rsid w:val="00C126F2"/>
    <w:rsid w:val="00C12FBD"/>
    <w:rsid w:val="00C163D8"/>
    <w:rsid w:val="00C17B16"/>
    <w:rsid w:val="00C27617"/>
    <w:rsid w:val="00C33064"/>
    <w:rsid w:val="00C34559"/>
    <w:rsid w:val="00C5152B"/>
    <w:rsid w:val="00C60358"/>
    <w:rsid w:val="00C715F2"/>
    <w:rsid w:val="00C7671C"/>
    <w:rsid w:val="00C800AC"/>
    <w:rsid w:val="00C825C6"/>
    <w:rsid w:val="00C865B8"/>
    <w:rsid w:val="00C93503"/>
    <w:rsid w:val="00C96A93"/>
    <w:rsid w:val="00CA42EF"/>
    <w:rsid w:val="00CA50AD"/>
    <w:rsid w:val="00CB0BB7"/>
    <w:rsid w:val="00CB0EF1"/>
    <w:rsid w:val="00CB4DA4"/>
    <w:rsid w:val="00CB5F0A"/>
    <w:rsid w:val="00CB7A98"/>
    <w:rsid w:val="00CC1AFC"/>
    <w:rsid w:val="00CC775B"/>
    <w:rsid w:val="00CD3EE9"/>
    <w:rsid w:val="00CE1793"/>
    <w:rsid w:val="00D14FF3"/>
    <w:rsid w:val="00D210C2"/>
    <w:rsid w:val="00D2792A"/>
    <w:rsid w:val="00D44FF5"/>
    <w:rsid w:val="00D457A3"/>
    <w:rsid w:val="00D54213"/>
    <w:rsid w:val="00D614C9"/>
    <w:rsid w:val="00D84110"/>
    <w:rsid w:val="00D84B5E"/>
    <w:rsid w:val="00D87424"/>
    <w:rsid w:val="00D9584B"/>
    <w:rsid w:val="00DA238C"/>
    <w:rsid w:val="00DA3CB6"/>
    <w:rsid w:val="00DB1EF3"/>
    <w:rsid w:val="00DB3E8B"/>
    <w:rsid w:val="00DC0AF3"/>
    <w:rsid w:val="00DC7EFB"/>
    <w:rsid w:val="00DD0F51"/>
    <w:rsid w:val="00DD74B0"/>
    <w:rsid w:val="00DE0391"/>
    <w:rsid w:val="00DF1529"/>
    <w:rsid w:val="00DF3A61"/>
    <w:rsid w:val="00DF4AC5"/>
    <w:rsid w:val="00E05F0C"/>
    <w:rsid w:val="00E136AE"/>
    <w:rsid w:val="00E142D5"/>
    <w:rsid w:val="00E1676D"/>
    <w:rsid w:val="00E2541A"/>
    <w:rsid w:val="00E356B2"/>
    <w:rsid w:val="00E36D78"/>
    <w:rsid w:val="00E4341F"/>
    <w:rsid w:val="00E46913"/>
    <w:rsid w:val="00E5291F"/>
    <w:rsid w:val="00E54A1F"/>
    <w:rsid w:val="00E568A7"/>
    <w:rsid w:val="00E64B5E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A12A9"/>
    <w:rsid w:val="00EA6960"/>
    <w:rsid w:val="00EB701A"/>
    <w:rsid w:val="00EC2E0A"/>
    <w:rsid w:val="00EC4E86"/>
    <w:rsid w:val="00ED4A77"/>
    <w:rsid w:val="00EE03D9"/>
    <w:rsid w:val="00EE682C"/>
    <w:rsid w:val="00EF5AB4"/>
    <w:rsid w:val="00EF5F8A"/>
    <w:rsid w:val="00F0117D"/>
    <w:rsid w:val="00F03A22"/>
    <w:rsid w:val="00F154B9"/>
    <w:rsid w:val="00F15F77"/>
    <w:rsid w:val="00F165C1"/>
    <w:rsid w:val="00F16CFC"/>
    <w:rsid w:val="00F257BF"/>
    <w:rsid w:val="00F27C05"/>
    <w:rsid w:val="00F3096F"/>
    <w:rsid w:val="00F33E02"/>
    <w:rsid w:val="00F352F4"/>
    <w:rsid w:val="00F372CD"/>
    <w:rsid w:val="00F50567"/>
    <w:rsid w:val="00F572DC"/>
    <w:rsid w:val="00F67CD8"/>
    <w:rsid w:val="00F70F27"/>
    <w:rsid w:val="00F726CF"/>
    <w:rsid w:val="00F9152F"/>
    <w:rsid w:val="00F93E6C"/>
    <w:rsid w:val="00F96F10"/>
    <w:rsid w:val="00F97CCC"/>
    <w:rsid w:val="00FA0700"/>
    <w:rsid w:val="00FB4FD0"/>
    <w:rsid w:val="00FC32B3"/>
    <w:rsid w:val="00FC3FEF"/>
    <w:rsid w:val="00FC41F2"/>
    <w:rsid w:val="00FC63F7"/>
    <w:rsid w:val="00FD052E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EA9B7"/>
  <w15:docId w15:val="{BEDD9F6A-5748-4538-9E21-AB38AC5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semiHidden="1" w:uiPriority="0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0" w:unhideWhenUsed="1"/>
    <w:lsdException w:name="toc 6" w:locked="0" w:uiPriority="0" w:unhideWhenUsed="1"/>
    <w:lsdException w:name="toc 7" w:locked="0" w:uiPriority="0" w:unhideWhenUsed="1"/>
    <w:lsdException w:name="toc 8" w:locked="0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character" w:customStyle="1" w:styleId="rwrro">
    <w:name w:val="rwrro"/>
    <w:basedOn w:val="DefaultParagraphFont"/>
    <w:rsid w:val="005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G"/>
  <Relationship Id="rId11" Type="http://schemas.openxmlformats.org/officeDocument/2006/relationships/image" Target="media/image3.JP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header" Target="header3.xml"/>
  <Relationship Id="rId16" Type="http://schemas.openxmlformats.org/officeDocument/2006/relationships/footer" Target="footer2.xml"/>
  <Relationship Id="rId17" Type="http://schemas.openxmlformats.org/officeDocument/2006/relationships/fontTable" Target="fontTable.xml"/>
  <Relationship Id="rId18" Type="http://schemas.openxmlformats.org/officeDocument/2006/relationships/glossaryDocument" Target="glossary/document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72E5"/>
    <w:rsid w:val="000954F9"/>
    <w:rsid w:val="000B0BE4"/>
    <w:rsid w:val="000F4713"/>
    <w:rsid w:val="000F530C"/>
    <w:rsid w:val="001429F9"/>
    <w:rsid w:val="001549DA"/>
    <w:rsid w:val="001C58DB"/>
    <w:rsid w:val="0022167D"/>
    <w:rsid w:val="002A0005"/>
    <w:rsid w:val="00301538"/>
    <w:rsid w:val="00400368"/>
    <w:rsid w:val="00545C2F"/>
    <w:rsid w:val="00546D51"/>
    <w:rsid w:val="005D1ABD"/>
    <w:rsid w:val="00636156"/>
    <w:rsid w:val="006D3C26"/>
    <w:rsid w:val="0074446B"/>
    <w:rsid w:val="0085497B"/>
    <w:rsid w:val="008709C8"/>
    <w:rsid w:val="0092091F"/>
    <w:rsid w:val="00967341"/>
    <w:rsid w:val="00A0057C"/>
    <w:rsid w:val="00A10D6E"/>
    <w:rsid w:val="00A259E0"/>
    <w:rsid w:val="00A31A33"/>
    <w:rsid w:val="00A50E03"/>
    <w:rsid w:val="00A72FE4"/>
    <w:rsid w:val="00A947FE"/>
    <w:rsid w:val="00AA04B9"/>
    <w:rsid w:val="00AA0DC0"/>
    <w:rsid w:val="00AD5FDD"/>
    <w:rsid w:val="00B61851"/>
    <w:rsid w:val="00BF4C4D"/>
    <w:rsid w:val="00C20B21"/>
    <w:rsid w:val="00C47A69"/>
    <w:rsid w:val="00CB05A8"/>
    <w:rsid w:val="00D36487"/>
    <w:rsid w:val="00D47584"/>
    <w:rsid w:val="00D60F12"/>
    <w:rsid w:val="00D628BB"/>
    <w:rsid w:val="00DC41C2"/>
    <w:rsid w:val="00E443B6"/>
    <w:rsid w:val="00E6623D"/>
    <w:rsid w:val="00EB5C74"/>
    <w:rsid w:val="00ED0DE9"/>
    <w:rsid w:val="00EE33F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9CFB3B5-4381-4B9C-B5CE-B1F83E66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7</Pages>
  <Words>977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2015-03-26T08:13:00Z</dcterms:created>
  <dc:creator>Jens Harborn</dc:creator>
  <lastModifiedBy>Harborn Jens</lastModifiedBy>
  <dcterms:modified xsi:type="dcterms:W3CDTF">2016-01-07T12:49:00Z</dcterms:modified>
  <revision>35</revision>
  <dc:title>Work Unit Leader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 xmlns:xsi="http://www.w3.org/2001/XMLSchema-instance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19</vt:lpwstr>
  </property>
  <property fmtid="{D5CDD505-2E9C-101B-9397-08002B2CF9AE}" pid="5" name="MXActual_state_Preliminary">
    <vt:lpwstr>Jan 7, 2016</vt:lpwstr>
  </property>
  <property fmtid="{D5CDD505-2E9C-101B-9397-08002B2CF9AE}" pid="6" name="MXActual_state_Released">
    <vt:lpwstr>N/A</vt:lpwstr>
  </property>
  <property fmtid="{D5CDD505-2E9C-101B-9397-08002B2CF9AE}" pid="7" name="MXApprover">
    <vt:lpwstr xsi:nil="true"/>
  </property>
  <property fmtid="{D5CDD505-2E9C-101B-9397-08002B2CF9AE}" pid="8" name="MXAuthor">
    <vt:lpwstr>Harborn, Jens</vt:lpwstr>
  </property>
  <property fmtid="{D5CDD505-2E9C-101B-9397-08002B2CF9AE}" pid="9" name="MXCheckin Reason">
    <vt:lpwstr xsi:nil="true"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Review</vt:lpwstr>
  </property>
  <property fmtid="{D5CDD505-2E9C-101B-9397-08002B2CF9AE}" pid="13" name="MXCurrent.Localized">
    <vt:lpwstr>Review</vt:lpwstr>
  </property>
  <property fmtid="{D5CDD505-2E9C-101B-9397-08002B2CF9AE}" pid="14" name="MXDescription">
    <vt:lpwstr xsi:nil="true"/>
  </property>
  <property fmtid="{D5CDD505-2E9C-101B-9397-08002B2CF9AE}" pid="15" name="MXDesignated User">
    <vt:lpwstr>Unassigned</vt:lpwstr>
  </property>
  <property fmtid="{D5CDD505-2E9C-101B-9397-08002B2CF9AE}" pid="16" name="MXdmg_GeneratedFrom">
    <vt:lpwstr xsi:nil="true"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19</vt:lpwstr>
  </property>
  <property fmtid="{D5CDD505-2E9C-101B-9397-08002B2CF9AE}" pid="24" name="MXLegacy Id">
    <vt:lpwstr xsi:nil="true"/>
  </property>
  <property fmtid="{D5CDD505-2E9C-101B-9397-08002B2CF9AE}" pid="25" name="MXLink">
    <vt:lpwstr xsi:nil="true"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ESS-0020682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Dec 1, 2014</vt:lpwstr>
  </property>
  <property fmtid="{D5CDD505-2E9C-101B-9397-08002B2CF9AE}" pid="33" name="MXPrinted Version">
    <vt:lpwstr>(19)</vt:lpwstr>
  </property>
  <property fmtid="{D5CDD505-2E9C-101B-9397-08002B2CF9AE}" pid="34" name="MXReference">
    <vt:lpwstr xsi:nil="true"/>
  </property>
  <property fmtid="{D5CDD505-2E9C-101B-9397-08002B2CF9AE}" pid="35" name="MXRevision">
    <vt:lpwstr>1</vt:lpwstr>
  </property>
  <property fmtid="{D5CDD505-2E9C-101B-9397-08002B2CF9AE}" pid="36" name="MXSignatures_state_Preliminary">
    <vt:lpwstr xsi:nil="true"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ICD-R Target Helium Cooling-CF/Building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hakancarlsson</vt:lpwstr>
  </property>
  <property fmtid="{D5CDD505-2E9C-101B-9397-08002B2CF9AE}" pid="46" name="MXTVADummy2">
    <vt:lpwstr>fredrikbergstedt@ulfoden</vt:lpwstr>
  </property>
  <property fmtid="{D5CDD505-2E9C-101B-9397-08002B2CF9AE}" pid="47" name="MXTVADummy3">
    <vt:lpwstr xsi:nil="true"/>
  </property>
  <property fmtid="{D5CDD505-2E9C-101B-9397-08002B2CF9AE}" pid="48" name="MXType">
    <vt:lpwstr>dmg_FunctionalSpecification</vt:lpwstr>
  </property>
  <property fmtid="{D5CDD505-2E9C-101B-9397-08002B2CF9AE}" pid="49" name="MXType.Localized">
    <vt:lpwstr>Functional Specification</vt:lpwstr>
  </property>
  <property fmtid="{D5CDD505-2E9C-101B-9397-08002B2CF9AE}" pid="50" name="MXUser">
    <vt:lpwstr>ulfoden</vt:lpwstr>
  </property>
  <property fmtid="{D5CDD505-2E9C-101B-9397-08002B2CF9AE}" pid="51" name="MXVersion">
    <vt:lpwstr>19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 xsi:nil="true"/>
  </property>
  <property fmtid="{D5CDD505-2E9C-101B-9397-08002B2CF9AE}" pid="57" name="MXActual_state_Review">
    <vt:lpwstr>Jan 7, 2016</vt:lpwstr>
  </property>
  <property fmtid="{D5CDD505-2E9C-101B-9397-08002B2CF9AE}" pid="58" name="MXSignatures_state_Review">
    <vt:lpwstr xsi:nil="true"/>
  </property>
  <property fmtid="{D5CDD505-2E9C-101B-9397-08002B2CF9AE}" pid="59" name="MXActual_state_Release">
    <vt:lpwstr>N/A</vt:lpwstr>
  </property>
  <property fmtid="{D5CDD505-2E9C-101B-9397-08002B2CF9AE}" pid="60" name="MXdmg_LastSourceFileCheckin">
    <vt:lpwstr>Jan 7, 2016</vt:lpwstr>
  </property>
  <property fmtid="{D5CDD505-2E9C-101B-9397-08002B2CF9AE}" pid="61" name="MXSignatures_state_Release">
    <vt:lpwstr xsi:nil="true"/>
  </property>
</Properties>
</file>