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9BE9F" w14:textId="6858FF53" w:rsidR="00B61C32" w:rsidRPr="008A6BE2" w:rsidRDefault="00494B8F">
      <w:pPr>
        <w:pStyle w:val="Title"/>
        <w:rPr>
          <w:sz w:val="44"/>
          <w:szCs w:val="44"/>
        </w:rPr>
      </w:pPr>
      <w:bookmarkStart w:id="0" w:name="_GoBack"/>
      <w:bookmarkEnd w:id="0"/>
      <w:r w:rsidRPr="008A6BE2">
        <w:rPr>
          <w:sz w:val="44"/>
          <w:szCs w:val="44"/>
        </w:rPr>
        <w:t xml:space="preserve">Software requirements for </w:t>
      </w:r>
      <w:r w:rsidR="00FB53F9" w:rsidRPr="008A6BE2">
        <w:rPr>
          <w:sz w:val="44"/>
          <w:szCs w:val="44"/>
        </w:rPr>
        <w:t>diffraction (DREAM, MAGIC, BEER, HEIMDAL)</w:t>
      </w:r>
    </w:p>
    <w:p w14:paraId="38B29987" w14:textId="25DFEDEF" w:rsidR="00B61C32" w:rsidRPr="00F870F1" w:rsidRDefault="00FB53F9">
      <w:pPr>
        <w:pStyle w:val="Heading1"/>
      </w:pPr>
      <w:r>
        <w:t>Instrument control</w:t>
      </w:r>
    </w:p>
    <w:tbl>
      <w:tblPr>
        <w:tblW w:w="11340" w:type="dxa"/>
        <w:tblInd w:w="-81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0"/>
        <w:gridCol w:w="615"/>
        <w:gridCol w:w="615"/>
        <w:gridCol w:w="615"/>
        <w:gridCol w:w="615"/>
        <w:gridCol w:w="615"/>
        <w:gridCol w:w="615"/>
        <w:gridCol w:w="554"/>
        <w:gridCol w:w="676"/>
        <w:gridCol w:w="615"/>
        <w:gridCol w:w="615"/>
        <w:gridCol w:w="615"/>
        <w:gridCol w:w="615"/>
      </w:tblGrid>
      <w:tr w:rsidR="00737936" w:rsidRPr="00F870F1" w14:paraId="13BC1D8B" w14:textId="58CFC258" w:rsidTr="00F92514"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36B899A0" w14:textId="1D71252F" w:rsidR="00737936" w:rsidRPr="00F870F1" w:rsidRDefault="00737936">
            <w:pPr>
              <w:pStyle w:val="TableContents"/>
            </w:pPr>
          </w:p>
        </w:tc>
        <w:tc>
          <w:tcPr>
            <w:tcW w:w="18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7E172103" w14:textId="5144EDF8" w:rsidR="00737936" w:rsidRPr="00737936" w:rsidRDefault="00737936">
            <w:pPr>
              <w:pStyle w:val="TableContents"/>
              <w:jc w:val="center"/>
              <w:rPr>
                <w:b/>
              </w:rPr>
            </w:pPr>
            <w:r w:rsidRPr="00737936">
              <w:rPr>
                <w:b/>
              </w:rPr>
              <w:t>DREAM</w:t>
            </w:r>
          </w:p>
        </w:tc>
        <w:tc>
          <w:tcPr>
            <w:tcW w:w="18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2B2C030" w14:textId="45AC6E11" w:rsidR="00737936" w:rsidRPr="00737936" w:rsidRDefault="00737936">
            <w:pPr>
              <w:pStyle w:val="TableContents"/>
              <w:jc w:val="center"/>
              <w:rPr>
                <w:b/>
              </w:rPr>
            </w:pPr>
            <w:r w:rsidRPr="00737936">
              <w:rPr>
                <w:b/>
              </w:rPr>
              <w:t>HEIMDAL</w:t>
            </w:r>
          </w:p>
        </w:tc>
        <w:tc>
          <w:tcPr>
            <w:tcW w:w="18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3817D285" w14:textId="767CEF71" w:rsidR="00737936" w:rsidRPr="00737936" w:rsidRDefault="00737936">
            <w:pPr>
              <w:pStyle w:val="TableContents"/>
              <w:jc w:val="center"/>
              <w:rPr>
                <w:b/>
              </w:rPr>
            </w:pPr>
            <w:r w:rsidRPr="00737936">
              <w:rPr>
                <w:b/>
              </w:rPr>
              <w:t>MAGIC</w:t>
            </w:r>
          </w:p>
        </w:tc>
        <w:tc>
          <w:tcPr>
            <w:tcW w:w="18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55F99FD" w14:textId="6FEACAC0" w:rsidR="00737936" w:rsidRPr="00737936" w:rsidRDefault="00737936">
            <w:pPr>
              <w:pStyle w:val="TableContents"/>
              <w:jc w:val="center"/>
              <w:rPr>
                <w:b/>
              </w:rPr>
            </w:pPr>
            <w:r w:rsidRPr="00737936">
              <w:rPr>
                <w:b/>
              </w:rPr>
              <w:t>BEER</w:t>
            </w:r>
          </w:p>
        </w:tc>
      </w:tr>
      <w:tr w:rsidR="00977CD2" w:rsidRPr="00F870F1" w14:paraId="3E397DD6" w14:textId="77777777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767171" w:themeFill="background2" w:themeFillShade="80"/>
            <w:tcMar>
              <w:left w:w="54" w:type="dxa"/>
            </w:tcMar>
          </w:tcPr>
          <w:p w14:paraId="291F62B7" w14:textId="1006A585" w:rsidR="00737936" w:rsidRPr="00737936" w:rsidRDefault="00737936" w:rsidP="00977CD2">
            <w:pPr>
              <w:pStyle w:val="TableContents"/>
              <w:rPr>
                <w:bCs/>
              </w:rPr>
            </w:pPr>
            <w:r w:rsidRPr="00987AD2">
              <w:rPr>
                <w:color w:val="FFFFFF" w:themeColor="background1"/>
              </w:rPr>
              <w:t>M</w:t>
            </w:r>
            <w:r w:rsidRPr="00977CD2">
              <w:rPr>
                <w:color w:val="D5DCE4" w:themeColor="text2" w:themeTint="33"/>
              </w:rPr>
              <w:t xml:space="preserve"> = Must, </w:t>
            </w:r>
            <w:r w:rsidRPr="00987AD2">
              <w:rPr>
                <w:color w:val="FFFFFF" w:themeColor="background1"/>
              </w:rPr>
              <w:t>S</w:t>
            </w:r>
            <w:r w:rsidRPr="00977CD2">
              <w:rPr>
                <w:color w:val="D5DCE4" w:themeColor="text2" w:themeTint="33"/>
              </w:rPr>
              <w:t xml:space="preserve"> = Should, </w:t>
            </w:r>
            <w:r w:rsidRPr="00987AD2">
              <w:rPr>
                <w:color w:val="FFFFFF" w:themeColor="background1"/>
              </w:rPr>
              <w:t>N</w:t>
            </w:r>
            <w:r w:rsidRPr="00977CD2">
              <w:rPr>
                <w:color w:val="D5DCE4" w:themeColor="text2" w:themeTint="33"/>
              </w:rPr>
              <w:t xml:space="preserve"> = Nice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tcMar>
              <w:left w:w="54" w:type="dxa"/>
            </w:tcMar>
          </w:tcPr>
          <w:p w14:paraId="341ACA97" w14:textId="5A7242B9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M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tcMar>
              <w:left w:w="54" w:type="dxa"/>
            </w:tcMar>
          </w:tcPr>
          <w:p w14:paraId="02DAE0F8" w14:textId="6C76A805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S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67171" w:themeFill="background2" w:themeFillShade="80"/>
            <w:tcMar>
              <w:left w:w="54" w:type="dxa"/>
            </w:tcMar>
          </w:tcPr>
          <w:p w14:paraId="21F542F7" w14:textId="1F18A87A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N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767171" w:themeFill="background2" w:themeFillShade="80"/>
          </w:tcPr>
          <w:p w14:paraId="5916D267" w14:textId="49E84D41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M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767171" w:themeFill="background2" w:themeFillShade="80"/>
          </w:tcPr>
          <w:p w14:paraId="5B928DA3" w14:textId="6FE88283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S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767171" w:themeFill="background2" w:themeFillShade="80"/>
          </w:tcPr>
          <w:p w14:paraId="2050865A" w14:textId="45E3DBDE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N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767171" w:themeFill="background2" w:themeFillShade="80"/>
            <w:tcMar>
              <w:left w:w="54" w:type="dxa"/>
            </w:tcMar>
          </w:tcPr>
          <w:p w14:paraId="4C3EDFE5" w14:textId="1E17C6D9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M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767171" w:themeFill="background2" w:themeFillShade="80"/>
          </w:tcPr>
          <w:p w14:paraId="23202CAF" w14:textId="11342F3A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S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767171" w:themeFill="background2" w:themeFillShade="80"/>
          </w:tcPr>
          <w:p w14:paraId="245EFCE8" w14:textId="1A0486FC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N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767171" w:themeFill="background2" w:themeFillShade="80"/>
          </w:tcPr>
          <w:p w14:paraId="6B19271F" w14:textId="4ABB4857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M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767171" w:themeFill="background2" w:themeFillShade="80"/>
          </w:tcPr>
          <w:p w14:paraId="3EFEBE1B" w14:textId="0DD314BD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S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767171" w:themeFill="background2" w:themeFillShade="80"/>
          </w:tcPr>
          <w:p w14:paraId="4DCFF6BD" w14:textId="75CF560C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N</w:t>
            </w:r>
          </w:p>
        </w:tc>
      </w:tr>
      <w:tr w:rsidR="00697A94" w:rsidRPr="00F870F1" w14:paraId="63D4E44D" w14:textId="2FA34798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32C61A6A" w14:textId="77777777" w:rsidR="00737936" w:rsidRPr="00F870F1" w:rsidRDefault="00737936" w:rsidP="00737936">
            <w:pPr>
              <w:pStyle w:val="TableContents"/>
              <w:rPr>
                <w:b/>
                <w:bCs/>
              </w:rPr>
            </w:pPr>
            <w:r w:rsidRPr="00697A94">
              <w:rPr>
                <w:b/>
                <w:bCs/>
              </w:rPr>
              <w:t>Data Display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74F021D5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3B4ED39A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5A189216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6F768758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14:paraId="31332E96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14:paraId="138EEE76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7BA93958" w14:textId="0E83C05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0561D7F8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14:paraId="15A70802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43EAF012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2708B6FC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14:paraId="25FE4D0A" w14:textId="77777777" w:rsidR="00737936" w:rsidRPr="00F870F1" w:rsidRDefault="00737936" w:rsidP="00737936">
            <w:pPr>
              <w:pStyle w:val="TableContents"/>
              <w:jc w:val="center"/>
            </w:pPr>
          </w:p>
        </w:tc>
      </w:tr>
      <w:tr w:rsidR="00F92514" w:rsidRPr="00F870F1" w14:paraId="7AC31C58" w14:textId="27DE42AA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9473C61" w14:textId="377B8168" w:rsidR="00737936" w:rsidRPr="00F870F1" w:rsidRDefault="001E5027" w:rsidP="001E5027">
            <w:pPr>
              <w:pStyle w:val="TableContents"/>
            </w:pPr>
            <w:r>
              <w:t>Full detector area</w:t>
            </w:r>
            <w:r w:rsidR="00712004">
              <w:t xml:space="preserve">: </w:t>
            </w:r>
            <w:r>
              <w:t>(n-dimensional (</w:t>
            </w:r>
            <w:proofErr w:type="spellStart"/>
            <w:r>
              <w:t>nD</w:t>
            </w:r>
            <w:proofErr w:type="spellEnd"/>
            <w:r>
              <w:t>): 2</w:t>
            </w:r>
            <w:r>
              <w:rPr>
                <w:rFonts w:cs="Times New Roman"/>
              </w:rPr>
              <w:t>θ</w:t>
            </w:r>
            <w:r>
              <w:t xml:space="preserve">, d, Q, E, </w:t>
            </w:r>
            <w:r w:rsidR="00712004">
              <w:t xml:space="preserve">Intensity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07A8A86" w14:textId="77777777" w:rsidR="00737936" w:rsidRDefault="0052622C" w:rsidP="00737936">
            <w:pPr>
              <w:pStyle w:val="TableContents"/>
              <w:jc w:val="center"/>
            </w:pPr>
            <w:r>
              <w:t>X</w:t>
            </w:r>
          </w:p>
          <w:p w14:paraId="3CE45059" w14:textId="6339A251" w:rsidR="00346C17" w:rsidRPr="00F870F1" w:rsidRDefault="00346C1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DEB2A98" w14:textId="689C1069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1CDCEE6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6BDD8B48" w14:textId="572A7CFF" w:rsidR="00737936" w:rsidRPr="00F870F1" w:rsidRDefault="008A599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2D354BE8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0ADDBC5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F874AE9" w14:textId="3E001495" w:rsidR="00737936" w:rsidRPr="00F870F1" w:rsidRDefault="00FC0AE6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5549E8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F0122E5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79A48E51" w14:textId="08A480FF" w:rsidR="00737936" w:rsidRPr="00F870F1" w:rsidRDefault="009571F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F4C58B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4B038EB" w14:textId="77777777" w:rsidR="00737936" w:rsidRPr="00F870F1" w:rsidRDefault="00737936" w:rsidP="00737936">
            <w:pPr>
              <w:pStyle w:val="TableContents"/>
              <w:jc w:val="center"/>
            </w:pPr>
          </w:p>
        </w:tc>
      </w:tr>
      <w:tr w:rsidR="00F92514" w:rsidRPr="00F870F1" w14:paraId="1E424A0F" w14:textId="0D12CFA1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17A68C41" w14:textId="650994AE" w:rsidR="00737936" w:rsidRPr="00F870F1" w:rsidRDefault="00987AD2" w:rsidP="00712004">
            <w:pPr>
              <w:pStyle w:val="TableContents"/>
            </w:pPr>
            <w:r>
              <w:t xml:space="preserve">1D </w:t>
            </w:r>
            <w:r w:rsidRPr="00F870F1">
              <w:t>live histogram display</w:t>
            </w:r>
            <w:r w:rsidR="00712004">
              <w:t xml:space="preserve">: </w:t>
            </w:r>
            <w:r w:rsidRPr="00F870F1">
              <w:t xml:space="preserve"> </w:t>
            </w:r>
            <w:r w:rsidR="00712004">
              <w:t>I</w:t>
            </w:r>
            <w:r>
              <w:t xml:space="preserve">ntegrated intensity over all detectors vs </w:t>
            </w:r>
            <w:proofErr w:type="spellStart"/>
            <w:r>
              <w:t>ToF</w:t>
            </w:r>
            <w:proofErr w:type="spellEnd"/>
            <w:r>
              <w:t>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B5F570D" w14:textId="3BD73A87" w:rsidR="00737936" w:rsidRPr="00F870F1" w:rsidRDefault="00987AD2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39B8BD4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41501277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3AA92146" w14:textId="140A2060" w:rsidR="00737936" w:rsidRPr="00F870F1" w:rsidRDefault="008A599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056E59D1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578632A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7E13FE4" w14:textId="68CFA2E9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B1FDB2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C5E6E60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4DBD5B79" w14:textId="29F56625" w:rsidR="00737936" w:rsidRPr="00F870F1" w:rsidRDefault="009571F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6B21DF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5B405C4" w14:textId="77777777" w:rsidR="00737936" w:rsidRPr="00F870F1" w:rsidRDefault="00737936" w:rsidP="00737936">
            <w:pPr>
              <w:pStyle w:val="TableContents"/>
              <w:jc w:val="center"/>
            </w:pPr>
          </w:p>
        </w:tc>
      </w:tr>
      <w:tr w:rsidR="00F92514" w:rsidRPr="00F870F1" w14:paraId="40A34077" w14:textId="064E057A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01FEB67" w14:textId="66CB3AC1" w:rsidR="00737936" w:rsidRPr="00F870F1" w:rsidRDefault="001E5027" w:rsidP="00737936">
            <w:pPr>
              <w:pStyle w:val="TableContents"/>
            </w:pPr>
            <w:r>
              <w:t>S</w:t>
            </w:r>
            <w:r w:rsidR="00737936" w:rsidRPr="00F870F1">
              <w:t xml:space="preserve">ave </w:t>
            </w:r>
            <w:r w:rsidR="00712004">
              <w:t xml:space="preserve">detector and 1D </w:t>
            </w:r>
            <w:r w:rsidR="00737936" w:rsidRPr="00F870F1">
              <w:t>histogram images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396B2FA" w14:textId="6234141F" w:rsidR="00737936" w:rsidRPr="00F870F1" w:rsidRDefault="00712004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75CCB4F" w14:textId="2C79E72F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5DF048CC" w14:textId="02F4DF4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4818F807" w14:textId="049CE9BD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00EFFF36" w14:textId="6388BF44" w:rsidR="00737936" w:rsidRPr="00F870F1" w:rsidRDefault="008A599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21E65DB" w14:textId="07265D7F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625B5AA" w14:textId="6832EC3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C40984" w14:textId="7994964D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AAE0FC8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72A024D3" w14:textId="0A4DDD64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B1A333" w14:textId="465C5310" w:rsidR="00737936" w:rsidRPr="00F870F1" w:rsidRDefault="009571F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A34C18E" w14:textId="24957BF4" w:rsidR="00737936" w:rsidRPr="00F870F1" w:rsidRDefault="00737936" w:rsidP="00737936">
            <w:pPr>
              <w:pStyle w:val="TableContents"/>
              <w:jc w:val="center"/>
            </w:pPr>
          </w:p>
        </w:tc>
      </w:tr>
      <w:tr w:rsidR="0030509E" w:rsidRPr="00F870F1" w14:paraId="535E4843" w14:textId="54F2532E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51ECF297" w14:textId="1F15588F" w:rsidR="0030509E" w:rsidRPr="00F870F1" w:rsidRDefault="00D83094" w:rsidP="0030509E">
            <w:pPr>
              <w:pStyle w:val="TableContents"/>
            </w:pPr>
            <w:r>
              <w:t>R</w:t>
            </w:r>
            <w:r w:rsidR="0030509E">
              <w:t>egion of interest (R</w:t>
            </w:r>
            <w:r w:rsidR="0030509E" w:rsidRPr="00F870F1">
              <w:t>OI</w:t>
            </w:r>
            <w:r w:rsidR="0030509E">
              <w:t>)</w:t>
            </w:r>
            <w:r w:rsidR="0030509E" w:rsidRPr="00F870F1">
              <w:t xml:space="preserve"> </w:t>
            </w:r>
            <w:r w:rsidR="0030509E">
              <w:t>selection and readout of physical location of detector module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237123" w14:textId="0C874641" w:rsidR="0030509E" w:rsidRPr="00F870F1" w:rsidRDefault="0030509E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B7FCDF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096CB07C" w14:textId="010D9342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40A7413F" w14:textId="101E7CFB" w:rsidR="0030509E" w:rsidRPr="00F870F1" w:rsidRDefault="008A599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B7EE7E9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E93CBE1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9BB44BD" w14:textId="69AF0CF8" w:rsidR="0030509E" w:rsidRPr="00F870F1" w:rsidRDefault="001238EC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53F66A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B212B48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62863CC6" w14:textId="4849381D" w:rsidR="0030509E" w:rsidRPr="00F870F1" w:rsidRDefault="0007187A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D66D0B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F6DE972" w14:textId="77777777" w:rsidR="0030509E" w:rsidRPr="00F870F1" w:rsidRDefault="0030509E" w:rsidP="00737936">
            <w:pPr>
              <w:pStyle w:val="TableContents"/>
              <w:jc w:val="center"/>
            </w:pPr>
          </w:p>
        </w:tc>
      </w:tr>
      <w:tr w:rsidR="0030509E" w:rsidRPr="00F870F1" w14:paraId="354DAF99" w14:textId="66A19D2B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3071744" w14:textId="473D7D20" w:rsidR="0030509E" w:rsidRPr="00F870F1" w:rsidRDefault="001E5027" w:rsidP="001E5027">
            <w:pPr>
              <w:pStyle w:val="TableContents"/>
            </w:pPr>
            <w:r>
              <w:t>Remote access to live detector data for users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147F3F" w14:textId="3251AE72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624AD0" w14:textId="0F6316C6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0DCC682" w14:textId="1CF60480" w:rsidR="0030509E" w:rsidRPr="00F870F1" w:rsidRDefault="001E5027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C20659C" w14:textId="619F2B6C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1E6F985" w14:textId="676D6A24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4FF5A13" w14:textId="7CAD6486" w:rsidR="0030509E" w:rsidRPr="00F870F1" w:rsidRDefault="008A599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0B844DE" w14:textId="1CA7C3C5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92C1C0" w14:textId="6B0E0C38" w:rsidR="0030509E" w:rsidRPr="00F870F1" w:rsidRDefault="004B1B4C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61FC641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7C058DD7" w14:textId="287A9F05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1F7653" w14:textId="3BFA9D8E" w:rsidR="0030509E" w:rsidRPr="00F870F1" w:rsidRDefault="0007187A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117640B" w14:textId="187B3571" w:rsidR="0030509E" w:rsidRPr="00F870F1" w:rsidRDefault="0030509E" w:rsidP="00737936">
            <w:pPr>
              <w:pStyle w:val="TableContents"/>
              <w:jc w:val="center"/>
            </w:pPr>
          </w:p>
        </w:tc>
      </w:tr>
      <w:tr w:rsidR="0030509E" w:rsidRPr="00F870F1" w14:paraId="13778C96" w14:textId="5965E9A3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005657CE" w14:textId="579CB73B" w:rsidR="0030509E" w:rsidRPr="00F870F1" w:rsidRDefault="001E5027" w:rsidP="001E5027">
            <w:pPr>
              <w:pStyle w:val="TableContents"/>
            </w:pPr>
            <w:r>
              <w:t>Remote access to live detector data for instrument team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731770" w14:textId="3295D1E2" w:rsidR="0030509E" w:rsidRPr="00F870F1" w:rsidRDefault="001E5027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56CD7F" w14:textId="38A1A684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21676FD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165C313" w14:textId="0CDF5CB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47F99BA7" w14:textId="22F6637D" w:rsidR="0030509E" w:rsidRPr="00F870F1" w:rsidRDefault="008A599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DD527CA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2DFAE1C" w14:textId="14509788" w:rsidR="0030509E" w:rsidRPr="00F870F1" w:rsidRDefault="001238EC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904D64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4F5DB62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06EE015E" w14:textId="05F95B6C" w:rsidR="0030509E" w:rsidRPr="00F870F1" w:rsidRDefault="009571F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B7208D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5C104C8" w14:textId="77777777" w:rsidR="0030509E" w:rsidRPr="00F870F1" w:rsidRDefault="0030509E" w:rsidP="00737936">
            <w:pPr>
              <w:pStyle w:val="TableContents"/>
              <w:jc w:val="center"/>
            </w:pPr>
          </w:p>
        </w:tc>
      </w:tr>
      <w:tr w:rsidR="0030509E" w:rsidRPr="00F870F1" w14:paraId="39D1EDCD" w14:textId="48E13C14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C5915CE" w14:textId="322E3AE3" w:rsidR="0030509E" w:rsidRPr="00F870F1" w:rsidRDefault="001E5027" w:rsidP="00987AD2">
            <w:pPr>
              <w:pStyle w:val="TableContents"/>
            </w:pPr>
            <w:r>
              <w:t>Incident beam spectrum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A66C55" w14:textId="741AAACC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96D350" w14:textId="2C7DE082" w:rsidR="0030509E" w:rsidRPr="00F870F1" w:rsidRDefault="001E5027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435AD7B" w14:textId="53A59242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73F33934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54E67441" w14:textId="61538128" w:rsidR="0030509E" w:rsidRPr="00F870F1" w:rsidRDefault="008A599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806BEE7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A4D269D" w14:textId="72D1FEDD" w:rsidR="0030509E" w:rsidRPr="00F870F1" w:rsidRDefault="001238EC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3E7F6D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9AB7C2B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42C77C53" w14:textId="49BDF642" w:rsidR="0030509E" w:rsidRPr="00F870F1" w:rsidRDefault="0007187A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F95BFB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3CAB9CA" w14:textId="77777777" w:rsidR="0030509E" w:rsidRPr="00F870F1" w:rsidRDefault="0030509E" w:rsidP="00737936">
            <w:pPr>
              <w:pStyle w:val="TableContents"/>
              <w:jc w:val="center"/>
            </w:pPr>
          </w:p>
        </w:tc>
      </w:tr>
      <w:tr w:rsidR="0030509E" w:rsidRPr="00F870F1" w14:paraId="3487AD96" w14:textId="13462ACA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459CA0D2" w14:textId="390D7AC2" w:rsidR="0030509E" w:rsidRPr="00F870F1" w:rsidRDefault="00697A94" w:rsidP="00697A94">
            <w:pPr>
              <w:pStyle w:val="TableContents"/>
            </w:pPr>
            <w:r>
              <w:t xml:space="preserve">Correction of the live </w:t>
            </w:r>
            <w:r w:rsidR="001E5027">
              <w:t xml:space="preserve">detector data for distortions, </w:t>
            </w:r>
            <w:r>
              <w:t>efficiency</w:t>
            </w:r>
            <w:r w:rsidR="001E5027">
              <w:t xml:space="preserve">, calibration, </w:t>
            </w:r>
            <w:r>
              <w:t xml:space="preserve"> 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D27FD8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7F35FF" w14:textId="710A0F8F" w:rsidR="0030509E" w:rsidRPr="00F870F1" w:rsidRDefault="00697A94" w:rsidP="00737936">
            <w:pPr>
              <w:pStyle w:val="TableContents"/>
              <w:jc w:val="center"/>
              <w:rPr>
                <w:color w:val="FF0000"/>
              </w:rPr>
            </w:pPr>
            <w:r w:rsidRPr="00697A94"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3D4737C7" w14:textId="7276E030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2BB565ED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913EE31" w14:textId="5B8ED810" w:rsidR="0030509E" w:rsidRPr="00F870F1" w:rsidRDefault="008A599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CA5B760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0339359" w14:textId="680899CC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98AEB5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3732999" w14:textId="2D010EF6" w:rsidR="0030509E" w:rsidRPr="00F870F1" w:rsidRDefault="004B1B4C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040FB63E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CF0BF6" w14:textId="4A3504D1" w:rsidR="0030509E" w:rsidRPr="00F870F1" w:rsidRDefault="009571F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5E447E6" w14:textId="77777777" w:rsidR="0030509E" w:rsidRPr="00F870F1" w:rsidRDefault="0030509E" w:rsidP="00737936">
            <w:pPr>
              <w:pStyle w:val="TableContents"/>
              <w:jc w:val="center"/>
            </w:pPr>
          </w:p>
        </w:tc>
      </w:tr>
      <w:tr w:rsidR="0030509E" w:rsidRPr="00F870F1" w14:paraId="57FD9C9D" w14:textId="21A70518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541B1979" w14:textId="2C5406F9" w:rsidR="0030509E" w:rsidRPr="00F870F1" w:rsidRDefault="001E5027" w:rsidP="00737936">
            <w:pPr>
              <w:pStyle w:val="TableContents"/>
            </w:pPr>
            <w:r>
              <w:t>P</w:t>
            </w:r>
            <w:r w:rsidR="001B0280">
              <w:t>lot of SEE parameters (field, temp) as a function of time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AD29D3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2A4896" w14:textId="5ACC321D" w:rsidR="0030509E" w:rsidRPr="00F870F1" w:rsidRDefault="001B0280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252F8087" w14:textId="08F61132" w:rsidR="0030509E" w:rsidRPr="00F870F1" w:rsidRDefault="0030509E" w:rsidP="00737936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7DC81DAD" w14:textId="1203B34F" w:rsidR="0030509E" w:rsidRPr="00F870F1" w:rsidRDefault="008A599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01276C63" w14:textId="6C5AC37A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075D33A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A62934F" w14:textId="3C78B518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410447" w14:textId="0564799B" w:rsidR="0030509E" w:rsidRPr="00F870F1" w:rsidRDefault="001238EC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74DBC36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4C3A21BB" w14:textId="6F06A3CF" w:rsidR="0030509E" w:rsidRPr="00F870F1" w:rsidRDefault="009571F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2CF306" w14:textId="61F6A679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F7B2896" w14:textId="77777777" w:rsidR="0030509E" w:rsidRPr="00F870F1" w:rsidRDefault="0030509E" w:rsidP="00737936">
            <w:pPr>
              <w:pStyle w:val="TableContents"/>
              <w:jc w:val="center"/>
            </w:pPr>
          </w:p>
        </w:tc>
      </w:tr>
      <w:tr w:rsidR="0030509E" w:rsidRPr="00F870F1" w14:paraId="58D5710B" w14:textId="52D0C52D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376E1FC2" w14:textId="436DA05A" w:rsidR="0030509E" w:rsidRPr="00F870F1" w:rsidRDefault="0030509E" w:rsidP="00737936">
            <w:pPr>
              <w:pStyle w:val="TableContents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C51E76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2E4533" w14:textId="26CE932F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41216F13" w14:textId="62FE5A71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4BFC26F1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236ED055" w14:textId="5DF126F9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D3B0C1E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AAEF28F" w14:textId="5FAD82D2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76EBF0" w14:textId="07710171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74627A3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796B5CB2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D0199E" w14:textId="1550FD82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E294284" w14:textId="77777777" w:rsidR="0030509E" w:rsidRPr="00F870F1" w:rsidRDefault="0030509E" w:rsidP="00737936">
            <w:pPr>
              <w:pStyle w:val="TableContents"/>
              <w:jc w:val="center"/>
            </w:pPr>
          </w:p>
        </w:tc>
      </w:tr>
      <w:tr w:rsidR="00697A94" w:rsidRPr="00F870F1" w14:paraId="2F20E2A3" w14:textId="7FE97C65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0F5E9468" w14:textId="5F1A1334" w:rsidR="0030509E" w:rsidRPr="00F870F1" w:rsidRDefault="0030509E" w:rsidP="00737936">
            <w:pPr>
              <w:pStyle w:val="TableContents"/>
            </w:pPr>
            <w:r w:rsidRPr="00697A94">
              <w:rPr>
                <w:b/>
                <w:bCs/>
              </w:rPr>
              <w:t>Under the Hood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3A70125A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787CE5DA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6A8AD042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547EF43B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14:paraId="256C6516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14:paraId="4A6EB4D0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6A645BC0" w14:textId="0D4CC06E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23F8FBF5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14:paraId="21E6B3DB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2A8EA7D6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3DC976F6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14:paraId="3B56229B" w14:textId="77777777" w:rsidR="0030509E" w:rsidRPr="00F870F1" w:rsidRDefault="0030509E" w:rsidP="00737936">
            <w:pPr>
              <w:pStyle w:val="TableContents"/>
              <w:jc w:val="center"/>
            </w:pPr>
          </w:p>
        </w:tc>
      </w:tr>
      <w:tr w:rsidR="0030509E" w:rsidRPr="00F870F1" w14:paraId="7ABFBBF7" w14:textId="727A6E25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1BA34E66" w14:textId="7C83FF3D" w:rsidR="0030509E" w:rsidRPr="00F870F1" w:rsidRDefault="00564DCE" w:rsidP="00737936">
            <w:pPr>
              <w:pStyle w:val="TableContents"/>
              <w:rPr>
                <w:b/>
                <w:bCs/>
              </w:rPr>
            </w:pPr>
            <w:r>
              <w:t>A</w:t>
            </w:r>
            <w:r w:rsidR="0030509E" w:rsidRPr="00F870F1">
              <w:t xml:space="preserve">ll relevant EPICS information saved in </w:t>
            </w:r>
            <w:proofErr w:type="spellStart"/>
            <w:r w:rsidR="0030509E" w:rsidRPr="00F870F1">
              <w:t>NeXuS</w:t>
            </w:r>
            <w:proofErr w:type="spellEnd"/>
            <w:r w:rsidR="00697A94">
              <w:t xml:space="preserve"> file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0367F5" w14:textId="538AAFE8" w:rsidR="0030509E" w:rsidRPr="00F870F1" w:rsidRDefault="00697A94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B81818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5810E62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7C81B0BF" w14:textId="33029AD8" w:rsidR="0030509E" w:rsidRPr="00F870F1" w:rsidRDefault="008A599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166699B5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9237437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311B23F" w14:textId="01061F6D" w:rsidR="0030509E" w:rsidRPr="00F870F1" w:rsidRDefault="00FC0AE6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603B01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1C45F05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557E0B7F" w14:textId="6CC72CE4" w:rsidR="0030509E" w:rsidRPr="00F870F1" w:rsidRDefault="009571F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8BE851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DE0797A" w14:textId="77777777" w:rsidR="0030509E" w:rsidRPr="00F870F1" w:rsidRDefault="0030509E" w:rsidP="00737936">
            <w:pPr>
              <w:pStyle w:val="TableContents"/>
              <w:jc w:val="center"/>
            </w:pPr>
          </w:p>
        </w:tc>
      </w:tr>
      <w:tr w:rsidR="0030509E" w:rsidRPr="00F870F1" w14:paraId="0F5D2A68" w14:textId="07A116DD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289AF75B" w14:textId="7BBFE63D" w:rsidR="0030509E" w:rsidRPr="00F870F1" w:rsidRDefault="0030509E" w:rsidP="00737936">
            <w:pPr>
              <w:pStyle w:val="TableContents"/>
            </w:pPr>
            <w:r w:rsidRPr="00F870F1">
              <w:t xml:space="preserve">sample, user, experiment information in </w:t>
            </w:r>
            <w:proofErr w:type="spellStart"/>
            <w:r w:rsidRPr="00F870F1">
              <w:t>NeXuS</w:t>
            </w:r>
            <w:proofErr w:type="spellEnd"/>
            <w:r w:rsidR="00697A94">
              <w:t xml:space="preserve"> file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102504" w14:textId="0BF0B297" w:rsidR="0030509E" w:rsidRPr="00F870F1" w:rsidRDefault="00697A94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68E4D0" w14:textId="52E0927E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3D1F0203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6D9C20DA" w14:textId="05FB0C57" w:rsidR="0030509E" w:rsidRPr="00F870F1" w:rsidRDefault="008A599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19A53CF0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31F92D5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99D1011" w14:textId="62F04B53" w:rsidR="0030509E" w:rsidRPr="00F870F1" w:rsidRDefault="00FC0AE6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3B4C73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4F0A45A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7EDE02F5" w14:textId="301207DD" w:rsidR="0030509E" w:rsidRPr="00F870F1" w:rsidRDefault="009571F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247148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9F6D215" w14:textId="77777777" w:rsidR="0030509E" w:rsidRPr="00F870F1" w:rsidRDefault="0030509E" w:rsidP="00737936">
            <w:pPr>
              <w:pStyle w:val="TableContents"/>
              <w:jc w:val="center"/>
            </w:pPr>
          </w:p>
        </w:tc>
      </w:tr>
      <w:tr w:rsidR="0030509E" w:rsidRPr="00F870F1" w14:paraId="0F6738A2" w14:textId="1CE65981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043086FD" w14:textId="15C09491" w:rsidR="0030509E" w:rsidRPr="00F870F1" w:rsidRDefault="00BE645E" w:rsidP="00564DCE">
            <w:pPr>
              <w:pStyle w:val="TableContents"/>
            </w:pPr>
            <w:r>
              <w:t xml:space="preserve">Logbook of entire experiment including </w:t>
            </w:r>
            <w:r w:rsidR="00564DCE">
              <w:t>instrument configuration, beam status and</w:t>
            </w:r>
            <w:r>
              <w:t xml:space="preserve"> SEE parameters 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B75C05" w14:textId="18104A22" w:rsidR="0030509E" w:rsidRPr="00F870F1" w:rsidRDefault="00564DCE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5209EE" w14:textId="43F8AA75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B53A854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4665C164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48B8E8E7" w14:textId="0B151E1B" w:rsidR="0030509E" w:rsidRPr="00F870F1" w:rsidRDefault="008A599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8CBBC02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36D998C" w14:textId="378687DF" w:rsidR="0030509E" w:rsidRPr="00F870F1" w:rsidRDefault="00FC0AE6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D6FA61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B5029D6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2D61E556" w14:textId="3EC46574" w:rsidR="0030509E" w:rsidRPr="00F870F1" w:rsidRDefault="009571F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A7F1FB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C047697" w14:textId="77777777" w:rsidR="0030509E" w:rsidRPr="00F870F1" w:rsidRDefault="0030509E" w:rsidP="00737936">
            <w:pPr>
              <w:pStyle w:val="TableContents"/>
              <w:jc w:val="center"/>
            </w:pPr>
          </w:p>
        </w:tc>
      </w:tr>
      <w:tr w:rsidR="00280684" w:rsidRPr="00F870F1" w14:paraId="5B45C350" w14:textId="624658B1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05F44AFD" w14:textId="08D30DE2" w:rsidR="00280684" w:rsidRPr="00F870F1" w:rsidRDefault="0060271F" w:rsidP="004450BC">
            <w:pPr>
              <w:pStyle w:val="TableContents"/>
            </w:pPr>
            <w:r>
              <w:rPr>
                <w:b/>
                <w:bCs/>
              </w:rPr>
              <w:t>CLI</w:t>
            </w:r>
            <w:r w:rsidR="00280684" w:rsidRPr="00F870F1">
              <w:rPr>
                <w:b/>
                <w:bCs/>
              </w:rPr>
              <w:t xml:space="preserve"> </w:t>
            </w:r>
            <w:r w:rsidR="004450BC">
              <w:rPr>
                <w:b/>
                <w:bCs/>
              </w:rPr>
              <w:t xml:space="preserve">&amp; GUI </w:t>
            </w:r>
            <w:r w:rsidR="00280684" w:rsidRPr="00F870F1">
              <w:rPr>
                <w:b/>
                <w:bCs/>
              </w:rPr>
              <w:t>Interface</w:t>
            </w:r>
            <w:r w:rsidR="004450BC">
              <w:rPr>
                <w:b/>
                <w:bCs/>
              </w:rPr>
              <w:t>s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07ED7EDD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3D28AB8B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5C49C35E" w14:textId="5D6471EC" w:rsidR="00280684" w:rsidRPr="00F870F1" w:rsidRDefault="00280684" w:rsidP="00737936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6C5DA7A9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14:paraId="5FF5E040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14:paraId="76A8D9C7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14D8DF1E" w14:textId="3AF88D9E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1C6C7EAE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14:paraId="0944948F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2703E008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5AB66194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14:paraId="3FC57656" w14:textId="77777777" w:rsidR="00280684" w:rsidRPr="00F870F1" w:rsidRDefault="00280684" w:rsidP="00737936">
            <w:pPr>
              <w:pStyle w:val="TableContents"/>
              <w:jc w:val="center"/>
            </w:pPr>
          </w:p>
        </w:tc>
      </w:tr>
      <w:tr w:rsidR="00280684" w:rsidRPr="00F870F1" w14:paraId="4C33E74B" w14:textId="15599AA2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1E62A7D6" w14:textId="7C8014BB" w:rsidR="00280684" w:rsidRPr="00F870F1" w:rsidRDefault="00280684" w:rsidP="00737936">
            <w:pPr>
              <w:pStyle w:val="TableContents"/>
            </w:pPr>
            <w:r>
              <w:t>D</w:t>
            </w:r>
            <w:r w:rsidRPr="00F870F1">
              <w:t>riving motors, setting limits, offsets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CD7311" w14:textId="58A851B4" w:rsidR="00280684" w:rsidRPr="00F870F1" w:rsidRDefault="00280684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C42119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2436B8B1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0DCFAE67" w14:textId="4430A3A3" w:rsidR="00280684" w:rsidRPr="00F870F1" w:rsidRDefault="008A599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7362604F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015AE10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2581466" w14:textId="3F173759" w:rsidR="00280684" w:rsidRPr="00F870F1" w:rsidRDefault="00FC0AE6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DE5021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AB4E51E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18C695BB" w14:textId="0F74E783" w:rsidR="00280684" w:rsidRPr="00F870F1" w:rsidRDefault="009571F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6AD4A5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98E0714" w14:textId="77777777" w:rsidR="00280684" w:rsidRPr="00F870F1" w:rsidRDefault="00280684" w:rsidP="00737936">
            <w:pPr>
              <w:pStyle w:val="TableContents"/>
              <w:jc w:val="center"/>
            </w:pPr>
          </w:p>
        </w:tc>
      </w:tr>
      <w:tr w:rsidR="00280684" w:rsidRPr="00F870F1" w14:paraId="59CBAE2A" w14:textId="48B25605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E3D0395" w14:textId="31976050" w:rsidR="00280684" w:rsidRPr="00F870F1" w:rsidRDefault="00280684" w:rsidP="00737936">
            <w:pPr>
              <w:pStyle w:val="TableContents"/>
              <w:rPr>
                <w:b/>
                <w:bCs/>
              </w:rPr>
            </w:pPr>
            <w:r>
              <w:t>C</w:t>
            </w:r>
            <w:r w:rsidRPr="00F870F1">
              <w:t>hanging SEE parameters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BF5515" w14:textId="72E1E28A" w:rsidR="00280684" w:rsidRPr="00F870F1" w:rsidRDefault="00280684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2FB41D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91D79D3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33D0C405" w14:textId="1902760A" w:rsidR="00280684" w:rsidRPr="00F870F1" w:rsidRDefault="008A599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AFCB813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C2E9CF2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AD783D1" w14:textId="78B33A27" w:rsidR="00280684" w:rsidRPr="00F870F1" w:rsidRDefault="00FC0AE6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22B4BC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E7C680A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75B01601" w14:textId="12E2544D" w:rsidR="00280684" w:rsidRPr="00F870F1" w:rsidRDefault="009571F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49246A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C9AC9CA" w14:textId="77777777" w:rsidR="00280684" w:rsidRPr="00F870F1" w:rsidRDefault="00280684" w:rsidP="00737936">
            <w:pPr>
              <w:pStyle w:val="TableContents"/>
              <w:jc w:val="center"/>
            </w:pPr>
          </w:p>
        </w:tc>
      </w:tr>
      <w:tr w:rsidR="00280684" w:rsidRPr="00F870F1" w14:paraId="1E715B2B" w14:textId="593C51A1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5E5753E" w14:textId="07DD8558" w:rsidR="00280684" w:rsidRPr="00F870F1" w:rsidRDefault="00280684" w:rsidP="00737936">
            <w:pPr>
              <w:pStyle w:val="TableContents"/>
            </w:pPr>
            <w:r>
              <w:t>R</w:t>
            </w:r>
            <w:r w:rsidRPr="00F870F1">
              <w:t>eading SEE parameters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CFD29E" w14:textId="3C86FFE8" w:rsidR="00280684" w:rsidRPr="00F870F1" w:rsidRDefault="00280684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CFE46C" w14:textId="71736025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137AC1CD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196C054E" w14:textId="0E771E99" w:rsidR="00280684" w:rsidRPr="00F870F1" w:rsidRDefault="008A599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014363C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2717EC8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769A2A6" w14:textId="0ECAEECB" w:rsidR="00280684" w:rsidRPr="00F870F1" w:rsidRDefault="00FC0AE6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E65BE4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E5FE3CA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4FB28B6E" w14:textId="0FC8BAEF" w:rsidR="00280684" w:rsidRPr="00F870F1" w:rsidRDefault="009571F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9BED01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A146214" w14:textId="77777777" w:rsidR="00280684" w:rsidRPr="00F870F1" w:rsidRDefault="00280684" w:rsidP="00737936">
            <w:pPr>
              <w:pStyle w:val="TableContents"/>
              <w:jc w:val="center"/>
            </w:pPr>
          </w:p>
        </w:tc>
      </w:tr>
      <w:tr w:rsidR="00280684" w:rsidRPr="00F870F1" w14:paraId="22682122" w14:textId="7B039C3D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DC335E4" w14:textId="7FB3E12E" w:rsidR="00280684" w:rsidRPr="00F870F1" w:rsidRDefault="00280684" w:rsidP="00737936">
            <w:pPr>
              <w:pStyle w:val="TableContents"/>
            </w:pPr>
            <w:r>
              <w:t xml:space="preserve">Ability to script </w:t>
            </w:r>
            <w:r w:rsidRPr="00F870F1">
              <w:t>counting for time, monitor</w:t>
            </w:r>
            <w:r>
              <w:t xml:space="preserve"> counts,</w:t>
            </w:r>
            <w:r w:rsidRPr="00F870F1">
              <w:t xml:space="preserve"> </w:t>
            </w:r>
            <w:r>
              <w:t xml:space="preserve">proton charge 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F771A6" w14:textId="523926C1" w:rsidR="00280684" w:rsidRPr="00F870F1" w:rsidRDefault="00280684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CFD707" w14:textId="10DB2335" w:rsidR="00280684" w:rsidRPr="00F870F1" w:rsidRDefault="00280684" w:rsidP="00737936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37790CB2" w14:textId="723C5D7B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05EEB785" w14:textId="0ADD9992" w:rsidR="00280684" w:rsidRPr="00F870F1" w:rsidRDefault="008A599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32032F87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F430916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9E8EABF" w14:textId="1A37A8B5" w:rsidR="00280684" w:rsidRPr="00F870F1" w:rsidRDefault="00FC0AE6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149585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CB8BD1A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263B4140" w14:textId="22B815B4" w:rsidR="00280684" w:rsidRPr="00F870F1" w:rsidRDefault="009571FB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42ED92" w14:textId="77777777" w:rsidR="00280684" w:rsidRPr="00F870F1" w:rsidRDefault="00280684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48DBD7B" w14:textId="77777777" w:rsidR="00280684" w:rsidRPr="00F870F1" w:rsidRDefault="00280684" w:rsidP="00737936">
            <w:pPr>
              <w:pStyle w:val="TableContents"/>
              <w:jc w:val="center"/>
            </w:pPr>
          </w:p>
        </w:tc>
      </w:tr>
      <w:tr w:rsidR="007B6679" w:rsidRPr="00F870F1" w14:paraId="790E61F5" w14:textId="5CAAF21F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0FCBE66D" w14:textId="78C23EC1" w:rsidR="007B6679" w:rsidRPr="00F870F1" w:rsidRDefault="007B6679" w:rsidP="007B6679">
            <w:pPr>
              <w:pStyle w:val="TableContents"/>
            </w:pPr>
            <w:r>
              <w:lastRenderedPageBreak/>
              <w:t>Continuous measurements during sweeping of field, temperature, current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53AB9B" w14:textId="4A79BBEB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EB2223" w14:textId="4EEE7D41" w:rsidR="007B6679" w:rsidRPr="00F870F1" w:rsidRDefault="007B6679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78987D5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3692B642" w14:textId="72591C2D" w:rsidR="007B6679" w:rsidRPr="00F870F1" w:rsidRDefault="008A599B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3566CFAE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43A078C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22CDE88" w14:textId="644FDBC1" w:rsidR="007B6679" w:rsidRPr="00F870F1" w:rsidRDefault="00FC0AE6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AB1363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613820C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7570F254" w14:textId="0B255AAF" w:rsidR="007B6679" w:rsidRPr="00F870F1" w:rsidRDefault="009571FB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0D76E8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5177252" w14:textId="77777777" w:rsidR="007B6679" w:rsidRPr="00F870F1" w:rsidRDefault="007B6679" w:rsidP="007B6679">
            <w:pPr>
              <w:pStyle w:val="TableContents"/>
              <w:jc w:val="center"/>
            </w:pPr>
          </w:p>
        </w:tc>
      </w:tr>
      <w:tr w:rsidR="007B6679" w:rsidRPr="00F870F1" w14:paraId="176D11BB" w14:textId="0F896C37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37D0E36C" w14:textId="2E480C4B" w:rsidR="007B6679" w:rsidRPr="00F870F1" w:rsidRDefault="007B6679" w:rsidP="007B6679">
            <w:pPr>
              <w:pStyle w:val="TableContents"/>
            </w:pPr>
            <w:r>
              <w:t>L</w:t>
            </w:r>
            <w:r w:rsidRPr="00F870F1">
              <w:t>oops, if-then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B183F8" w14:textId="1D0C5F62" w:rsidR="007B6679" w:rsidRPr="00F870F1" w:rsidRDefault="007B6679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20A3DA" w14:textId="5C31931C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B3AA51A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1FE30DD6" w14:textId="5F9AD5A5" w:rsidR="007B6679" w:rsidRPr="00F870F1" w:rsidRDefault="008A599B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496918C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F5AA626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3DCDE85" w14:textId="66AE5733" w:rsidR="007B6679" w:rsidRPr="00F870F1" w:rsidRDefault="00FC0AE6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B645AB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79B74A2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41D63794" w14:textId="33149935" w:rsidR="007B6679" w:rsidRPr="00F870F1" w:rsidRDefault="009571FB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1F029B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60924D7" w14:textId="77777777" w:rsidR="007B6679" w:rsidRPr="00F870F1" w:rsidRDefault="007B6679" w:rsidP="007B6679">
            <w:pPr>
              <w:pStyle w:val="TableContents"/>
              <w:jc w:val="center"/>
            </w:pPr>
          </w:p>
        </w:tc>
      </w:tr>
      <w:tr w:rsidR="007B6679" w:rsidRPr="00F870F1" w14:paraId="612E91A6" w14:textId="47D7220C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4E4E0222" w14:textId="7EB3E6AC" w:rsidR="007B6679" w:rsidRPr="00F870F1" w:rsidRDefault="007B6679" w:rsidP="007B6679">
            <w:pPr>
              <w:pStyle w:val="TableContents"/>
            </w:pPr>
            <w:r>
              <w:t>S</w:t>
            </w:r>
            <w:r w:rsidRPr="00F870F1">
              <w:t>cript simulation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B4ABF8" w14:textId="25A75BA8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3605DD" w14:textId="56A55DE7" w:rsidR="007B6679" w:rsidRPr="00F870F1" w:rsidRDefault="007B6679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528BAEAC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7A015570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2037918A" w14:textId="5202F8FA" w:rsidR="007B6679" w:rsidRPr="00F870F1" w:rsidRDefault="008A599B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ED72BAF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3B8EFF3" w14:textId="4954226F" w:rsidR="007B6679" w:rsidRPr="00F870F1" w:rsidRDefault="00FC0AE6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BF0793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49260A1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4E91CC3D" w14:textId="3846517C" w:rsidR="007B6679" w:rsidRPr="00F870F1" w:rsidRDefault="009571FB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553280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3420D50" w14:textId="77777777" w:rsidR="007B6679" w:rsidRPr="00F870F1" w:rsidRDefault="007B6679" w:rsidP="007B6679">
            <w:pPr>
              <w:pStyle w:val="TableContents"/>
              <w:jc w:val="center"/>
            </w:pPr>
          </w:p>
        </w:tc>
      </w:tr>
      <w:tr w:rsidR="007B6679" w:rsidRPr="00F870F1" w14:paraId="26EAD652" w14:textId="38057F91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529668A4" w14:textId="211045DB" w:rsidR="007B6679" w:rsidRPr="00F870F1" w:rsidRDefault="007B6679" w:rsidP="007B6679">
            <w:pPr>
              <w:pStyle w:val="TableContents"/>
            </w:pPr>
            <w:r>
              <w:t>Q</w:t>
            </w:r>
            <w:r w:rsidRPr="00F870F1">
              <w:t xml:space="preserve">uick change of instrument setups (SEE, </w:t>
            </w:r>
            <w:r>
              <w:t>high/low resolutions, polarized/unpolarized neutrons</w:t>
            </w:r>
            <w:r w:rsidRPr="00F870F1">
              <w:t>)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394586" w14:textId="08549B5C" w:rsidR="007B6679" w:rsidRPr="00F870F1" w:rsidRDefault="007B6679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2D1FBE" w14:textId="1AE61DD5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5276B73" w14:textId="68C33604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794AEEF" w14:textId="57166716" w:rsidR="007B6679" w:rsidRPr="00F870F1" w:rsidRDefault="008A599B" w:rsidP="007B6679">
            <w:pPr>
              <w:pStyle w:val="TableContents"/>
              <w:jc w:val="center"/>
              <w:rPr>
                <w:color w:val="FF0000"/>
              </w:rPr>
            </w:pPr>
            <w:r w:rsidRPr="008A599B">
              <w:rPr>
                <w:color w:val="000000" w:themeColor="text1"/>
              </w:rP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7E07F364" w14:textId="77777777" w:rsidR="007B6679" w:rsidRPr="00F870F1" w:rsidRDefault="007B6679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2114B1A" w14:textId="77777777" w:rsidR="007B6679" w:rsidRPr="00F870F1" w:rsidRDefault="007B6679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4521A29" w14:textId="3BB9CD2C" w:rsidR="007B6679" w:rsidRPr="00F870F1" w:rsidRDefault="00FC0AE6" w:rsidP="007B6679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C9391F" w14:textId="77777777" w:rsidR="007B6679" w:rsidRPr="00F870F1" w:rsidRDefault="007B6679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AA12FE7" w14:textId="77777777" w:rsidR="007B6679" w:rsidRPr="00F870F1" w:rsidRDefault="007B6679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44B7A25C" w14:textId="2B082CE1" w:rsidR="007B6679" w:rsidRPr="00F870F1" w:rsidRDefault="009571FB" w:rsidP="007B6679">
            <w:pPr>
              <w:pStyle w:val="TableContents"/>
              <w:jc w:val="center"/>
              <w:rPr>
                <w:color w:val="FF0000"/>
              </w:rPr>
            </w:pPr>
            <w:r w:rsidRPr="009571FB"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DC7D69" w14:textId="77777777" w:rsidR="007B6679" w:rsidRPr="00F870F1" w:rsidRDefault="007B6679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5FBBEC8" w14:textId="77777777" w:rsidR="007B6679" w:rsidRPr="00F870F1" w:rsidRDefault="007B6679" w:rsidP="007B6679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7B6679" w:rsidRPr="00F870F1" w14:paraId="179639BD" w14:textId="65D2E814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1A2CCE99" w14:textId="0FA59BBD" w:rsidR="007B6679" w:rsidRPr="00F870F1" w:rsidRDefault="007B6679" w:rsidP="007B6679">
            <w:pPr>
              <w:pStyle w:val="TableContents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FE9002" w14:textId="40797C62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E7810F" w14:textId="018FACFC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274ED83E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07DC19D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037971BD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50D20FF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6CA9A6B" w14:textId="3C7ADD04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F73143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429A651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6CDE3622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CFA5D9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71E36E8" w14:textId="77777777" w:rsidR="007B6679" w:rsidRPr="00F870F1" w:rsidRDefault="007B6679" w:rsidP="007B6679">
            <w:pPr>
              <w:pStyle w:val="TableContents"/>
              <w:jc w:val="center"/>
            </w:pPr>
          </w:p>
        </w:tc>
      </w:tr>
      <w:tr w:rsidR="007B6679" w:rsidRPr="00F870F1" w14:paraId="32A6909E" w14:textId="0D2D54DA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931CC37" w14:textId="45051E55" w:rsidR="007B6679" w:rsidRPr="00F870F1" w:rsidRDefault="007B6679" w:rsidP="007B6679">
            <w:pPr>
              <w:pStyle w:val="TableContents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7461E7" w14:textId="16F16039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DCA193" w14:textId="1880B84D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02F6941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7B38F020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5260E8CB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ACFA69C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5E5CF30" w14:textId="43B7BF76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4D7AC0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F6ADF4F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12059F16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B4CA1B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F1CD842" w14:textId="77777777" w:rsidR="007B6679" w:rsidRPr="00F870F1" w:rsidRDefault="007B6679" w:rsidP="007B6679">
            <w:pPr>
              <w:pStyle w:val="TableContents"/>
              <w:jc w:val="center"/>
            </w:pPr>
          </w:p>
        </w:tc>
      </w:tr>
      <w:tr w:rsidR="007B6679" w:rsidRPr="00F870F1" w14:paraId="0FD1FF2D" w14:textId="30A12422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3B06DC8F" w14:textId="397EDC9C" w:rsidR="007B6679" w:rsidRPr="00F870F1" w:rsidRDefault="007B6679" w:rsidP="007B6679">
            <w:pPr>
              <w:pStyle w:val="TableContents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4827A7" w14:textId="18C5EFBF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25F302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02E85631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F1A9D21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1B0AD342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9573D68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63F4DB3" w14:textId="1D2B14B4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EA05F1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6F2BCA0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193B2A4F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D2C68F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0F4031F" w14:textId="77777777" w:rsidR="007B6679" w:rsidRPr="00F870F1" w:rsidRDefault="007B6679" w:rsidP="007B6679">
            <w:pPr>
              <w:pStyle w:val="TableContents"/>
              <w:jc w:val="center"/>
            </w:pPr>
          </w:p>
        </w:tc>
      </w:tr>
      <w:tr w:rsidR="007B6679" w:rsidRPr="00F870F1" w14:paraId="2048C3CA" w14:textId="1C287CC7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EAAAA" w:themeFill="background2" w:themeFillShade="BF"/>
            <w:tcMar>
              <w:left w:w="54" w:type="dxa"/>
            </w:tcMar>
          </w:tcPr>
          <w:p w14:paraId="06371640" w14:textId="1EC55355" w:rsidR="007B6679" w:rsidRPr="00F870F1" w:rsidRDefault="007B6679" w:rsidP="007B6679">
            <w:pPr>
              <w:pStyle w:val="TableContents"/>
            </w:pPr>
            <w:r w:rsidRPr="00696A4F">
              <w:rPr>
                <w:b/>
                <w:bCs/>
              </w:rPr>
              <w:t xml:space="preserve">Instrument </w:t>
            </w:r>
            <w:r>
              <w:rPr>
                <w:b/>
                <w:bCs/>
              </w:rPr>
              <w:t xml:space="preserve">Live </w:t>
            </w:r>
            <w:r w:rsidRPr="00696A4F">
              <w:rPr>
                <w:b/>
                <w:bCs/>
              </w:rPr>
              <w:t>feedback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  <w:tcMar>
              <w:left w:w="54" w:type="dxa"/>
            </w:tcMar>
          </w:tcPr>
          <w:p w14:paraId="0A5D51DF" w14:textId="01945CD3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EAAAA" w:themeFill="background2" w:themeFillShade="BF"/>
            <w:tcMar>
              <w:left w:w="54" w:type="dxa"/>
            </w:tcMar>
          </w:tcPr>
          <w:p w14:paraId="391A8977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tcMar>
              <w:left w:w="54" w:type="dxa"/>
            </w:tcMar>
          </w:tcPr>
          <w:p w14:paraId="4A186F93" w14:textId="7C8B2842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14:paraId="69226F7B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EAAAA" w:themeFill="background2" w:themeFillShade="BF"/>
          </w:tcPr>
          <w:p w14:paraId="691BB11A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6666101B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54" w:type="dxa"/>
            </w:tcMar>
          </w:tcPr>
          <w:p w14:paraId="267D2FF9" w14:textId="72DB7B9F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9060F68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3889E146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C9401C4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5146CAE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847A0D4" w14:textId="77777777" w:rsidR="007B6679" w:rsidRPr="00F870F1" w:rsidRDefault="007B6679" w:rsidP="007B6679">
            <w:pPr>
              <w:pStyle w:val="TableContents"/>
              <w:jc w:val="center"/>
            </w:pPr>
          </w:p>
        </w:tc>
      </w:tr>
      <w:tr w:rsidR="007B6679" w:rsidRPr="00F870F1" w14:paraId="0F7F2001" w14:textId="4EF1CA3E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228BD541" w14:textId="0046D78D" w:rsidR="007B6679" w:rsidRPr="00F870F1" w:rsidRDefault="007B6679" w:rsidP="007B6679">
            <w:pPr>
              <w:pStyle w:val="TableContents"/>
            </w:pPr>
            <w:r>
              <w:t xml:space="preserve">Choppers frequency and position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980F348" w14:textId="38C7EBE1" w:rsidR="007B6679" w:rsidRPr="00F870F1" w:rsidRDefault="007B6679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301F4BD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4D16B97F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842F9E" w14:textId="02D96E8A" w:rsidR="007B6679" w:rsidRPr="00F870F1" w:rsidRDefault="0071552A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7B5E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409D1E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BD717DF" w14:textId="6200EA72" w:rsidR="007B6679" w:rsidRPr="00F870F1" w:rsidRDefault="00FC0AE6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7252703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475691A1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1DAAC6" w14:textId="224E4027" w:rsidR="007B6679" w:rsidRPr="00F870F1" w:rsidRDefault="009571FB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02D4D3E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2CE89593" w14:textId="77777777" w:rsidR="007B6679" w:rsidRPr="00F870F1" w:rsidRDefault="007B6679" w:rsidP="007B6679">
            <w:pPr>
              <w:pStyle w:val="TableContents"/>
              <w:jc w:val="center"/>
            </w:pPr>
          </w:p>
        </w:tc>
      </w:tr>
      <w:tr w:rsidR="007B6679" w:rsidRPr="00F870F1" w14:paraId="70BA61B9" w14:textId="71BEF533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1AFB80A9" w14:textId="644CDD61" w:rsidR="007B6679" w:rsidRPr="00F870F1" w:rsidRDefault="007B6679" w:rsidP="007B6679">
            <w:pPr>
              <w:pStyle w:val="TableContents"/>
              <w:rPr>
                <w:b/>
                <w:bCs/>
              </w:rPr>
            </w:pPr>
            <w:r>
              <w:t>Vacuum systems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D839302" w14:textId="73D5AEEC" w:rsidR="007B6679" w:rsidRPr="00F870F1" w:rsidRDefault="007B6679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BAB95BB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009C1741" w14:textId="75306725" w:rsidR="007B6679" w:rsidRPr="00F870F1" w:rsidRDefault="007B6679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D4D341" w14:textId="6A725F40" w:rsidR="007B6679" w:rsidRPr="00F870F1" w:rsidRDefault="0071552A" w:rsidP="007B6679">
            <w:pPr>
              <w:pStyle w:val="TableContents"/>
              <w:jc w:val="center"/>
              <w:rPr>
                <w:color w:val="FF0000"/>
              </w:rPr>
            </w:pPr>
            <w:r w:rsidRPr="0071552A">
              <w:rPr>
                <w:color w:val="000000" w:themeColor="text1"/>
              </w:rP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297A" w14:textId="77777777" w:rsidR="007B6679" w:rsidRPr="00F870F1" w:rsidRDefault="007B6679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78DE06" w14:textId="77777777" w:rsidR="007B6679" w:rsidRPr="00F870F1" w:rsidRDefault="007B6679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F34D6E0" w14:textId="582F12F8" w:rsidR="007B6679" w:rsidRPr="00F870F1" w:rsidRDefault="00FC0AE6" w:rsidP="007B6679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E6D8991" w14:textId="77777777" w:rsidR="007B6679" w:rsidRPr="00F870F1" w:rsidRDefault="007B6679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5B436940" w14:textId="77777777" w:rsidR="007B6679" w:rsidRPr="00F870F1" w:rsidRDefault="007B6679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299377" w14:textId="77777777" w:rsidR="007B6679" w:rsidRPr="00F870F1" w:rsidRDefault="007B6679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0B268F" w14:textId="2EFFCA12" w:rsidR="007B6679" w:rsidRPr="00F870F1" w:rsidRDefault="009571FB" w:rsidP="007B6679">
            <w:pPr>
              <w:pStyle w:val="TableContents"/>
              <w:jc w:val="center"/>
              <w:rPr>
                <w:color w:val="FF0000"/>
              </w:rPr>
            </w:pPr>
            <w:r w:rsidRPr="009571FB"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45D1ACB3" w14:textId="77777777" w:rsidR="007B6679" w:rsidRPr="00F870F1" w:rsidRDefault="007B6679" w:rsidP="007B6679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7B6679" w:rsidRPr="00F870F1" w14:paraId="03CC947D" w14:textId="17DB1C95" w:rsidTr="00FC0AE6">
        <w:trPr>
          <w:trHeight w:val="385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3943F955" w14:textId="4D9DFD79" w:rsidR="007B6679" w:rsidRPr="00F870F1" w:rsidRDefault="007B6679" w:rsidP="007B6679">
            <w:pPr>
              <w:pStyle w:val="TableContents"/>
            </w:pPr>
            <w:r>
              <w:t>Beam power monitor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FC106EB" w14:textId="4111EDCA" w:rsidR="007B6679" w:rsidRPr="00F870F1" w:rsidRDefault="007B6679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B336BCB" w14:textId="484C8846" w:rsidR="007B6679" w:rsidRPr="00F870F1" w:rsidRDefault="007B6679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EBB1F7D" w14:textId="5CF1EE36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03BA5B18" w14:textId="40BD0028" w:rsidR="007B6679" w:rsidRPr="00F870F1" w:rsidRDefault="0071552A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F456816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44B6C898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BB3E8F6" w14:textId="20F7A217" w:rsidR="007B6679" w:rsidRPr="00F870F1" w:rsidRDefault="00FC0AE6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C52AF3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00DA690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76BBA692" w14:textId="25F7ED55" w:rsidR="007B6679" w:rsidRPr="00F870F1" w:rsidRDefault="009571FB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F21B17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BE43388" w14:textId="77777777" w:rsidR="007B6679" w:rsidRPr="00F870F1" w:rsidRDefault="007B6679" w:rsidP="007B6679">
            <w:pPr>
              <w:pStyle w:val="TableContents"/>
              <w:jc w:val="center"/>
            </w:pPr>
          </w:p>
        </w:tc>
      </w:tr>
      <w:tr w:rsidR="007B6679" w:rsidRPr="00F870F1" w14:paraId="01D2A953" w14:textId="0C99B31D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5A6925D9" w14:textId="7FF4B8A8" w:rsidR="007B6679" w:rsidRPr="00F870F1" w:rsidRDefault="007B6679" w:rsidP="007B6679">
            <w:pPr>
              <w:pStyle w:val="TableContents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DDD6A5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801F20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21370EC1" w14:textId="3B14CC88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B42F674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32F593FD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23B0E34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83DCCF7" w14:textId="333A3654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26E5B6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047250C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04652477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349A4F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F7916AE" w14:textId="77777777" w:rsidR="007B6679" w:rsidRPr="00F870F1" w:rsidRDefault="007B6679" w:rsidP="007B6679">
            <w:pPr>
              <w:pStyle w:val="TableContents"/>
              <w:jc w:val="center"/>
            </w:pPr>
          </w:p>
        </w:tc>
      </w:tr>
      <w:tr w:rsidR="007B6679" w:rsidRPr="00F870F1" w14:paraId="5A816904" w14:textId="6368056C" w:rsidTr="00FC0AE6">
        <w:trPr>
          <w:trHeight w:val="371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09B67ED1" w14:textId="6A5D0B86" w:rsidR="007B6679" w:rsidRPr="00F870F1" w:rsidRDefault="007B6679" w:rsidP="007B6679">
            <w:pPr>
              <w:pStyle w:val="TableContents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92BCB1B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01B9799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1D93C078" w14:textId="27F754D9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D4548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B419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74EDDD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84B870C" w14:textId="7E9CAAB1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112FB7D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4046ACB9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5D0587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5AA0174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28A4F5F3" w14:textId="77777777" w:rsidR="007B6679" w:rsidRPr="00F870F1" w:rsidRDefault="007B6679" w:rsidP="007B6679">
            <w:pPr>
              <w:pStyle w:val="TableContents"/>
              <w:jc w:val="center"/>
            </w:pPr>
          </w:p>
        </w:tc>
      </w:tr>
      <w:tr w:rsidR="007B6679" w:rsidRPr="00F870F1" w14:paraId="2CEBD899" w14:textId="5B7C2C77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31A6B7D7" w14:textId="0E9015AF" w:rsidR="007B6679" w:rsidRPr="00F870F1" w:rsidRDefault="007B6679" w:rsidP="007B6679">
            <w:pPr>
              <w:pStyle w:val="TableContents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3E77078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0D2A2BB" w14:textId="5CA553D6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BB9B26D" w14:textId="567EE1B2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343A27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9375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D0A634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DFEFF46" w14:textId="3FD5F56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9CAFD08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1B59DD65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8F3C16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F01145F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45C2AC1E" w14:textId="77777777" w:rsidR="007B6679" w:rsidRPr="00F870F1" w:rsidRDefault="007B6679" w:rsidP="007B6679">
            <w:pPr>
              <w:pStyle w:val="TableContents"/>
              <w:jc w:val="center"/>
            </w:pPr>
          </w:p>
        </w:tc>
      </w:tr>
      <w:tr w:rsidR="007B6679" w:rsidRPr="00F870F1" w14:paraId="2D0F5C72" w14:textId="5851E166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EE1312F" w14:textId="489C93AB" w:rsidR="007B6679" w:rsidRPr="00F870F1" w:rsidRDefault="007B6679" w:rsidP="007B6679">
            <w:pPr>
              <w:pStyle w:val="TableContents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028BC7A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5D37D72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5D80522F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109C3F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FB38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20877B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EDDB1C3" w14:textId="4D8E215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BD45DB5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5D1BCA62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300572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34D92D8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5840F27A" w14:textId="77777777" w:rsidR="007B6679" w:rsidRPr="00F870F1" w:rsidRDefault="007B6679" w:rsidP="007B6679">
            <w:pPr>
              <w:pStyle w:val="TableContents"/>
              <w:jc w:val="center"/>
            </w:pPr>
          </w:p>
        </w:tc>
      </w:tr>
      <w:tr w:rsidR="007B6679" w:rsidRPr="00F870F1" w14:paraId="00660701" w14:textId="4EA305CA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415A5DE0" w14:textId="39D9F0B2" w:rsidR="007B6679" w:rsidRPr="00F870F1" w:rsidRDefault="007B6679" w:rsidP="007B6679">
            <w:pPr>
              <w:pStyle w:val="TableContents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2D039C2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944AA15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A3DC2F7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822966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0CB1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A2A597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E6D67AD" w14:textId="60A1F652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FA0D32A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37D1E9FE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0A9928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0A24BE1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5F21FD8F" w14:textId="77777777" w:rsidR="007B6679" w:rsidRPr="00F870F1" w:rsidRDefault="007B6679" w:rsidP="007B6679">
            <w:pPr>
              <w:pStyle w:val="TableContents"/>
              <w:jc w:val="center"/>
            </w:pPr>
          </w:p>
        </w:tc>
      </w:tr>
      <w:tr w:rsidR="007B6679" w:rsidRPr="00F870F1" w14:paraId="3E83E7E5" w14:textId="3609355C" w:rsidTr="00FC0AE6">
        <w:trPr>
          <w:trHeight w:val="345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FFFFF" w:themeFill="background1"/>
            <w:tcMar>
              <w:left w:w="54" w:type="dxa"/>
            </w:tcMar>
          </w:tcPr>
          <w:p w14:paraId="65275D0B" w14:textId="78F3B3E1" w:rsidR="007B6679" w:rsidRPr="00F870F1" w:rsidRDefault="007B6679" w:rsidP="007B6679">
            <w:pPr>
              <w:pStyle w:val="TableContents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4" w:type="dxa"/>
            </w:tcMar>
          </w:tcPr>
          <w:p w14:paraId="32296B3B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4" w:type="dxa"/>
            </w:tcMar>
          </w:tcPr>
          <w:p w14:paraId="7A037E70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4" w:type="dxa"/>
            </w:tcMar>
          </w:tcPr>
          <w:p w14:paraId="73167DE1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2580D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8BB46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5452A05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4" w:type="dxa"/>
            </w:tcMar>
          </w:tcPr>
          <w:p w14:paraId="40E80FDB" w14:textId="19B749AE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AA56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5D88BD3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8C450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026C7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A50DF2B" w14:textId="77777777" w:rsidR="007B6679" w:rsidRPr="00F870F1" w:rsidRDefault="007B6679" w:rsidP="007B6679">
            <w:pPr>
              <w:pStyle w:val="TableContents"/>
              <w:jc w:val="center"/>
            </w:pPr>
          </w:p>
        </w:tc>
      </w:tr>
      <w:tr w:rsidR="007B6679" w:rsidRPr="00F870F1" w14:paraId="23BE2BA2" w14:textId="2B8E38CF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56423F7" w14:textId="568A9B0F" w:rsidR="007B6679" w:rsidRPr="00F870F1" w:rsidRDefault="007B6679" w:rsidP="007B6679">
            <w:pPr>
              <w:pStyle w:val="TableContents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DC4AA86" w14:textId="3848A910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CCEB0D2" w14:textId="2F00B875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0622F78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E2B945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6681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B45EB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1C3FDDE" w14:textId="4073A153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D248692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0D4B758C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E9328F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745625A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0A261BEB" w14:textId="77777777" w:rsidR="007B6679" w:rsidRPr="00F870F1" w:rsidRDefault="007B6679" w:rsidP="007B6679">
            <w:pPr>
              <w:pStyle w:val="TableContents"/>
              <w:jc w:val="center"/>
            </w:pPr>
          </w:p>
        </w:tc>
      </w:tr>
      <w:tr w:rsidR="007B6679" w:rsidRPr="00F870F1" w14:paraId="25A13FCD" w14:textId="7309BB1E" w:rsidTr="00FC0AE6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519C98A7" w14:textId="1CA32CFE" w:rsidR="007B6679" w:rsidRPr="00F870F1" w:rsidRDefault="007B6679" w:rsidP="007B6679">
            <w:pPr>
              <w:pStyle w:val="TableContents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F991E59" w14:textId="1E6B7CE5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02E3AD0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893086A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F8FAC2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B8940F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14C409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BB6B5F5" w14:textId="27662728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14:paraId="4B69D100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3583BADA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A40C79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14:paraId="457F382D" w14:textId="77777777" w:rsidR="007B6679" w:rsidRPr="00F870F1" w:rsidRDefault="007B6679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575C694E" w14:textId="77777777" w:rsidR="007B6679" w:rsidRPr="00F870F1" w:rsidRDefault="007B6679" w:rsidP="007B6679">
            <w:pPr>
              <w:pStyle w:val="TableContents"/>
              <w:jc w:val="center"/>
            </w:pPr>
          </w:p>
        </w:tc>
      </w:tr>
    </w:tbl>
    <w:p w14:paraId="36196CEC" w14:textId="77777777" w:rsidR="00B61C32" w:rsidRPr="00F870F1" w:rsidRDefault="00B61C32"/>
    <w:p w14:paraId="08745E39" w14:textId="3E820C58" w:rsidR="00B61C32" w:rsidRPr="00F870F1" w:rsidRDefault="00743B32">
      <w:pPr>
        <w:pStyle w:val="Heading1"/>
      </w:pPr>
      <w:r>
        <w:t>I</w:t>
      </w:r>
      <w:r w:rsidR="00494B8F" w:rsidRPr="00F870F1">
        <w:t xml:space="preserve">nstrument </w:t>
      </w:r>
      <w:r>
        <w:t xml:space="preserve">specific </w:t>
      </w:r>
      <w:r w:rsidR="00494B8F" w:rsidRPr="00F870F1">
        <w:t>control</w:t>
      </w:r>
    </w:p>
    <w:tbl>
      <w:tblPr>
        <w:tblW w:w="912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2"/>
        <w:gridCol w:w="1350"/>
        <w:gridCol w:w="1350"/>
        <w:gridCol w:w="1350"/>
      </w:tblGrid>
      <w:tr w:rsidR="00743B32" w:rsidRPr="00F870F1" w14:paraId="1BC15650" w14:textId="7A413B0F" w:rsidTr="00743B32"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4F64EE" w14:textId="77777777" w:rsidR="00743B32" w:rsidRPr="00F870F1" w:rsidRDefault="00743B32" w:rsidP="00743B32">
            <w:pPr>
              <w:pStyle w:val="TableContents"/>
            </w:pPr>
            <w:r w:rsidRPr="00F870F1">
              <w:t>Item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F20BAE" w14:textId="4D0E5538" w:rsidR="00743B32" w:rsidRPr="00F870F1" w:rsidRDefault="00743B32" w:rsidP="00743B32">
            <w:pPr>
              <w:pStyle w:val="TableContents"/>
              <w:jc w:val="center"/>
            </w:pPr>
            <w:r>
              <w:t>Must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B70A8D" w14:textId="132CECFC" w:rsidR="00743B32" w:rsidRPr="00F870F1" w:rsidRDefault="00743B32" w:rsidP="00743B32">
            <w:pPr>
              <w:pStyle w:val="TableContents"/>
              <w:jc w:val="center"/>
            </w:pPr>
            <w:r>
              <w:t>Should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D1C6BE8" w14:textId="6BA572D3" w:rsidR="00743B32" w:rsidRPr="00F870F1" w:rsidRDefault="00743B32" w:rsidP="00743B32">
            <w:pPr>
              <w:pStyle w:val="TableContents"/>
              <w:jc w:val="center"/>
            </w:pPr>
            <w:r>
              <w:t>Nice</w:t>
            </w:r>
          </w:p>
        </w:tc>
      </w:tr>
      <w:tr w:rsidR="00743B32" w:rsidRPr="00F870F1" w14:paraId="10EBE778" w14:textId="6EC289E5" w:rsidTr="00743B32">
        <w:tc>
          <w:tcPr>
            <w:tcW w:w="5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1907A3" w14:textId="1C171EAA" w:rsidR="00743B32" w:rsidRPr="00F870F1" w:rsidRDefault="00BF21D9" w:rsidP="00FC0AE6">
            <w:pPr>
              <w:pStyle w:val="TableContents"/>
            </w:pPr>
            <w:r>
              <w:t xml:space="preserve">MAGIC: </w:t>
            </w:r>
            <w:r w:rsidR="00FC0AE6">
              <w:t>XYZ polarized</w:t>
            </w:r>
            <w:r>
              <w:t xml:space="preserve"> measurements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9E4A9A" w14:textId="7C3A0B41" w:rsidR="00743B32" w:rsidRPr="00F870F1" w:rsidRDefault="00DF6A19" w:rsidP="00743B3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A0A839" w14:textId="59CEC26F" w:rsidR="00743B32" w:rsidRPr="00F870F1" w:rsidRDefault="00743B32" w:rsidP="00743B32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26267FA" w14:textId="77777777" w:rsidR="00743B32" w:rsidRPr="00F870F1" w:rsidRDefault="00743B32" w:rsidP="00743B32">
            <w:pPr>
              <w:pStyle w:val="TableContents"/>
              <w:jc w:val="center"/>
            </w:pPr>
          </w:p>
        </w:tc>
      </w:tr>
      <w:tr w:rsidR="00743B32" w:rsidRPr="00F870F1" w14:paraId="3C44BC30" w14:textId="074B12FA" w:rsidTr="00743B32">
        <w:tc>
          <w:tcPr>
            <w:tcW w:w="5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1B9DF7" w14:textId="690D9B03" w:rsidR="00743B32" w:rsidRPr="00F870F1" w:rsidRDefault="00BF21D9" w:rsidP="00743B32">
            <w:pPr>
              <w:pStyle w:val="TableContents"/>
            </w:pPr>
            <w:r>
              <w:t>HEIMDAL: SANS detector position readout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FB5153" w14:textId="77777777" w:rsidR="00743B32" w:rsidRPr="00F870F1" w:rsidRDefault="00743B32" w:rsidP="00743B32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6B987F" w14:textId="4A00B3D5" w:rsidR="00743B32" w:rsidRPr="00F870F1" w:rsidRDefault="00BF21D9" w:rsidP="00743B3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AC61494" w14:textId="5ED211C0" w:rsidR="00743B32" w:rsidRPr="00F870F1" w:rsidRDefault="00743B32" w:rsidP="00743B32">
            <w:pPr>
              <w:pStyle w:val="TableContents"/>
              <w:jc w:val="center"/>
            </w:pPr>
          </w:p>
        </w:tc>
      </w:tr>
      <w:tr w:rsidR="0071552A" w:rsidRPr="00F870F1" w14:paraId="6D2F5861" w14:textId="77777777" w:rsidTr="00743B32">
        <w:tc>
          <w:tcPr>
            <w:tcW w:w="5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5F2C84" w14:textId="4C5E8436" w:rsidR="0071552A" w:rsidRDefault="0071552A" w:rsidP="00743B32">
            <w:pPr>
              <w:pStyle w:val="TableContents"/>
            </w:pPr>
            <w:r>
              <w:t>HEIMDAL: Imaging detector readout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3BA3A2" w14:textId="77777777" w:rsidR="0071552A" w:rsidRPr="00F870F1" w:rsidRDefault="0071552A" w:rsidP="00743B32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017C56" w14:textId="6102F8F0" w:rsidR="0071552A" w:rsidRDefault="0071552A" w:rsidP="00743B3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E0B93BC" w14:textId="77777777" w:rsidR="0071552A" w:rsidRPr="00F870F1" w:rsidRDefault="0071552A" w:rsidP="00743B32">
            <w:pPr>
              <w:pStyle w:val="TableContents"/>
              <w:jc w:val="center"/>
            </w:pPr>
          </w:p>
        </w:tc>
      </w:tr>
      <w:tr w:rsidR="00743B32" w:rsidRPr="00F870F1" w14:paraId="03D14B5E" w14:textId="6A8D6EA0" w:rsidTr="00743B32">
        <w:trPr>
          <w:trHeight w:val="371"/>
        </w:trPr>
        <w:tc>
          <w:tcPr>
            <w:tcW w:w="5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F43EA0" w14:textId="7B8CC9DD" w:rsidR="00743B32" w:rsidRPr="00F870F1" w:rsidRDefault="003B5850" w:rsidP="003B5850">
            <w:pPr>
              <w:pStyle w:val="TableContents"/>
            </w:pPr>
            <w:r>
              <w:t>BEER: laser alignment and 3D scan to define sample coordination system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976897" w14:textId="63291852" w:rsidR="00743B32" w:rsidRPr="00F870F1" w:rsidRDefault="003B5850" w:rsidP="00743B32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945547" w14:textId="77777777" w:rsidR="00743B32" w:rsidRPr="00F870F1" w:rsidRDefault="00743B32" w:rsidP="00743B32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9985844" w14:textId="77777777" w:rsidR="00743B32" w:rsidRPr="00F870F1" w:rsidRDefault="00743B32" w:rsidP="00743B32">
            <w:pPr>
              <w:pStyle w:val="TableContents"/>
              <w:jc w:val="center"/>
            </w:pPr>
          </w:p>
        </w:tc>
      </w:tr>
      <w:tr w:rsidR="00743B32" w:rsidRPr="00F870F1" w14:paraId="0A2FD585" w14:textId="23A7A9FF" w:rsidTr="00743B32">
        <w:tc>
          <w:tcPr>
            <w:tcW w:w="5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450388" w14:textId="16637FFA" w:rsidR="00743B32" w:rsidRPr="00F870F1" w:rsidRDefault="0013537A" w:rsidP="00743B32">
            <w:pPr>
              <w:pStyle w:val="TableContents"/>
              <w:rPr>
                <w:color w:val="0070C0"/>
              </w:rPr>
            </w:pPr>
            <w:r w:rsidRPr="0013537A">
              <w:t>BEER: Standalone mode for SEE (reading, changing parameters) off the beam</w:t>
            </w:r>
            <w:r w:rsidR="00346B01">
              <w:t xml:space="preserve"> for long term experiments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1251F0" w14:textId="151EC277" w:rsidR="00743B32" w:rsidRPr="00F870F1" w:rsidRDefault="0013537A" w:rsidP="00743B32">
            <w:pPr>
              <w:pStyle w:val="TableContents"/>
              <w:jc w:val="center"/>
              <w:rPr>
                <w:color w:val="0070C0"/>
              </w:rPr>
            </w:pPr>
            <w:r w:rsidRPr="0013537A">
              <w:t>X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DE18F0" w14:textId="77777777" w:rsidR="00743B32" w:rsidRPr="00F870F1" w:rsidRDefault="00743B32" w:rsidP="00743B32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F6F843A" w14:textId="77777777" w:rsidR="00743B32" w:rsidRPr="00F870F1" w:rsidRDefault="00743B32" w:rsidP="00743B32">
            <w:pPr>
              <w:pStyle w:val="TableContents"/>
              <w:jc w:val="center"/>
            </w:pPr>
          </w:p>
        </w:tc>
      </w:tr>
      <w:tr w:rsidR="00743B32" w:rsidRPr="00F870F1" w14:paraId="72BE60AA" w14:textId="4EF96DF0" w:rsidTr="00743B32">
        <w:tc>
          <w:tcPr>
            <w:tcW w:w="5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1F1393" w14:textId="77777777" w:rsidR="00743B32" w:rsidRPr="00F870F1" w:rsidRDefault="00743B32" w:rsidP="00743B32">
            <w:pPr>
              <w:pStyle w:val="TableContents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4F44C6" w14:textId="77777777" w:rsidR="00743B32" w:rsidRPr="00F870F1" w:rsidRDefault="00743B32" w:rsidP="00743B32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0E0EFC" w14:textId="77777777" w:rsidR="00743B32" w:rsidRPr="00F870F1" w:rsidRDefault="00743B32" w:rsidP="00743B32">
            <w:pPr>
              <w:pStyle w:val="TableContents"/>
              <w:jc w:val="center"/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F61B616" w14:textId="77777777" w:rsidR="00743B32" w:rsidRPr="00F870F1" w:rsidRDefault="00743B32" w:rsidP="00743B32">
            <w:pPr>
              <w:pStyle w:val="TableContents"/>
              <w:jc w:val="center"/>
            </w:pPr>
          </w:p>
        </w:tc>
      </w:tr>
    </w:tbl>
    <w:p w14:paraId="0C8F5BD6" w14:textId="77777777" w:rsidR="00B61C32" w:rsidRPr="00F870F1" w:rsidRDefault="00B61C32"/>
    <w:p w14:paraId="27A771A0" w14:textId="77777777" w:rsidR="00B61C32" w:rsidRPr="00F870F1" w:rsidRDefault="00B61C32"/>
    <w:p w14:paraId="5DBEC8E9" w14:textId="3F78EFE2" w:rsidR="00B61C32" w:rsidRDefault="006F1058">
      <w:r>
        <w:t>Comments</w:t>
      </w:r>
      <w:r w:rsidR="00CA5338">
        <w:t xml:space="preserve"> and questions from BEER</w:t>
      </w:r>
      <w:r>
        <w:t>:</w:t>
      </w:r>
    </w:p>
    <w:p w14:paraId="389C5C09" w14:textId="05F30348" w:rsidR="006F1058" w:rsidRDefault="006F1058">
      <w:pPr>
        <w:rPr>
          <w:rFonts w:cs="Times New Roman"/>
        </w:rPr>
      </w:pPr>
      <w:r>
        <w:t>“</w:t>
      </w:r>
      <w:r w:rsidRPr="00CA5338">
        <w:rPr>
          <w:b/>
        </w:rPr>
        <w:t>Full detector area: (n-dimensional (</w:t>
      </w:r>
      <w:proofErr w:type="spellStart"/>
      <w:r w:rsidRPr="00CA5338">
        <w:rPr>
          <w:b/>
        </w:rPr>
        <w:t>nD</w:t>
      </w:r>
      <w:proofErr w:type="spellEnd"/>
      <w:r w:rsidRPr="00CA5338">
        <w:rPr>
          <w:b/>
        </w:rPr>
        <w:t>): 2</w:t>
      </w:r>
      <w:r w:rsidRPr="00CA5338">
        <w:rPr>
          <w:rFonts w:cs="Times New Roman"/>
          <w:b/>
        </w:rPr>
        <w:t>θ</w:t>
      </w:r>
      <w:r w:rsidRPr="00CA5338">
        <w:rPr>
          <w:b/>
        </w:rPr>
        <w:t>, d, Q, E, Intensity</w:t>
      </w:r>
      <w:r>
        <w:t xml:space="preserve">”: I missed </w:t>
      </w:r>
      <w:proofErr w:type="spellStart"/>
      <w:r>
        <w:t>ToF</w:t>
      </w:r>
      <w:proofErr w:type="spellEnd"/>
      <w:r>
        <w:t xml:space="preserve"> as one of the </w:t>
      </w:r>
      <w:r>
        <w:lastRenderedPageBreak/>
        <w:t xml:space="preserve">axis. For the BEER instrument in modulation setup </w:t>
      </w:r>
      <w:proofErr w:type="spellStart"/>
      <w:r>
        <w:t>ToF</w:t>
      </w:r>
      <w:proofErr w:type="spellEnd"/>
      <w:r>
        <w:t xml:space="preserve"> vs 2</w:t>
      </w:r>
      <w:r>
        <w:rPr>
          <w:rFonts w:cs="Times New Roman"/>
        </w:rPr>
        <w:t>θ diagrams will be needed to see the possible overlap regions.</w:t>
      </w:r>
    </w:p>
    <w:p w14:paraId="538A438B" w14:textId="5AB2D7C5" w:rsidR="00CA5338" w:rsidRDefault="00CA5338">
      <w:r>
        <w:rPr>
          <w:rFonts w:cs="Times New Roman"/>
        </w:rPr>
        <w:t>“</w:t>
      </w:r>
      <w:r w:rsidRPr="00CA5338">
        <w:rPr>
          <w:b/>
        </w:rPr>
        <w:t xml:space="preserve">1D live histogram display:  Integrated intensity over all detectors vs </w:t>
      </w:r>
      <w:proofErr w:type="spellStart"/>
      <w:r w:rsidRPr="00CA5338">
        <w:rPr>
          <w:b/>
        </w:rPr>
        <w:t>ToF</w:t>
      </w:r>
      <w:proofErr w:type="spellEnd"/>
      <w:r>
        <w:t xml:space="preserve">”: If integrated over all detectors than it should be vs d not </w:t>
      </w:r>
      <w:proofErr w:type="spellStart"/>
      <w:r>
        <w:t>ToF</w:t>
      </w:r>
      <w:proofErr w:type="spellEnd"/>
      <w:r>
        <w:t>. It would be good to have an option to select predefined part of the detector for live view. But it is probably the ROI option you explained next.</w:t>
      </w:r>
    </w:p>
    <w:p w14:paraId="5383988D" w14:textId="43C357AF" w:rsidR="00CA5338" w:rsidRDefault="00CA5338">
      <w:r>
        <w:t>“</w:t>
      </w:r>
      <w:r w:rsidRPr="00CA5338">
        <w:rPr>
          <w:b/>
        </w:rPr>
        <w:t>Region of interest (ROI) selection and readout of physical location of detector module</w:t>
      </w:r>
      <w:r>
        <w:t xml:space="preserve">”: It will be used just for data visualization? Or it can be used as selected region for the data reduction? </w:t>
      </w:r>
      <w:r w:rsidR="003B5850">
        <w:t xml:space="preserve">For BEER it can help in the case of texture to analyze for example the intensity variation as a function of detector position within the </w:t>
      </w:r>
      <w:r w:rsidR="003F1004">
        <w:t xml:space="preserve">selected </w:t>
      </w:r>
      <w:r w:rsidR="003B5850">
        <w:t>ROI</w:t>
      </w:r>
      <w:r w:rsidR="003F1004">
        <w:t xml:space="preserve">. </w:t>
      </w:r>
    </w:p>
    <w:p w14:paraId="1732F16B" w14:textId="290FA3E3" w:rsidR="00CA5338" w:rsidRDefault="00CA5338">
      <w:r>
        <w:t>“</w:t>
      </w:r>
      <w:r w:rsidRPr="00CA5338">
        <w:rPr>
          <w:b/>
        </w:rPr>
        <w:t>Remote access to live detector data for users</w:t>
      </w:r>
      <w:r>
        <w:t>”: It doesn’t need to be exactly live data but user should be able to see what is currently measuring and what is the collected patterns and status of the instrument.</w:t>
      </w:r>
    </w:p>
    <w:p w14:paraId="64FF7CA5" w14:textId="6BC6F1AC" w:rsidR="00CA5338" w:rsidRPr="00F870F1" w:rsidRDefault="00CA5338">
      <w:r>
        <w:t>“</w:t>
      </w:r>
      <w:r w:rsidRPr="00CA5338">
        <w:rPr>
          <w:b/>
        </w:rPr>
        <w:t>Driving motors, setting limits, offsets</w:t>
      </w:r>
      <w:r>
        <w:t xml:space="preserve">”: On BEER there will be hexapod and robot for positioning of the samples. It is necessary to set the position in the defined (sample based) coordinating system not as a set of positions for individual motors in the robot or hexapod piston. </w:t>
      </w:r>
    </w:p>
    <w:sectPr w:rsidR="00CA5338" w:rsidRPr="00F870F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E7270"/>
    <w:multiLevelType w:val="multilevel"/>
    <w:tmpl w:val="110AFA9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wMzSzNDY3NjIzNjdS0lEKTi0uzszPAykwrAUA2CJwKSwAAAA="/>
  </w:docVars>
  <w:rsids>
    <w:rsidRoot w:val="00B61C32"/>
    <w:rsid w:val="0007187A"/>
    <w:rsid w:val="001238EC"/>
    <w:rsid w:val="0013537A"/>
    <w:rsid w:val="00191162"/>
    <w:rsid w:val="001B0280"/>
    <w:rsid w:val="001E5027"/>
    <w:rsid w:val="00280684"/>
    <w:rsid w:val="002A3690"/>
    <w:rsid w:val="0030509E"/>
    <w:rsid w:val="00346B01"/>
    <w:rsid w:val="00346C17"/>
    <w:rsid w:val="00372AB0"/>
    <w:rsid w:val="003B5850"/>
    <w:rsid w:val="003D71E2"/>
    <w:rsid w:val="003E2E53"/>
    <w:rsid w:val="003F1004"/>
    <w:rsid w:val="004450BC"/>
    <w:rsid w:val="00494B8F"/>
    <w:rsid w:val="004B1B4C"/>
    <w:rsid w:val="004C52C0"/>
    <w:rsid w:val="0052622C"/>
    <w:rsid w:val="00564DCE"/>
    <w:rsid w:val="005B26B8"/>
    <w:rsid w:val="0060271F"/>
    <w:rsid w:val="00696A4F"/>
    <w:rsid w:val="00697A94"/>
    <w:rsid w:val="006F1058"/>
    <w:rsid w:val="00712004"/>
    <w:rsid w:val="00714FAF"/>
    <w:rsid w:val="0071552A"/>
    <w:rsid w:val="00737936"/>
    <w:rsid w:val="00743B32"/>
    <w:rsid w:val="007B6679"/>
    <w:rsid w:val="007F4242"/>
    <w:rsid w:val="008448E0"/>
    <w:rsid w:val="008A599B"/>
    <w:rsid w:val="008A6BE2"/>
    <w:rsid w:val="00930286"/>
    <w:rsid w:val="009571FB"/>
    <w:rsid w:val="00977CD2"/>
    <w:rsid w:val="00981261"/>
    <w:rsid w:val="00987AD2"/>
    <w:rsid w:val="00AA4622"/>
    <w:rsid w:val="00B50C46"/>
    <w:rsid w:val="00B6049B"/>
    <w:rsid w:val="00B61C32"/>
    <w:rsid w:val="00B73AB0"/>
    <w:rsid w:val="00BB6A31"/>
    <w:rsid w:val="00BE645E"/>
    <w:rsid w:val="00BF21D9"/>
    <w:rsid w:val="00C022FC"/>
    <w:rsid w:val="00C76753"/>
    <w:rsid w:val="00CA5338"/>
    <w:rsid w:val="00D83094"/>
    <w:rsid w:val="00D96EB5"/>
    <w:rsid w:val="00DF6A19"/>
    <w:rsid w:val="00E43271"/>
    <w:rsid w:val="00F870F1"/>
    <w:rsid w:val="00F92514"/>
    <w:rsid w:val="00FB53F9"/>
    <w:rsid w:val="00FC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F8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3189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Forschungszentrum Jülich GmbH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Werner Schweika</cp:lastModifiedBy>
  <cp:revision>2</cp:revision>
  <dcterms:created xsi:type="dcterms:W3CDTF">2017-10-23T11:42:00Z</dcterms:created>
  <dcterms:modified xsi:type="dcterms:W3CDTF">2017-10-23T11:42:00Z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