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8982"/>
      </w:tblGrid>
      <w:tr w:rsidR="00CC775B" w14:paraId="4A09CCE7" w14:textId="77777777" w:rsidTr="00CC775B">
        <w:tc>
          <w:tcPr>
            <w:tcW w:w="8982" w:type="dxa"/>
            <w:tcBorders>
              <w:top w:val="nil"/>
              <w:left w:val="nil"/>
              <w:bottom w:val="nil"/>
              <w:right w:val="nil"/>
            </w:tcBorders>
          </w:tcPr>
          <w:p w14:paraId="0102231D" w14:textId="77777777" w:rsidR="00CC775B" w:rsidRDefault="00CC775B" w:rsidP="00CC775B">
            <w:pPr>
              <w:pStyle w:val="ESS-Guided"/>
            </w:pPr>
            <w:bookmarkStart w:id="0" w:name="_GoBack"/>
            <w:bookmarkEnd w:id="0"/>
          </w:p>
        </w:tc>
      </w:tr>
      <w:tr w:rsidR="00CC775B" w14:paraId="17038644" w14:textId="77777777" w:rsidTr="00CC775B">
        <w:tc>
          <w:tcPr>
            <w:tcW w:w="8982" w:type="dxa"/>
            <w:tcBorders>
              <w:top w:val="nil"/>
              <w:left w:val="nil"/>
              <w:bottom w:val="nil"/>
              <w:right w:val="nil"/>
            </w:tcBorders>
          </w:tcPr>
          <w:p w14:paraId="75068AB0" w14:textId="77777777" w:rsidR="00CC775B" w:rsidRDefault="00CC775B" w:rsidP="00CC775B">
            <w:pPr>
              <w:pStyle w:val="ESS-Guided"/>
            </w:pPr>
          </w:p>
        </w:tc>
      </w:tr>
      <w:tr w:rsidR="00CC775B" w14:paraId="7CACCEDD" w14:textId="77777777" w:rsidTr="00CC775B">
        <w:tc>
          <w:tcPr>
            <w:tcW w:w="8982" w:type="dxa"/>
            <w:tcBorders>
              <w:top w:val="nil"/>
              <w:left w:val="nil"/>
              <w:bottom w:val="nil"/>
              <w:right w:val="nil"/>
            </w:tcBorders>
          </w:tcPr>
          <w:p w14:paraId="7D4289C9" w14:textId="77777777" w:rsidR="00CC775B" w:rsidRDefault="00CC775B" w:rsidP="00CC775B">
            <w:pPr>
              <w:pStyle w:val="ESS-Guided"/>
            </w:pPr>
          </w:p>
        </w:tc>
      </w:tr>
      <w:tr w:rsidR="00CC775B" w14:paraId="7D3AAF9A" w14:textId="77777777" w:rsidTr="00CC775B">
        <w:tc>
          <w:tcPr>
            <w:tcW w:w="8982" w:type="dxa"/>
            <w:tcBorders>
              <w:top w:val="nil"/>
              <w:left w:val="nil"/>
              <w:bottom w:val="nil"/>
              <w:right w:val="nil"/>
            </w:tcBorders>
          </w:tcPr>
          <w:p w14:paraId="0C88F564" w14:textId="77777777" w:rsidR="00CC775B" w:rsidRDefault="00CC775B" w:rsidP="00CC775B">
            <w:pPr>
              <w:pStyle w:val="ESS-Guided"/>
            </w:pPr>
          </w:p>
        </w:tc>
      </w:tr>
      <w:tr w:rsidR="00CC775B" w14:paraId="08BCD685" w14:textId="77777777" w:rsidTr="00CC775B">
        <w:tc>
          <w:tcPr>
            <w:tcW w:w="8982" w:type="dxa"/>
            <w:tcBorders>
              <w:top w:val="nil"/>
              <w:left w:val="nil"/>
              <w:bottom w:val="nil"/>
              <w:right w:val="nil"/>
            </w:tcBorders>
          </w:tcPr>
          <w:p w14:paraId="4F6FA294" w14:textId="77777777" w:rsidR="00CC775B" w:rsidRDefault="00CC775B" w:rsidP="00CC775B">
            <w:pPr>
              <w:pStyle w:val="ESS-Guided"/>
            </w:pPr>
          </w:p>
        </w:tc>
      </w:tr>
      <w:tr w:rsidR="00CC775B" w14:paraId="3DA0E6C1" w14:textId="77777777" w:rsidTr="00CC775B">
        <w:tc>
          <w:tcPr>
            <w:tcW w:w="8982" w:type="dxa"/>
            <w:tcBorders>
              <w:top w:val="nil"/>
              <w:left w:val="nil"/>
              <w:bottom w:val="nil"/>
              <w:right w:val="nil"/>
            </w:tcBorders>
          </w:tcPr>
          <w:p w14:paraId="4F7E5C1F" w14:textId="77777777" w:rsidR="00CC775B" w:rsidRDefault="00CC775B" w:rsidP="00CC775B">
            <w:pPr>
              <w:pStyle w:val="ESS-Guided"/>
            </w:pPr>
          </w:p>
        </w:tc>
      </w:tr>
      <w:tr w:rsidR="00CC775B" w14:paraId="753158A0" w14:textId="77777777" w:rsidTr="00CC775B">
        <w:tc>
          <w:tcPr>
            <w:tcW w:w="8982" w:type="dxa"/>
            <w:tcBorders>
              <w:top w:val="nil"/>
              <w:left w:val="nil"/>
              <w:bottom w:val="thinThickSmallGap" w:sz="24" w:space="0" w:color="auto"/>
              <w:right w:val="nil"/>
            </w:tcBorders>
          </w:tcPr>
          <w:p w14:paraId="60C15D9E" w14:textId="77777777" w:rsidR="00CC775B" w:rsidRDefault="00CC775B" w:rsidP="00CC775B">
            <w:pPr>
              <w:pStyle w:val="ESS-Guided"/>
            </w:pPr>
          </w:p>
        </w:tc>
      </w:tr>
      <w:tr w:rsidR="00CC775B" w14:paraId="0F1AE9AD" w14:textId="77777777" w:rsidTr="00CC775B">
        <w:tc>
          <w:tcPr>
            <w:tcW w:w="8982" w:type="dxa"/>
            <w:tcBorders>
              <w:top w:val="thinThickSmallGap" w:sz="24" w:space="0" w:color="auto"/>
              <w:left w:val="nil"/>
              <w:bottom w:val="nil"/>
              <w:right w:val="nil"/>
            </w:tcBorders>
          </w:tcPr>
          <w:p w14:paraId="0121F75A" w14:textId="77777777" w:rsidR="00CC775B" w:rsidRDefault="00CC775B" w:rsidP="00CC775B">
            <w:pPr>
              <w:pStyle w:val="ESS-Guided"/>
            </w:pPr>
          </w:p>
        </w:tc>
      </w:tr>
      <w:tr w:rsidR="00CC775B" w14:paraId="45EA741C" w14:textId="77777777" w:rsidTr="00CC775B">
        <w:tc>
          <w:tcPr>
            <w:tcW w:w="8982" w:type="dxa"/>
            <w:tcBorders>
              <w:top w:val="nil"/>
              <w:left w:val="nil"/>
              <w:bottom w:val="nil"/>
              <w:right w:val="nil"/>
            </w:tcBorders>
          </w:tcPr>
          <w:p w14:paraId="41268A7A" w14:textId="77777777" w:rsidR="00CC5AFA" w:rsidRDefault="00A95783" w:rsidP="00CC5AFA">
            <w:pPr>
              <w:pStyle w:val="ESS-StudyTitle"/>
            </w:pPr>
            <w:r>
              <w:fldChar w:fldCharType="begin"/>
            </w:r>
            <w:r>
              <w:instrText xml:space="preserve"> DOCPROPERTY "MXTitle"  \* MERGEFORMAT </w:instrText>
            </w:r>
            <w:r>
              <w:fldChar w:fldCharType="separate"/>
            </w:r>
            <w:r w:rsidR="00593013">
              <w:t xml:space="preserve">Critical Design Review for the </w:t>
            </w:r>
            <w:r w:rsidR="00F57047">
              <w:t>RF-LPS</w:t>
            </w:r>
            <w:r w:rsidR="003E4E07">
              <w:t xml:space="preserve"> Medium Beta</w:t>
            </w:r>
            <w:r w:rsidR="00593013">
              <w:t xml:space="preserve"> - </w:t>
            </w:r>
          </w:p>
          <w:p w14:paraId="16834B3F" w14:textId="411F0E24" w:rsidR="00CC775B" w:rsidRDefault="00593013" w:rsidP="00CC5AFA">
            <w:pPr>
              <w:pStyle w:val="ESS-StudyTitle"/>
            </w:pPr>
            <w:r>
              <w:t>Charge</w:t>
            </w:r>
            <w:r w:rsidR="00A95783">
              <w:fldChar w:fldCharType="end"/>
            </w:r>
            <w:r w:rsidR="00DC5E24">
              <w:t xml:space="preserve"> </w:t>
            </w:r>
            <w:r w:rsidR="00CC5AFA">
              <w:t>document</w:t>
            </w:r>
          </w:p>
        </w:tc>
      </w:tr>
      <w:tr w:rsidR="00CC775B" w14:paraId="0014AC6C" w14:textId="77777777" w:rsidTr="00CC775B">
        <w:tc>
          <w:tcPr>
            <w:tcW w:w="8982" w:type="dxa"/>
            <w:tcBorders>
              <w:top w:val="nil"/>
              <w:left w:val="nil"/>
              <w:bottom w:val="thickThinSmallGap" w:sz="24" w:space="0" w:color="auto"/>
              <w:right w:val="nil"/>
            </w:tcBorders>
          </w:tcPr>
          <w:p w14:paraId="4E752B8D" w14:textId="77777777" w:rsidR="00CC775B" w:rsidRDefault="00CC775B" w:rsidP="00CC775B">
            <w:pPr>
              <w:pStyle w:val="ESS-Guided"/>
            </w:pPr>
          </w:p>
        </w:tc>
      </w:tr>
      <w:tr w:rsidR="00CC775B" w14:paraId="6712AAA6" w14:textId="77777777" w:rsidTr="00CC775B">
        <w:tc>
          <w:tcPr>
            <w:tcW w:w="8982" w:type="dxa"/>
            <w:tcBorders>
              <w:top w:val="thickThinSmallGap" w:sz="24" w:space="0" w:color="auto"/>
              <w:left w:val="nil"/>
              <w:bottom w:val="nil"/>
              <w:right w:val="nil"/>
            </w:tcBorders>
          </w:tcPr>
          <w:p w14:paraId="342769CD" w14:textId="77777777" w:rsidR="00CC775B" w:rsidRDefault="00CC775B" w:rsidP="00CC775B">
            <w:pPr>
              <w:pStyle w:val="ESS-Guided"/>
            </w:pPr>
          </w:p>
        </w:tc>
      </w:tr>
    </w:tbl>
    <w:p w14:paraId="536BF5CE" w14:textId="77777777" w:rsidR="00944369" w:rsidRDefault="00944369" w:rsidP="00944369"/>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82"/>
      </w:tblGrid>
      <w:tr w:rsidR="00944369" w:rsidRPr="0003382D" w14:paraId="2D856D75" w14:textId="77777777" w:rsidTr="002F66B0">
        <w:trPr>
          <w:trHeight w:val="1134"/>
        </w:trPr>
        <w:tc>
          <w:tcPr>
            <w:tcW w:w="5000" w:type="pct"/>
            <w:tcBorders>
              <w:top w:val="single" w:sz="2" w:space="0" w:color="auto"/>
              <w:left w:val="single" w:sz="2" w:space="0" w:color="auto"/>
              <w:bottom w:val="single" w:sz="2" w:space="0" w:color="auto"/>
              <w:right w:val="single" w:sz="2" w:space="0" w:color="auto"/>
            </w:tcBorders>
            <w:shd w:val="pct12" w:color="auto" w:fill="auto"/>
            <w:vAlign w:val="center"/>
          </w:tcPr>
          <w:p w14:paraId="6FC1D4CC" w14:textId="77777777" w:rsidR="00944369" w:rsidRPr="0062496D" w:rsidRDefault="00944369" w:rsidP="002F66B0">
            <w:pPr>
              <w:pStyle w:val="EssTitle"/>
              <w:rPr>
                <w:lang w:val="en-AU"/>
              </w:rPr>
            </w:pPr>
            <w:r>
              <w:rPr>
                <w:lang w:val="en-AU"/>
              </w:rPr>
              <w:t>Critical Design Review (C</w:t>
            </w:r>
            <w:r w:rsidRPr="0062496D">
              <w:rPr>
                <w:lang w:val="en-AU"/>
              </w:rPr>
              <w:t xml:space="preserve">DR) </w:t>
            </w:r>
          </w:p>
          <w:p w14:paraId="35DEC15D" w14:textId="538F071F" w:rsidR="00944369" w:rsidRDefault="00063F14" w:rsidP="00F57047">
            <w:pPr>
              <w:pStyle w:val="EssTitle"/>
              <w:rPr>
                <w:lang w:val="en-AU"/>
              </w:rPr>
            </w:pPr>
            <w:r>
              <w:rPr>
                <w:lang w:val="en-AU"/>
              </w:rPr>
              <w:t>of</w:t>
            </w:r>
            <w:r w:rsidR="00944369">
              <w:rPr>
                <w:lang w:val="en-AU"/>
              </w:rPr>
              <w:t xml:space="preserve"> </w:t>
            </w:r>
            <w:r w:rsidR="00F57047">
              <w:rPr>
                <w:lang w:val="en-AU"/>
              </w:rPr>
              <w:t>AIK 8.4 RF</w:t>
            </w:r>
            <w:r w:rsidR="00026A61">
              <w:rPr>
                <w:lang w:val="en-AU"/>
              </w:rPr>
              <w:t>-</w:t>
            </w:r>
            <w:r w:rsidR="00F57047">
              <w:rPr>
                <w:lang w:val="en-AU"/>
              </w:rPr>
              <w:t>LPS</w:t>
            </w:r>
            <w:r w:rsidR="00456988">
              <w:rPr>
                <w:lang w:val="en-AU"/>
              </w:rPr>
              <w:t xml:space="preserve"> (MB)</w:t>
            </w:r>
          </w:p>
          <w:p w14:paraId="73A8CB20" w14:textId="5F6E5FEE" w:rsidR="00F57047" w:rsidRPr="0003382D" w:rsidRDefault="00F57047" w:rsidP="00D317AD">
            <w:pPr>
              <w:pStyle w:val="EssTitle"/>
            </w:pPr>
            <w:r>
              <w:t xml:space="preserve">June </w:t>
            </w:r>
            <w:r w:rsidR="00D317AD">
              <w:t>28</w:t>
            </w:r>
            <w:r>
              <w:t>, 2017</w:t>
            </w:r>
          </w:p>
        </w:tc>
      </w:tr>
      <w:tr w:rsidR="00944369" w:rsidRPr="0003382D" w14:paraId="0789CC10" w14:textId="77777777" w:rsidTr="002F66B0">
        <w:tc>
          <w:tcPr>
            <w:tcW w:w="5000" w:type="pct"/>
            <w:tcBorders>
              <w:top w:val="single" w:sz="2" w:space="0" w:color="auto"/>
            </w:tcBorders>
          </w:tcPr>
          <w:p w14:paraId="72C4EB75" w14:textId="77777777" w:rsidR="00944369" w:rsidRPr="0003382D" w:rsidRDefault="00944369" w:rsidP="002F66B0"/>
        </w:tc>
      </w:tr>
      <w:tr w:rsidR="00944369" w:rsidRPr="00486436" w14:paraId="06BE3914" w14:textId="77777777" w:rsidTr="002F66B0">
        <w:tc>
          <w:tcPr>
            <w:tcW w:w="5000" w:type="pct"/>
          </w:tcPr>
          <w:p w14:paraId="4C662C4C" w14:textId="77777777" w:rsidR="00944369" w:rsidRPr="00486436" w:rsidRDefault="00944369" w:rsidP="002F66B0">
            <w:pPr>
              <w:jc w:val="center"/>
              <w:rPr>
                <w:b/>
                <w:lang w:val="en-AU"/>
              </w:rPr>
            </w:pPr>
            <w:r>
              <w:rPr>
                <w:b/>
                <w:lang w:val="en-AU"/>
              </w:rPr>
              <w:t xml:space="preserve">Charge for the CDR </w:t>
            </w:r>
          </w:p>
        </w:tc>
      </w:tr>
      <w:tr w:rsidR="00944369" w:rsidRPr="00486436" w14:paraId="06067DB8" w14:textId="77777777" w:rsidTr="002F66B0">
        <w:tc>
          <w:tcPr>
            <w:tcW w:w="5000" w:type="pct"/>
            <w:tcBorders>
              <w:bottom w:val="single" w:sz="2" w:space="0" w:color="auto"/>
            </w:tcBorders>
          </w:tcPr>
          <w:p w14:paraId="4AA06318" w14:textId="77777777" w:rsidR="00944369" w:rsidRPr="00CA1617" w:rsidRDefault="00944369" w:rsidP="002F66B0">
            <w:pPr>
              <w:rPr>
                <w:sz w:val="12"/>
                <w:szCs w:val="12"/>
                <w:lang w:val="en-AU"/>
              </w:rPr>
            </w:pPr>
          </w:p>
        </w:tc>
      </w:tr>
      <w:tr w:rsidR="00944369" w:rsidRPr="00486436" w14:paraId="397A45BE" w14:textId="77777777" w:rsidTr="002F66B0">
        <w:tc>
          <w:tcPr>
            <w:tcW w:w="5000" w:type="pct"/>
            <w:tcBorders>
              <w:top w:val="single" w:sz="2" w:space="0" w:color="auto"/>
            </w:tcBorders>
          </w:tcPr>
          <w:p w14:paraId="4211A1D5" w14:textId="77777777" w:rsidR="00944369" w:rsidRPr="00CA1617" w:rsidRDefault="00944369" w:rsidP="002F66B0">
            <w:pPr>
              <w:jc w:val="center"/>
              <w:rPr>
                <w:sz w:val="16"/>
                <w:szCs w:val="16"/>
                <w:lang w:val="en-AU"/>
              </w:rPr>
            </w:pPr>
          </w:p>
        </w:tc>
      </w:tr>
    </w:tbl>
    <w:p w14:paraId="22D249F0" w14:textId="77777777" w:rsidR="00944369" w:rsidRPr="00510DF1" w:rsidRDefault="00944369" w:rsidP="00944369">
      <w:pPr>
        <w:pStyle w:val="ESSUnassigned"/>
        <w:rPr>
          <w:lang w:val="en-AU"/>
        </w:rPr>
      </w:pPr>
      <w:r w:rsidRPr="00510DF1">
        <w:rPr>
          <w:lang w:val="en-AU"/>
        </w:rPr>
        <w:t xml:space="preserve">Purpose of </w:t>
      </w:r>
      <w:r>
        <w:rPr>
          <w:lang w:val="en-AU"/>
        </w:rPr>
        <w:t>this C</w:t>
      </w:r>
      <w:r w:rsidRPr="00510DF1">
        <w:rPr>
          <w:lang w:val="en-AU"/>
        </w:rPr>
        <w:t>DR</w:t>
      </w:r>
    </w:p>
    <w:p w14:paraId="35732EAC" w14:textId="28631A09" w:rsidR="001C4B6B" w:rsidRDefault="00944369" w:rsidP="00944369">
      <w:pPr>
        <w:jc w:val="both"/>
        <w:rPr>
          <w:rFonts w:cs="Tahoma"/>
        </w:rPr>
      </w:pPr>
      <w:r>
        <w:rPr>
          <w:rFonts w:cs="Tahoma"/>
        </w:rPr>
        <w:t xml:space="preserve">The </w:t>
      </w:r>
      <w:r w:rsidRPr="00D43A63">
        <w:rPr>
          <w:rFonts w:cs="Tahoma"/>
        </w:rPr>
        <w:t xml:space="preserve">Critical Design Review </w:t>
      </w:r>
      <w:r>
        <w:rPr>
          <w:rFonts w:cs="Tahoma"/>
        </w:rPr>
        <w:t>(</w:t>
      </w:r>
      <w:r w:rsidRPr="00D43A63">
        <w:rPr>
          <w:rFonts w:cs="Tahoma"/>
        </w:rPr>
        <w:t>CDR</w:t>
      </w:r>
      <w:r>
        <w:rPr>
          <w:rFonts w:cs="Tahoma"/>
        </w:rPr>
        <w:t>)</w:t>
      </w:r>
      <w:r w:rsidRPr="00D43A63">
        <w:rPr>
          <w:rFonts w:cs="Tahoma"/>
        </w:rPr>
        <w:t xml:space="preserve"> assesses if the </w:t>
      </w:r>
      <w:r w:rsidR="00F57047">
        <w:rPr>
          <w:rFonts w:cs="Tahoma"/>
        </w:rPr>
        <w:t xml:space="preserve">activities related to the development of the </w:t>
      </w:r>
      <w:r w:rsidR="00252020">
        <w:rPr>
          <w:rFonts w:cs="Tahoma"/>
        </w:rPr>
        <w:t xml:space="preserve">Radiofrequency Local Protection System </w:t>
      </w:r>
      <w:r w:rsidR="00FE111F">
        <w:rPr>
          <w:rFonts w:cs="Tahoma"/>
        </w:rPr>
        <w:t xml:space="preserve">Medium Beta </w:t>
      </w:r>
      <w:r w:rsidR="00456988">
        <w:rPr>
          <w:rFonts w:cs="Tahoma"/>
        </w:rPr>
        <w:t>(</w:t>
      </w:r>
      <w:r w:rsidR="00252020">
        <w:rPr>
          <w:rFonts w:cs="Tahoma"/>
        </w:rPr>
        <w:t xml:space="preserve">RF-LPS </w:t>
      </w:r>
      <w:r w:rsidR="00F57047">
        <w:rPr>
          <w:rFonts w:cs="Tahoma"/>
        </w:rPr>
        <w:t>MB</w:t>
      </w:r>
      <w:r w:rsidR="00456988">
        <w:rPr>
          <w:rFonts w:cs="Tahoma"/>
        </w:rPr>
        <w:t>)</w:t>
      </w:r>
      <w:r w:rsidR="00F57047">
        <w:rPr>
          <w:rFonts w:cs="Tahoma"/>
        </w:rPr>
        <w:t xml:space="preserve"> </w:t>
      </w:r>
      <w:r w:rsidRPr="00D43A63">
        <w:rPr>
          <w:rFonts w:cs="Tahoma"/>
        </w:rPr>
        <w:t xml:space="preserve">design meet all </w:t>
      </w:r>
      <w:r>
        <w:rPr>
          <w:rFonts w:cs="Tahoma"/>
        </w:rPr>
        <w:t>facility element</w:t>
      </w:r>
      <w:r w:rsidRPr="00D43A63">
        <w:rPr>
          <w:rFonts w:cs="Tahoma"/>
        </w:rPr>
        <w:t xml:space="preserve"> requirements with acceptable risk</w:t>
      </w:r>
      <w:r w:rsidR="00063F14">
        <w:rPr>
          <w:rFonts w:cs="Tahoma"/>
        </w:rPr>
        <w:t xml:space="preserve"> and quality</w:t>
      </w:r>
      <w:r w:rsidRPr="00D43A63">
        <w:rPr>
          <w:rFonts w:cs="Tahoma"/>
        </w:rPr>
        <w:t xml:space="preserve"> and within cost and schedule constraints.</w:t>
      </w:r>
    </w:p>
    <w:p w14:paraId="0793F0D3" w14:textId="5CD7F70F" w:rsidR="001C4B6B" w:rsidRPr="00661F56" w:rsidRDefault="001C4B6B" w:rsidP="00944369">
      <w:pPr>
        <w:jc w:val="both"/>
        <w:rPr>
          <w:rFonts w:cs="Tahoma"/>
          <w:highlight w:val="yellow"/>
        </w:rPr>
      </w:pPr>
      <w:r w:rsidRPr="00403827">
        <w:rPr>
          <w:rFonts w:cs="Tahoma"/>
        </w:rPr>
        <w:t xml:space="preserve">The CDR includes the </w:t>
      </w:r>
      <w:r w:rsidR="005A500C" w:rsidRPr="00403827">
        <w:rPr>
          <w:rFonts w:cs="Tahoma"/>
        </w:rPr>
        <w:t>facility elements</w:t>
      </w:r>
      <w:r w:rsidRPr="00403827">
        <w:rPr>
          <w:rFonts w:cs="Tahoma"/>
        </w:rPr>
        <w:t xml:space="preserve"> for </w:t>
      </w:r>
      <w:r w:rsidR="00456988" w:rsidRPr="00403827">
        <w:rPr>
          <w:rFonts w:cs="Tahoma"/>
        </w:rPr>
        <w:t>RF-LPS (</w:t>
      </w:r>
      <w:r w:rsidRPr="00403827">
        <w:rPr>
          <w:rFonts w:cs="Tahoma"/>
        </w:rPr>
        <w:t>MB</w:t>
      </w:r>
      <w:r w:rsidR="00456988" w:rsidRPr="00403827">
        <w:rPr>
          <w:rFonts w:cs="Tahoma"/>
        </w:rPr>
        <w:t>)</w:t>
      </w:r>
      <w:r w:rsidRPr="00403827">
        <w:rPr>
          <w:rFonts w:cs="Tahoma"/>
        </w:rPr>
        <w:t>:</w:t>
      </w:r>
    </w:p>
    <w:p w14:paraId="56FDBBD4" w14:textId="77777777" w:rsidR="00B7508A" w:rsidRPr="00F97852" w:rsidRDefault="001C4B6B" w:rsidP="00F97852">
      <w:pPr>
        <w:pStyle w:val="ListParagraph"/>
        <w:numPr>
          <w:ilvl w:val="0"/>
          <w:numId w:val="21"/>
        </w:numPr>
        <w:spacing w:after="0" w:line="240" w:lineRule="auto"/>
        <w:jc w:val="both"/>
      </w:pPr>
      <w:r w:rsidRPr="00F97852">
        <w:t>Slow Interlock Systems (SIM)</w:t>
      </w:r>
    </w:p>
    <w:p w14:paraId="416F3A5F" w14:textId="3EAE72ED" w:rsidR="001C4B6B" w:rsidRPr="00F97852" w:rsidRDefault="00B7508A" w:rsidP="00822363">
      <w:pPr>
        <w:pStyle w:val="ListParagraph"/>
        <w:numPr>
          <w:ilvl w:val="1"/>
          <w:numId w:val="21"/>
        </w:numPr>
        <w:spacing w:after="0" w:line="240" w:lineRule="auto"/>
        <w:jc w:val="both"/>
      </w:pPr>
      <w:r w:rsidRPr="00F97852">
        <w:t>System development of the Program Logic Controller (PLC) of the Slow Interlock Module (SIM), system testing and interface definition of the RF Local Protection System (RF-LPS) prototype deployment.</w:t>
      </w:r>
    </w:p>
    <w:p w14:paraId="120EFFD4" w14:textId="1E2BD447" w:rsidR="00B7508A" w:rsidRPr="00F97852" w:rsidRDefault="00B7508A" w:rsidP="00B7508A">
      <w:pPr>
        <w:pStyle w:val="ListParagraph"/>
        <w:numPr>
          <w:ilvl w:val="1"/>
          <w:numId w:val="21"/>
        </w:numPr>
        <w:spacing w:after="0" w:line="240" w:lineRule="auto"/>
        <w:jc w:val="both"/>
      </w:pPr>
      <w:r w:rsidRPr="00F97852">
        <w:t>Sub-rack enclosure design review and interface and cabling layout.</w:t>
      </w:r>
    </w:p>
    <w:p w14:paraId="631F170A" w14:textId="219AEC27" w:rsidR="001C4B6B" w:rsidRPr="00F97852" w:rsidRDefault="001C4B6B" w:rsidP="009728B6">
      <w:pPr>
        <w:pStyle w:val="ListParagraph"/>
        <w:numPr>
          <w:ilvl w:val="0"/>
          <w:numId w:val="21"/>
        </w:numPr>
        <w:spacing w:after="0" w:line="240" w:lineRule="auto"/>
        <w:jc w:val="both"/>
      </w:pPr>
      <w:r w:rsidRPr="00F97852">
        <w:t>Fast Interlock Systems (FIM)</w:t>
      </w:r>
    </w:p>
    <w:p w14:paraId="3DD9CEC1" w14:textId="55905AD8" w:rsidR="00822363" w:rsidRPr="00F97852" w:rsidRDefault="00822363" w:rsidP="00822363">
      <w:pPr>
        <w:pStyle w:val="ListParagraph"/>
        <w:numPr>
          <w:ilvl w:val="1"/>
          <w:numId w:val="21"/>
        </w:numPr>
        <w:spacing w:after="0" w:line="240" w:lineRule="auto"/>
        <w:jc w:val="both"/>
      </w:pPr>
      <w:r w:rsidRPr="00F97852">
        <w:t>System development of the Field-</w:t>
      </w:r>
      <w:r w:rsidR="0021499B">
        <w:t>P</w:t>
      </w:r>
      <w:r w:rsidR="0021499B" w:rsidRPr="00F97852">
        <w:t xml:space="preserve">rogrammable </w:t>
      </w:r>
      <w:r w:rsidR="0021499B">
        <w:t>G</w:t>
      </w:r>
      <w:r w:rsidR="0021499B" w:rsidRPr="00F97852">
        <w:t xml:space="preserve">ate </w:t>
      </w:r>
      <w:r w:rsidR="0021499B">
        <w:t>A</w:t>
      </w:r>
      <w:r w:rsidR="0021499B" w:rsidRPr="00F97852">
        <w:t xml:space="preserve">rray </w:t>
      </w:r>
      <w:r w:rsidRPr="00F97852">
        <w:t>(FPGA) of the Fast Interlock Module (FIM), signal processing and requirements validation of the fast response time signals.</w:t>
      </w:r>
    </w:p>
    <w:p w14:paraId="4A00D47F" w14:textId="77777777" w:rsidR="00F51D45" w:rsidRPr="00F97852" w:rsidRDefault="00822363" w:rsidP="00F51D45">
      <w:pPr>
        <w:pStyle w:val="ListParagraph"/>
        <w:numPr>
          <w:ilvl w:val="1"/>
          <w:numId w:val="21"/>
        </w:numPr>
      </w:pPr>
      <w:r w:rsidRPr="00F97852">
        <w:lastRenderedPageBreak/>
        <w:t>Implementation of the ESS standard platform into the Experimental Physics and Industrial Control System (EPICS) of the FIM, and system compatibility by the Integrated Control System (ICS) to the interfaces.</w:t>
      </w:r>
    </w:p>
    <w:p w14:paraId="52F1EF0F" w14:textId="7FB610E3" w:rsidR="00F51D45" w:rsidRPr="00F97852" w:rsidRDefault="001C4B6B" w:rsidP="00F51D45">
      <w:pPr>
        <w:pStyle w:val="ListParagraph"/>
        <w:numPr>
          <w:ilvl w:val="0"/>
          <w:numId w:val="21"/>
        </w:numPr>
      </w:pPr>
      <w:r w:rsidRPr="00F97852">
        <w:t xml:space="preserve">Analog and Digital </w:t>
      </w:r>
      <w:r w:rsidR="0021499B">
        <w:t>C</w:t>
      </w:r>
      <w:r w:rsidR="0021499B" w:rsidRPr="00F97852">
        <w:t xml:space="preserve">onditioning </w:t>
      </w:r>
      <w:r w:rsidR="0021499B">
        <w:t>B</w:t>
      </w:r>
      <w:r w:rsidR="0021499B" w:rsidRPr="00F97852">
        <w:t>oards</w:t>
      </w:r>
      <w:r w:rsidRPr="00F97852">
        <w:t xml:space="preserve"> </w:t>
      </w:r>
    </w:p>
    <w:p w14:paraId="1E02192F" w14:textId="1E09DDE2" w:rsidR="00DA59FF" w:rsidRDefault="00DA59FF" w:rsidP="00F97852">
      <w:pPr>
        <w:pStyle w:val="ListParagraph"/>
        <w:numPr>
          <w:ilvl w:val="1"/>
          <w:numId w:val="21"/>
        </w:numPr>
      </w:pPr>
      <w:r w:rsidRPr="00F97852">
        <w:t xml:space="preserve">Digital and analogue signal conditioning development of the </w:t>
      </w:r>
      <w:r w:rsidR="0021499B">
        <w:t>P</w:t>
      </w:r>
      <w:r w:rsidR="0021499B" w:rsidRPr="00F97852">
        <w:t xml:space="preserve">rinted </w:t>
      </w:r>
      <w:r w:rsidR="0021499B">
        <w:t>C</w:t>
      </w:r>
      <w:r w:rsidR="0021499B" w:rsidRPr="00F97852">
        <w:t xml:space="preserve">ircuit </w:t>
      </w:r>
      <w:r w:rsidR="0021499B">
        <w:t>B</w:t>
      </w:r>
      <w:r w:rsidR="0021499B" w:rsidRPr="00F97852">
        <w:t xml:space="preserve">oard </w:t>
      </w:r>
      <w:r w:rsidRPr="00F97852">
        <w:t>(PCB) and requirements validation.</w:t>
      </w:r>
    </w:p>
    <w:p w14:paraId="2D8BAE18" w14:textId="77777777" w:rsidR="00F51D45" w:rsidRDefault="00F51D45" w:rsidP="00F51D45">
      <w:pPr>
        <w:spacing w:after="0" w:line="240" w:lineRule="auto"/>
        <w:jc w:val="both"/>
        <w:rPr>
          <w:rFonts w:cs="Tahoma"/>
        </w:rPr>
      </w:pPr>
    </w:p>
    <w:p w14:paraId="02B164AF" w14:textId="62A29706" w:rsidR="00F57047" w:rsidRDefault="00944369" w:rsidP="00F51D45">
      <w:pPr>
        <w:spacing w:after="0" w:line="240" w:lineRule="auto"/>
        <w:jc w:val="both"/>
        <w:rPr>
          <w:rFonts w:cs="Tahoma"/>
        </w:rPr>
      </w:pPr>
      <w:r w:rsidRPr="00D43A63">
        <w:rPr>
          <w:rFonts w:cs="Tahoma"/>
        </w:rPr>
        <w:t xml:space="preserve">The CDR demonstrates that the maturity of the design is appropriate to support proceeding </w:t>
      </w:r>
      <w:r w:rsidR="00063F14">
        <w:rPr>
          <w:rFonts w:cs="Tahoma"/>
        </w:rPr>
        <w:t>with</w:t>
      </w:r>
      <w:r w:rsidRPr="00D43A63">
        <w:rPr>
          <w:rFonts w:cs="Tahoma"/>
        </w:rPr>
        <w:t xml:space="preserve"> </w:t>
      </w:r>
      <w:r w:rsidR="00063F14" w:rsidRPr="00063F14">
        <w:rPr>
          <w:rFonts w:cs="Tahoma"/>
        </w:rPr>
        <w:t xml:space="preserve">manufacturing drawings and start </w:t>
      </w:r>
      <w:r w:rsidR="00F57047">
        <w:rPr>
          <w:rFonts w:cs="Tahoma"/>
        </w:rPr>
        <w:t>the procuring process</w:t>
      </w:r>
      <w:r w:rsidRPr="00D43A63">
        <w:rPr>
          <w:rFonts w:cs="Tahoma"/>
        </w:rPr>
        <w:t>.</w:t>
      </w:r>
    </w:p>
    <w:p w14:paraId="61058B52" w14:textId="12DE5D45" w:rsidR="00944369" w:rsidRDefault="00944369" w:rsidP="00944369">
      <w:pPr>
        <w:jc w:val="both"/>
      </w:pPr>
      <w:r>
        <w:t xml:space="preserve">The inputs for detailed design may include the following, where applicable and agreed by </w:t>
      </w:r>
      <w:r w:rsidR="001C4B6B">
        <w:t>MTA Atomki and ESS.</w:t>
      </w:r>
    </w:p>
    <w:p w14:paraId="2CBEB0DE" w14:textId="266741F1" w:rsidR="00944369" w:rsidRPr="00F97852" w:rsidRDefault="00944369" w:rsidP="00944369">
      <w:pPr>
        <w:pStyle w:val="ListParagraph"/>
        <w:numPr>
          <w:ilvl w:val="0"/>
          <w:numId w:val="24"/>
        </w:numPr>
        <w:spacing w:after="0" w:line="240" w:lineRule="auto"/>
        <w:jc w:val="both"/>
        <w:rPr>
          <w:rFonts w:asciiTheme="minorHAnsi" w:hAnsiTheme="minorHAnsi"/>
          <w:szCs w:val="24"/>
        </w:rPr>
      </w:pPr>
      <w:r w:rsidRPr="004F5844">
        <w:rPr>
          <w:rFonts w:asciiTheme="minorHAnsi" w:hAnsiTheme="minorHAnsi"/>
          <w:szCs w:val="24"/>
        </w:rPr>
        <w:t xml:space="preserve">The scope of work described in the Technical Annex </w:t>
      </w:r>
      <w:r w:rsidR="00F57047" w:rsidRPr="004F5844">
        <w:rPr>
          <w:rFonts w:asciiTheme="minorHAnsi" w:hAnsiTheme="minorHAnsi"/>
          <w:szCs w:val="24"/>
        </w:rPr>
        <w:t xml:space="preserve">AIK 8.4 for the RF-LPS </w:t>
      </w:r>
      <w:r w:rsidR="00FE111F" w:rsidRPr="004F5844">
        <w:rPr>
          <w:rFonts w:asciiTheme="minorHAnsi" w:hAnsiTheme="minorHAnsi"/>
          <w:szCs w:val="24"/>
        </w:rPr>
        <w:t>related to M</w:t>
      </w:r>
      <w:r w:rsidR="00FE111F" w:rsidRPr="00F97852">
        <w:rPr>
          <w:rFonts w:asciiTheme="minorHAnsi" w:hAnsiTheme="minorHAnsi"/>
          <w:szCs w:val="24"/>
        </w:rPr>
        <w:t xml:space="preserve">edium Beta </w:t>
      </w:r>
      <w:r w:rsidR="00456988" w:rsidRPr="00F97852">
        <w:rPr>
          <w:rFonts w:asciiTheme="minorHAnsi" w:hAnsiTheme="minorHAnsi"/>
          <w:szCs w:val="24"/>
        </w:rPr>
        <w:t>(</w:t>
      </w:r>
      <w:r w:rsidR="00F57047" w:rsidRPr="00F97852">
        <w:rPr>
          <w:rFonts w:asciiTheme="minorHAnsi" w:hAnsiTheme="minorHAnsi"/>
          <w:szCs w:val="24"/>
        </w:rPr>
        <w:t>MB</w:t>
      </w:r>
      <w:r w:rsidR="00456988" w:rsidRPr="00F97852">
        <w:rPr>
          <w:rFonts w:asciiTheme="minorHAnsi" w:hAnsiTheme="minorHAnsi"/>
          <w:szCs w:val="24"/>
        </w:rPr>
        <w:t>)</w:t>
      </w:r>
      <w:r w:rsidR="00F57047" w:rsidRPr="00F97852">
        <w:rPr>
          <w:rFonts w:asciiTheme="minorHAnsi" w:hAnsiTheme="minorHAnsi"/>
          <w:szCs w:val="24"/>
        </w:rPr>
        <w:t>.</w:t>
      </w:r>
    </w:p>
    <w:p w14:paraId="2A93F397" w14:textId="516589C3" w:rsidR="00944369" w:rsidRPr="00F97852" w:rsidRDefault="00944369" w:rsidP="00403827">
      <w:pPr>
        <w:pStyle w:val="ListParagraph"/>
        <w:numPr>
          <w:ilvl w:val="0"/>
          <w:numId w:val="24"/>
        </w:numPr>
        <w:spacing w:after="0" w:line="240" w:lineRule="auto"/>
        <w:jc w:val="both"/>
        <w:rPr>
          <w:rFonts w:asciiTheme="minorHAnsi" w:hAnsiTheme="minorHAnsi"/>
          <w:szCs w:val="24"/>
        </w:rPr>
      </w:pPr>
      <w:r w:rsidRPr="00F97852">
        <w:rPr>
          <w:rFonts w:asciiTheme="minorHAnsi" w:hAnsiTheme="minorHAnsi"/>
          <w:szCs w:val="24"/>
        </w:rPr>
        <w:t>Product Breakdown Structure (PBS) requirements for Level 2 (L2</w:t>
      </w:r>
      <w:r w:rsidR="00270AB4" w:rsidRPr="00F97852">
        <w:rPr>
          <w:rFonts w:asciiTheme="minorHAnsi" w:hAnsiTheme="minorHAnsi"/>
          <w:szCs w:val="24"/>
        </w:rPr>
        <w:t xml:space="preserve">) Accelerator, L3 </w:t>
      </w:r>
      <w:r w:rsidR="00F57047" w:rsidRPr="00F97852">
        <w:rPr>
          <w:rFonts w:asciiTheme="minorHAnsi" w:hAnsiTheme="minorHAnsi"/>
          <w:szCs w:val="24"/>
        </w:rPr>
        <w:t xml:space="preserve">and </w:t>
      </w:r>
      <w:r w:rsidRPr="00F97852">
        <w:rPr>
          <w:rFonts w:asciiTheme="minorHAnsi" w:hAnsiTheme="minorHAnsi"/>
          <w:szCs w:val="24"/>
        </w:rPr>
        <w:t>L4 disciplines including interface requirements</w:t>
      </w:r>
      <w:r w:rsidR="00F57047" w:rsidRPr="00F97852">
        <w:rPr>
          <w:rFonts w:asciiTheme="minorHAnsi" w:hAnsiTheme="minorHAnsi"/>
          <w:szCs w:val="24"/>
        </w:rPr>
        <w:t>.</w:t>
      </w:r>
      <w:r w:rsidR="007E74E2" w:rsidRPr="00F97852">
        <w:rPr>
          <w:rFonts w:asciiTheme="minorHAnsi" w:hAnsiTheme="minorHAnsi"/>
          <w:szCs w:val="24"/>
        </w:rPr>
        <w:t xml:space="preserve"> These requirements are managed in the</w:t>
      </w:r>
      <w:r w:rsidR="00F97852" w:rsidRPr="00F97852">
        <w:rPr>
          <w:rFonts w:asciiTheme="minorHAnsi" w:hAnsiTheme="minorHAnsi"/>
          <w:szCs w:val="24"/>
        </w:rPr>
        <w:t xml:space="preserve"> DOORS </w:t>
      </w:r>
      <w:r w:rsidR="007E74E2" w:rsidRPr="00F97852">
        <w:rPr>
          <w:rFonts w:asciiTheme="minorHAnsi" w:hAnsiTheme="minorHAnsi"/>
          <w:szCs w:val="24"/>
        </w:rPr>
        <w:t>database, implemented for ESS products.</w:t>
      </w:r>
      <w:r w:rsidRPr="00F97852">
        <w:rPr>
          <w:rFonts w:asciiTheme="minorHAnsi" w:hAnsiTheme="minorHAnsi"/>
          <w:szCs w:val="24"/>
        </w:rPr>
        <w:t xml:space="preserve"> </w:t>
      </w:r>
    </w:p>
    <w:p w14:paraId="684E1CE6" w14:textId="65A84CAA" w:rsidR="00F57047" w:rsidRPr="00403827" w:rsidRDefault="00944369" w:rsidP="00403827">
      <w:pPr>
        <w:pStyle w:val="ListParagraph"/>
        <w:numPr>
          <w:ilvl w:val="0"/>
          <w:numId w:val="24"/>
        </w:numPr>
        <w:spacing w:after="0" w:line="240" w:lineRule="auto"/>
        <w:jc w:val="both"/>
        <w:rPr>
          <w:rFonts w:asciiTheme="minorHAnsi" w:hAnsiTheme="minorHAnsi"/>
          <w:szCs w:val="24"/>
        </w:rPr>
      </w:pPr>
      <w:r w:rsidRPr="00403827">
        <w:rPr>
          <w:rFonts w:asciiTheme="minorHAnsi" w:hAnsiTheme="minorHAnsi"/>
          <w:szCs w:val="24"/>
        </w:rPr>
        <w:t xml:space="preserve">Any specifications agreed as inputs for the detailed design of the </w:t>
      </w:r>
      <w:r w:rsidR="00F57047" w:rsidRPr="00403827">
        <w:rPr>
          <w:rFonts w:asciiTheme="minorHAnsi" w:hAnsiTheme="minorHAnsi"/>
          <w:szCs w:val="24"/>
        </w:rPr>
        <w:t xml:space="preserve">RF-LPS </w:t>
      </w:r>
      <w:r w:rsidR="00456988" w:rsidRPr="00403827">
        <w:rPr>
          <w:rFonts w:asciiTheme="minorHAnsi" w:hAnsiTheme="minorHAnsi"/>
          <w:szCs w:val="24"/>
        </w:rPr>
        <w:t>(</w:t>
      </w:r>
      <w:r w:rsidR="00F57047" w:rsidRPr="00403827">
        <w:rPr>
          <w:rFonts w:asciiTheme="minorHAnsi" w:hAnsiTheme="minorHAnsi"/>
          <w:szCs w:val="24"/>
        </w:rPr>
        <w:t>MB</w:t>
      </w:r>
      <w:r w:rsidR="00456988" w:rsidRPr="00403827">
        <w:rPr>
          <w:rFonts w:asciiTheme="minorHAnsi" w:hAnsiTheme="minorHAnsi"/>
          <w:szCs w:val="24"/>
        </w:rPr>
        <w:t>)</w:t>
      </w:r>
      <w:r w:rsidR="001C4B6B" w:rsidRPr="00403827">
        <w:rPr>
          <w:rFonts w:asciiTheme="minorHAnsi" w:hAnsiTheme="minorHAnsi"/>
          <w:szCs w:val="24"/>
        </w:rPr>
        <w:t xml:space="preserve"> </w:t>
      </w:r>
      <w:r w:rsidR="005A500C" w:rsidRPr="00403827">
        <w:rPr>
          <w:rFonts w:asciiTheme="minorHAnsi" w:hAnsiTheme="minorHAnsi"/>
          <w:szCs w:val="24"/>
        </w:rPr>
        <w:t xml:space="preserve">facility elements </w:t>
      </w:r>
      <w:r w:rsidR="001C4B6B" w:rsidRPr="00403827">
        <w:rPr>
          <w:rFonts w:asciiTheme="minorHAnsi" w:hAnsiTheme="minorHAnsi"/>
          <w:szCs w:val="24"/>
        </w:rPr>
        <w:t>detailed above.</w:t>
      </w:r>
    </w:p>
    <w:p w14:paraId="2E4AB746" w14:textId="5319F081" w:rsidR="00944369" w:rsidRPr="00403827" w:rsidRDefault="00944369" w:rsidP="00403827">
      <w:pPr>
        <w:pStyle w:val="ListParagraph"/>
        <w:numPr>
          <w:ilvl w:val="0"/>
          <w:numId w:val="24"/>
        </w:numPr>
        <w:spacing w:after="0" w:line="240" w:lineRule="auto"/>
        <w:jc w:val="both"/>
        <w:rPr>
          <w:rFonts w:asciiTheme="minorHAnsi" w:hAnsiTheme="minorHAnsi"/>
          <w:szCs w:val="24"/>
        </w:rPr>
      </w:pPr>
      <w:r w:rsidRPr="00403827">
        <w:rPr>
          <w:rFonts w:asciiTheme="minorHAnsi" w:hAnsiTheme="minorHAnsi"/>
          <w:szCs w:val="24"/>
        </w:rPr>
        <w:t xml:space="preserve">Any inputs provided during previous workshops, or other technical meetings that have been agreed and accepted as applicable input to detailed design for the </w:t>
      </w:r>
      <w:r w:rsidR="001C4B6B" w:rsidRPr="00403827">
        <w:rPr>
          <w:rFonts w:asciiTheme="minorHAnsi" w:hAnsiTheme="minorHAnsi"/>
          <w:szCs w:val="24"/>
        </w:rPr>
        <w:t xml:space="preserve">RF-LPS </w:t>
      </w:r>
      <w:r w:rsidR="00456988" w:rsidRPr="00403827">
        <w:rPr>
          <w:rFonts w:asciiTheme="minorHAnsi" w:hAnsiTheme="minorHAnsi"/>
          <w:szCs w:val="24"/>
        </w:rPr>
        <w:t>(</w:t>
      </w:r>
      <w:r w:rsidR="001C4B6B" w:rsidRPr="00403827">
        <w:rPr>
          <w:rFonts w:asciiTheme="minorHAnsi" w:hAnsiTheme="minorHAnsi"/>
          <w:szCs w:val="24"/>
        </w:rPr>
        <w:t>MB</w:t>
      </w:r>
      <w:r w:rsidR="00456988" w:rsidRPr="00403827">
        <w:rPr>
          <w:rFonts w:asciiTheme="minorHAnsi" w:hAnsiTheme="minorHAnsi"/>
          <w:szCs w:val="24"/>
        </w:rPr>
        <w:t>)</w:t>
      </w:r>
      <w:r w:rsidR="001C4B6B" w:rsidRPr="00403827">
        <w:rPr>
          <w:rFonts w:asciiTheme="minorHAnsi" w:hAnsiTheme="minorHAnsi"/>
          <w:szCs w:val="24"/>
        </w:rPr>
        <w:t>.</w:t>
      </w:r>
      <w:r w:rsidRPr="00403827">
        <w:rPr>
          <w:rFonts w:asciiTheme="minorHAnsi" w:hAnsiTheme="minorHAnsi"/>
          <w:szCs w:val="24"/>
        </w:rPr>
        <w:t xml:space="preserve"> </w:t>
      </w:r>
    </w:p>
    <w:p w14:paraId="0365B341" w14:textId="7B91D63A" w:rsidR="00944369" w:rsidRDefault="00944369" w:rsidP="00944369">
      <w:pPr>
        <w:pStyle w:val="ListParagraph"/>
        <w:jc w:val="both"/>
      </w:pPr>
    </w:p>
    <w:p w14:paraId="6F9A6847" w14:textId="3A1C0915" w:rsidR="00944369" w:rsidRDefault="00944369" w:rsidP="00944369">
      <w:r>
        <w:t xml:space="preserve">In general terms, the expected outputs of </w:t>
      </w:r>
      <w:r w:rsidR="005A1FC4">
        <w:t xml:space="preserve">the </w:t>
      </w:r>
      <w:r>
        <w:t>detailed design, which sh</w:t>
      </w:r>
      <w:r w:rsidR="00817F79">
        <w:t>ould</w:t>
      </w:r>
      <w:r>
        <w:t xml:space="preserve"> be presented and reviewed in this CDR are:</w:t>
      </w:r>
    </w:p>
    <w:p w14:paraId="5D955E0A" w14:textId="1D54D773" w:rsidR="00001081" w:rsidRDefault="00001081" w:rsidP="00944369">
      <w:pPr>
        <w:pStyle w:val="ListParagraph"/>
        <w:numPr>
          <w:ilvl w:val="0"/>
          <w:numId w:val="20"/>
        </w:numPr>
        <w:spacing w:after="0" w:line="240" w:lineRule="auto"/>
        <w:jc w:val="both"/>
      </w:pPr>
      <w:r>
        <w:t xml:space="preserve">Detailed design of the </w:t>
      </w:r>
      <w:r w:rsidR="001C4B6B">
        <w:t xml:space="preserve">SIM, the FIM, </w:t>
      </w:r>
      <w:r w:rsidR="003E4E07">
        <w:t xml:space="preserve">including </w:t>
      </w:r>
      <w:r w:rsidR="0021499B">
        <w:t xml:space="preserve">Conditioning Boards </w:t>
      </w:r>
      <w:r w:rsidR="005A1FC4">
        <w:t>(conditioning box)</w:t>
      </w:r>
      <w:r w:rsidR="001C4B6B">
        <w:t>.</w:t>
      </w:r>
    </w:p>
    <w:p w14:paraId="2A930B6E" w14:textId="7BCD9A01" w:rsidR="00622015" w:rsidRDefault="005A1FC4" w:rsidP="00944369">
      <w:pPr>
        <w:pStyle w:val="ListParagraph"/>
        <w:numPr>
          <w:ilvl w:val="0"/>
          <w:numId w:val="20"/>
        </w:numPr>
        <w:spacing w:after="0" w:line="240" w:lineRule="auto"/>
        <w:jc w:val="both"/>
      </w:pPr>
      <w:r>
        <w:t>Results of p</w:t>
      </w:r>
      <w:r w:rsidR="001C4B6B">
        <w:t>erformed test</w:t>
      </w:r>
      <w:r>
        <w:t xml:space="preserve">s </w:t>
      </w:r>
      <w:r w:rsidR="001C4B6B">
        <w:t xml:space="preserve">and planned necessary tests </w:t>
      </w:r>
      <w:r w:rsidR="00622015">
        <w:t xml:space="preserve">of </w:t>
      </w:r>
      <w:r w:rsidR="001C4B6B">
        <w:t xml:space="preserve">RF-LPS </w:t>
      </w:r>
      <w:r w:rsidR="00456988">
        <w:t>(MB) facility elements</w:t>
      </w:r>
      <w:r w:rsidR="00622015">
        <w:t>.</w:t>
      </w:r>
    </w:p>
    <w:p w14:paraId="2DBAA2BF" w14:textId="2830CBA5" w:rsidR="00622015" w:rsidRPr="00396E41" w:rsidRDefault="00622015" w:rsidP="00944369">
      <w:pPr>
        <w:pStyle w:val="ListParagraph"/>
        <w:numPr>
          <w:ilvl w:val="0"/>
          <w:numId w:val="20"/>
        </w:numPr>
        <w:spacing w:after="0" w:line="240" w:lineRule="auto"/>
        <w:jc w:val="both"/>
      </w:pPr>
      <w:r>
        <w:t xml:space="preserve">List of special tools/equipment for assembly and installation. </w:t>
      </w:r>
    </w:p>
    <w:p w14:paraId="09155124" w14:textId="77777777" w:rsidR="00944369" w:rsidRDefault="00944369" w:rsidP="00944369">
      <w:pPr>
        <w:pStyle w:val="ListParagraph"/>
        <w:numPr>
          <w:ilvl w:val="0"/>
          <w:numId w:val="20"/>
        </w:numPr>
        <w:spacing w:after="0" w:line="240" w:lineRule="auto"/>
        <w:jc w:val="both"/>
      </w:pPr>
      <w:r>
        <w:t>R</w:t>
      </w:r>
      <w:r w:rsidRPr="00396E41">
        <w:t>eports from calculations, analysis, simulation and other design verification activities</w:t>
      </w:r>
      <w:r>
        <w:t>.</w:t>
      </w:r>
    </w:p>
    <w:p w14:paraId="26141816" w14:textId="77777777" w:rsidR="003E4E07" w:rsidRPr="00396E41" w:rsidRDefault="003E4E07" w:rsidP="003E4E07">
      <w:pPr>
        <w:pStyle w:val="ListParagraph"/>
        <w:spacing w:after="0" w:line="240" w:lineRule="auto"/>
        <w:jc w:val="both"/>
      </w:pPr>
    </w:p>
    <w:p w14:paraId="11D68183" w14:textId="77777777" w:rsidR="00944369" w:rsidRDefault="00944369" w:rsidP="00944369">
      <w:pPr>
        <w:jc w:val="both"/>
      </w:pPr>
      <w:r w:rsidRPr="00456988">
        <w:t>The specific information, which should be reviewed in this CDR, is listed as Deliverables. See Appendix 1.</w:t>
      </w:r>
      <w:r>
        <w:t xml:space="preserve"> </w:t>
      </w:r>
    </w:p>
    <w:p w14:paraId="6D33313D" w14:textId="77777777" w:rsidR="00944369" w:rsidRPr="005D0E6F" w:rsidRDefault="00944369" w:rsidP="00944369">
      <w:pPr>
        <w:jc w:val="both"/>
        <w:rPr>
          <w:b/>
        </w:rPr>
      </w:pPr>
      <w:r>
        <w:rPr>
          <w:b/>
        </w:rPr>
        <w:t>The CDR b</w:t>
      </w:r>
      <w:r w:rsidRPr="005D0E6F">
        <w:rPr>
          <w:b/>
        </w:rPr>
        <w:t>ou</w:t>
      </w:r>
      <w:r>
        <w:rPr>
          <w:b/>
        </w:rPr>
        <w:t>ndaries and limitations</w:t>
      </w:r>
    </w:p>
    <w:p w14:paraId="5FF4E945" w14:textId="4410AEA1" w:rsidR="00944369" w:rsidRDefault="00944369" w:rsidP="00944369">
      <w:pPr>
        <w:jc w:val="both"/>
      </w:pPr>
      <w:r>
        <w:t xml:space="preserve">The CDR to be performed is limited in its scope </w:t>
      </w:r>
      <w:r w:rsidR="004C2AB4">
        <w:t xml:space="preserve">and concerns only the </w:t>
      </w:r>
      <w:r w:rsidR="00DA483C">
        <w:t>scope related to Medium Beta (MB) in the AIK 8.4</w:t>
      </w:r>
      <w:r w:rsidR="004C2AB4">
        <w:t>. The scope is a</w:t>
      </w:r>
      <w:r>
        <w:t xml:space="preserve">s defined below. </w:t>
      </w:r>
    </w:p>
    <w:p w14:paraId="51A5DC80" w14:textId="4928C18E" w:rsidR="00944369" w:rsidRPr="0062496D" w:rsidRDefault="00944369" w:rsidP="00944369">
      <w:pPr>
        <w:pStyle w:val="ListParagraph"/>
        <w:numPr>
          <w:ilvl w:val="0"/>
          <w:numId w:val="27"/>
        </w:numPr>
        <w:spacing w:after="0" w:line="240" w:lineRule="auto"/>
        <w:contextualSpacing w:val="0"/>
        <w:jc w:val="both"/>
      </w:pPr>
      <w:r>
        <w:t>Included in the C</w:t>
      </w:r>
      <w:r w:rsidRPr="0062496D">
        <w:t>DR</w:t>
      </w:r>
      <w:r w:rsidR="00456988">
        <w:t xml:space="preserve"> </w:t>
      </w:r>
      <w:r w:rsidRPr="0062496D">
        <w:t>are</w:t>
      </w:r>
      <w:r w:rsidR="004F5844">
        <w:t>:</w:t>
      </w:r>
    </w:p>
    <w:p w14:paraId="6308EB92" w14:textId="0CDB85B1" w:rsidR="00944369" w:rsidRPr="00C47121" w:rsidRDefault="004E5E36" w:rsidP="00944369">
      <w:pPr>
        <w:pStyle w:val="ListParagraph"/>
        <w:numPr>
          <w:ilvl w:val="1"/>
          <w:numId w:val="27"/>
        </w:numPr>
        <w:spacing w:after="0" w:line="240" w:lineRule="auto"/>
        <w:contextualSpacing w:val="0"/>
      </w:pPr>
      <w:r>
        <w:t>Specifications and requirements for the RF-LPS</w:t>
      </w:r>
      <w:r w:rsidR="004C2AB4">
        <w:t xml:space="preserve"> (MB)</w:t>
      </w:r>
      <w:r>
        <w:t xml:space="preserve"> </w:t>
      </w:r>
      <w:r w:rsidR="00456988">
        <w:t>facility elements;</w:t>
      </w:r>
    </w:p>
    <w:p w14:paraId="555DB0E9" w14:textId="3031230E" w:rsidR="004E5E36" w:rsidRDefault="005A1FC4" w:rsidP="00780408">
      <w:pPr>
        <w:pStyle w:val="ListParagraph"/>
        <w:numPr>
          <w:ilvl w:val="1"/>
          <w:numId w:val="27"/>
        </w:numPr>
        <w:spacing w:after="0" w:line="240" w:lineRule="auto"/>
        <w:contextualSpacing w:val="0"/>
      </w:pPr>
      <w:r>
        <w:t>Space allocations</w:t>
      </w:r>
      <w:r w:rsidR="00456988">
        <w:t>;</w:t>
      </w:r>
      <w:r w:rsidR="004E5E36" w:rsidRPr="00C47121">
        <w:t xml:space="preserve"> </w:t>
      </w:r>
    </w:p>
    <w:p w14:paraId="4DFB3AF9" w14:textId="5CA47D83" w:rsidR="00944369" w:rsidRPr="00C47121" w:rsidRDefault="004E5E36" w:rsidP="00780408">
      <w:pPr>
        <w:pStyle w:val="ListParagraph"/>
        <w:numPr>
          <w:ilvl w:val="1"/>
          <w:numId w:val="27"/>
        </w:numPr>
        <w:spacing w:after="0" w:line="240" w:lineRule="auto"/>
        <w:contextualSpacing w:val="0"/>
      </w:pPr>
      <w:r>
        <w:t>Schematics and drawings of RF-LPS</w:t>
      </w:r>
      <w:r w:rsidR="004C2AB4">
        <w:t xml:space="preserve"> (MB)</w:t>
      </w:r>
      <w:r>
        <w:t xml:space="preserve"> </w:t>
      </w:r>
      <w:r w:rsidR="00456988">
        <w:t>facility elements;</w:t>
      </w:r>
    </w:p>
    <w:p w14:paraId="14D2A6D3" w14:textId="4E606B22" w:rsidR="00001081" w:rsidRPr="00C47121" w:rsidRDefault="00001081" w:rsidP="00944369">
      <w:pPr>
        <w:pStyle w:val="ListParagraph"/>
        <w:numPr>
          <w:ilvl w:val="1"/>
          <w:numId w:val="27"/>
        </w:numPr>
        <w:spacing w:after="0" w:line="240" w:lineRule="auto"/>
        <w:contextualSpacing w:val="0"/>
      </w:pPr>
      <w:r w:rsidRPr="00C47121">
        <w:lastRenderedPageBreak/>
        <w:t xml:space="preserve">Proof of concept for </w:t>
      </w:r>
      <w:r w:rsidR="003E4E07">
        <w:t>FIM</w:t>
      </w:r>
      <w:r w:rsidR="00456988">
        <w:t>;</w:t>
      </w:r>
    </w:p>
    <w:p w14:paraId="1542342E" w14:textId="63FADB4E" w:rsidR="000627E7" w:rsidRDefault="000627E7" w:rsidP="000627E7">
      <w:pPr>
        <w:pStyle w:val="ListParagraph"/>
        <w:numPr>
          <w:ilvl w:val="1"/>
          <w:numId w:val="27"/>
        </w:numPr>
        <w:spacing w:after="0" w:line="240" w:lineRule="auto"/>
        <w:contextualSpacing w:val="0"/>
      </w:pPr>
      <w:r>
        <w:t>Quality assurance and risk analysis</w:t>
      </w:r>
      <w:r w:rsidR="00456988">
        <w:t>.</w:t>
      </w:r>
    </w:p>
    <w:p w14:paraId="700015C1" w14:textId="77777777" w:rsidR="000627E7" w:rsidRDefault="000627E7" w:rsidP="000627E7">
      <w:pPr>
        <w:spacing w:after="0" w:line="240" w:lineRule="auto"/>
        <w:ind w:left="1080"/>
      </w:pPr>
    </w:p>
    <w:p w14:paraId="1A6627BD" w14:textId="77777777" w:rsidR="00944369" w:rsidRPr="0062496D" w:rsidRDefault="00944369" w:rsidP="00944369">
      <w:pPr>
        <w:pStyle w:val="ListParagraph"/>
        <w:numPr>
          <w:ilvl w:val="0"/>
          <w:numId w:val="27"/>
        </w:numPr>
        <w:spacing w:after="0" w:line="240" w:lineRule="auto"/>
        <w:contextualSpacing w:val="0"/>
        <w:jc w:val="both"/>
      </w:pPr>
      <w:r w:rsidRPr="0062496D">
        <w:t xml:space="preserve">Excluded from the </w:t>
      </w:r>
      <w:r>
        <w:t>C</w:t>
      </w:r>
      <w:r w:rsidRPr="0062496D">
        <w:t>DR are:</w:t>
      </w:r>
    </w:p>
    <w:p w14:paraId="1A11F7D6" w14:textId="77777777" w:rsidR="004E5E36" w:rsidRDefault="004E5E36" w:rsidP="00780408">
      <w:pPr>
        <w:pStyle w:val="ListParagraph"/>
        <w:numPr>
          <w:ilvl w:val="1"/>
          <w:numId w:val="27"/>
        </w:numPr>
        <w:spacing w:after="0" w:line="240" w:lineRule="auto"/>
        <w:contextualSpacing w:val="0"/>
      </w:pPr>
      <w:r>
        <w:t>RF-LPS High Beta (HB)</w:t>
      </w:r>
    </w:p>
    <w:p w14:paraId="668094AC" w14:textId="6C82D55D" w:rsidR="00944369" w:rsidRPr="001647FC" w:rsidRDefault="00944369" w:rsidP="00DB4864">
      <w:pPr>
        <w:spacing w:after="160" w:line="259" w:lineRule="auto"/>
        <w:rPr>
          <w:b/>
          <w:lang w:val="en-AU"/>
        </w:rPr>
      </w:pPr>
      <w:r>
        <w:rPr>
          <w:b/>
          <w:lang w:val="en-AU"/>
        </w:rPr>
        <w:br w:type="page"/>
      </w:r>
      <w:r w:rsidR="00DB4864">
        <w:rPr>
          <w:b/>
          <w:lang w:val="en-AU"/>
        </w:rPr>
        <w:lastRenderedPageBreak/>
        <w:t>C</w:t>
      </w:r>
      <w:r w:rsidRPr="00B41D35">
        <w:rPr>
          <w:b/>
          <w:lang w:val="en-AU"/>
        </w:rPr>
        <w:t>harge to the Committee</w:t>
      </w:r>
    </w:p>
    <w:p w14:paraId="6DD48A3C" w14:textId="77777777" w:rsidR="00944369" w:rsidRDefault="00944369" w:rsidP="00944369">
      <w:pPr>
        <w:jc w:val="both"/>
      </w:pPr>
      <w:r>
        <w:t>The Review Committee is composed of the chairman and members as identified in Appendix 2. This list also shows reviewers, who provide comments and review but are not on the formal committee.</w:t>
      </w:r>
    </w:p>
    <w:p w14:paraId="0DC81464" w14:textId="77777777" w:rsidR="00944369" w:rsidRDefault="00944369" w:rsidP="00944369">
      <w:pPr>
        <w:jc w:val="both"/>
      </w:pPr>
      <w:r>
        <w:t>T</w:t>
      </w:r>
      <w:r w:rsidRPr="007B2818">
        <w:t xml:space="preserve">he </w:t>
      </w:r>
      <w:r>
        <w:t>Review C</w:t>
      </w:r>
      <w:r w:rsidRPr="007B2818">
        <w:t>ommittee is asked to:</w:t>
      </w:r>
    </w:p>
    <w:p w14:paraId="4FC2E5B7" w14:textId="199A0B3B" w:rsidR="00944369" w:rsidRDefault="00944369" w:rsidP="00456988">
      <w:pPr>
        <w:ind w:left="720" w:hanging="360"/>
        <w:jc w:val="both"/>
      </w:pPr>
      <w:r>
        <w:t>1.</w:t>
      </w:r>
      <w:r>
        <w:tab/>
        <w:t>REVIEW:  Scrutinize and assess the</w:t>
      </w:r>
      <w:r w:rsidRPr="007B2818">
        <w:t xml:space="preserve"> deliverabl</w:t>
      </w:r>
      <w:r>
        <w:t>es listed in Appendix 1,</w:t>
      </w:r>
      <w:r w:rsidRPr="007B2818">
        <w:t xml:space="preserve"> presented </w:t>
      </w:r>
      <w:r>
        <w:t>through the material and discussions at the CDR. Note that the presentations themselves are means of communication only, and it is the design and design documentation which must be reviewed</w:t>
      </w:r>
      <w:r w:rsidR="002D4F0E">
        <w:t xml:space="preserve"> (</w:t>
      </w:r>
      <w:r w:rsidR="004D1DB8">
        <w:t xml:space="preserve">i.e. </w:t>
      </w:r>
      <w:r w:rsidR="00EE3F78">
        <w:t xml:space="preserve">this will kick off the production of </w:t>
      </w:r>
      <w:r w:rsidR="002D4F0E">
        <w:t xml:space="preserve">final blue print drawings and </w:t>
      </w:r>
      <w:r w:rsidR="004D1DB8">
        <w:t xml:space="preserve">allow for </w:t>
      </w:r>
      <w:r w:rsidR="002D4F0E">
        <w:t>tendering processes as needed)</w:t>
      </w:r>
      <w:r w:rsidR="00167503">
        <w:t>.</w:t>
      </w:r>
    </w:p>
    <w:p w14:paraId="02F38FD3" w14:textId="77777777" w:rsidR="00944369" w:rsidRDefault="00944369" w:rsidP="00944369">
      <w:pPr>
        <w:ind w:left="424"/>
        <w:jc w:val="both"/>
      </w:pPr>
      <w:r>
        <w:t>2.</w:t>
      </w:r>
      <w:r>
        <w:tab/>
        <w:t>ANSWER:  Answer each question listed in Appendix 3.</w:t>
      </w:r>
    </w:p>
    <w:p w14:paraId="4FD065AA" w14:textId="0B45F02B" w:rsidR="0053381E" w:rsidRDefault="00944369" w:rsidP="00456988">
      <w:pPr>
        <w:ind w:left="720" w:hanging="360"/>
        <w:jc w:val="both"/>
      </w:pPr>
      <w:r>
        <w:t>3.</w:t>
      </w:r>
      <w:r>
        <w:tab/>
        <w:t xml:space="preserve">DECIDE:  The Review Committee is to </w:t>
      </w:r>
      <w:r w:rsidRPr="00286484">
        <w:t xml:space="preserve">elaborate </w:t>
      </w:r>
      <w:r w:rsidRPr="007B2818">
        <w:t>and del</w:t>
      </w:r>
      <w:r>
        <w:t>iver at the conclusion of this C</w:t>
      </w:r>
      <w:r w:rsidRPr="007B2818">
        <w:t>DR</w:t>
      </w:r>
      <w:r w:rsidR="004E5E36">
        <w:t xml:space="preserve">, that the RF-LPS (MB) design and planned production </w:t>
      </w:r>
      <w:r w:rsidR="0053381E" w:rsidRPr="0053381E">
        <w:t xml:space="preserve">meet all facility element requirements with acceptable risk and within the cost and schedule constraints, and if the maturity of </w:t>
      </w:r>
      <w:r w:rsidR="0053381E">
        <w:t xml:space="preserve">this system design is sufficient </w:t>
      </w:r>
      <w:r w:rsidR="004E5E36">
        <w:t xml:space="preserve">to </w:t>
      </w:r>
      <w:r w:rsidR="0053381E">
        <w:t>prepare manufacturing drawings and start procurement of individual components</w:t>
      </w:r>
      <w:r w:rsidR="004E5E36">
        <w:t>.</w:t>
      </w:r>
    </w:p>
    <w:p w14:paraId="62340881" w14:textId="77777777" w:rsidR="00944369" w:rsidRDefault="00944369" w:rsidP="00944369">
      <w:pPr>
        <w:ind w:firstLine="424"/>
        <w:jc w:val="both"/>
      </w:pPr>
      <w:r>
        <w:t>Suggested forms for the decision are:</w:t>
      </w:r>
    </w:p>
    <w:p w14:paraId="01372983" w14:textId="151B540D" w:rsidR="00944369" w:rsidRPr="00C31C52" w:rsidRDefault="00944369" w:rsidP="00944369">
      <w:pPr>
        <w:pStyle w:val="ListParagraph"/>
        <w:numPr>
          <w:ilvl w:val="0"/>
          <w:numId w:val="22"/>
        </w:numPr>
        <w:spacing w:after="0" w:line="240" w:lineRule="auto"/>
        <w:jc w:val="both"/>
      </w:pPr>
      <w:r w:rsidRPr="00C31C52">
        <w:t>Approved, without qualifyin</w:t>
      </w:r>
      <w:r>
        <w:t>g comments or further actions</w:t>
      </w:r>
      <w:r w:rsidR="004E5E36">
        <w:t>;</w:t>
      </w:r>
    </w:p>
    <w:p w14:paraId="3C40489A" w14:textId="54743390" w:rsidR="00944369" w:rsidRPr="00C31C52" w:rsidRDefault="00944369" w:rsidP="00944369">
      <w:pPr>
        <w:pStyle w:val="ListParagraph"/>
        <w:numPr>
          <w:ilvl w:val="0"/>
          <w:numId w:val="22"/>
        </w:numPr>
        <w:spacing w:after="0" w:line="240" w:lineRule="auto"/>
        <w:jc w:val="both"/>
      </w:pPr>
      <w:r w:rsidRPr="00C31C52">
        <w:t xml:space="preserve">Approved, but with recommended </w:t>
      </w:r>
      <w:r>
        <w:t>actions and or clarifications</w:t>
      </w:r>
      <w:r w:rsidR="004E5E36">
        <w:t>;</w:t>
      </w:r>
    </w:p>
    <w:p w14:paraId="092E16C3" w14:textId="08EB080A" w:rsidR="00944369" w:rsidRDefault="00944369" w:rsidP="00944369">
      <w:pPr>
        <w:pStyle w:val="ListParagraph"/>
        <w:numPr>
          <w:ilvl w:val="0"/>
          <w:numId w:val="22"/>
        </w:numPr>
        <w:spacing w:after="0" w:line="240" w:lineRule="auto"/>
        <w:jc w:val="both"/>
      </w:pPr>
      <w:r w:rsidRPr="00C31C52">
        <w:t xml:space="preserve">Not approved, but with recommended actions, </w:t>
      </w:r>
      <w:r>
        <w:t xml:space="preserve">for </w:t>
      </w:r>
      <w:r w:rsidRPr="00C31C52">
        <w:t>further inputs and activities, and a p</w:t>
      </w:r>
      <w:r>
        <w:t>roposal for a follow-on review</w:t>
      </w:r>
      <w:r w:rsidR="004E5E36">
        <w:t>.</w:t>
      </w:r>
    </w:p>
    <w:p w14:paraId="482BFB79" w14:textId="71FEC8C5" w:rsidR="00944369" w:rsidRDefault="00944369" w:rsidP="00944369">
      <w:pPr>
        <w:jc w:val="both"/>
      </w:pPr>
    </w:p>
    <w:p w14:paraId="5A5B397B" w14:textId="4E6B0833" w:rsidR="00944369" w:rsidRDefault="00944369" w:rsidP="00944369">
      <w:pPr>
        <w:ind w:left="424"/>
        <w:jc w:val="both"/>
      </w:pPr>
      <w:r w:rsidRPr="004A78C1">
        <w:t xml:space="preserve">(If the committee rules for “Approved </w:t>
      </w:r>
      <w:r w:rsidR="00E451B5">
        <w:t xml:space="preserve">but </w:t>
      </w:r>
      <w:r w:rsidRPr="004A78C1">
        <w:t>with recommended act</w:t>
      </w:r>
      <w:r>
        <w:t>ions” or “Not approved” of the C</w:t>
      </w:r>
      <w:r w:rsidRPr="004A78C1">
        <w:t>DR, it is of essence that the actions/comments requested are very precise in their formulation and that the fulfilment decision is transferred to WP</w:t>
      </w:r>
      <w:r w:rsidR="004E5E36">
        <w:t>8</w:t>
      </w:r>
      <w:r w:rsidRPr="004A78C1">
        <w:t>, all this due to time constraints in the schedule).</w:t>
      </w:r>
    </w:p>
    <w:p w14:paraId="78B90C6E" w14:textId="54F63D6C" w:rsidR="00944369" w:rsidRDefault="00944369" w:rsidP="00944369">
      <w:pPr>
        <w:ind w:left="424"/>
        <w:jc w:val="both"/>
      </w:pPr>
      <w:r>
        <w:t>4.</w:t>
      </w:r>
      <w:r>
        <w:tab/>
        <w:t xml:space="preserve">REPORT:  The Review Committee is to </w:t>
      </w:r>
      <w:r w:rsidRPr="007B2818">
        <w:t>document in a short report to be delivered</w:t>
      </w:r>
      <w:r>
        <w:t xml:space="preserve"> as soon as possible after the C</w:t>
      </w:r>
      <w:r w:rsidRPr="007B2818">
        <w:t>DR</w:t>
      </w:r>
      <w:r>
        <w:t>, its recommendation</w:t>
      </w:r>
      <w:r w:rsidRPr="007B2818">
        <w:t xml:space="preserve"> and any specific </w:t>
      </w:r>
      <w:r>
        <w:t>actions</w:t>
      </w:r>
      <w:r w:rsidRPr="007B2818">
        <w:t xml:space="preserve"> for </w:t>
      </w:r>
      <w:r w:rsidR="00DA483C">
        <w:t>MTA Atomki and/or ESS</w:t>
      </w:r>
      <w:r>
        <w:t>,</w:t>
      </w:r>
      <w:r w:rsidRPr="007B2818">
        <w:t xml:space="preserve"> identifying any further design necessary and other guidance for assisting planning and future success of the </w:t>
      </w:r>
      <w:r w:rsidR="00DA483C">
        <w:t xml:space="preserve">activities </w:t>
      </w:r>
      <w:r>
        <w:t>related to</w:t>
      </w:r>
      <w:r w:rsidRPr="007B2818">
        <w:t xml:space="preserve"> its scope and deliverables.</w:t>
      </w:r>
      <w:r>
        <w:t xml:space="preserve"> </w:t>
      </w:r>
    </w:p>
    <w:p w14:paraId="6E1ED59D" w14:textId="7B267BCB" w:rsidR="00944369" w:rsidRDefault="00944369" w:rsidP="00944369">
      <w:pPr>
        <w:ind w:left="424"/>
        <w:jc w:val="both"/>
      </w:pPr>
      <w:r>
        <w:t>(If the C</w:t>
      </w:r>
      <w:r w:rsidRPr="009A58AF">
        <w:t xml:space="preserve">DR is “Approved but with recommended actions”, at the </w:t>
      </w:r>
      <w:r>
        <w:t>C</w:t>
      </w:r>
      <w:r w:rsidRPr="009A58AF">
        <w:t>DR</w:t>
      </w:r>
      <w:r>
        <w:t>,</w:t>
      </w:r>
      <w:r w:rsidRPr="009A58AF">
        <w:t xml:space="preserve"> there shall be a summ</w:t>
      </w:r>
      <w:r>
        <w:t>a</w:t>
      </w:r>
      <w:r w:rsidRPr="009A58AF">
        <w:t xml:space="preserve">ry list of requested actions </w:t>
      </w:r>
      <w:r>
        <w:t xml:space="preserve">defined </w:t>
      </w:r>
      <w:r w:rsidRPr="009A58AF">
        <w:t xml:space="preserve">and who is responsible </w:t>
      </w:r>
      <w:r>
        <w:t xml:space="preserve">to </w:t>
      </w:r>
      <w:r w:rsidRPr="009A58AF">
        <w:t xml:space="preserve">perform needed work. </w:t>
      </w:r>
      <w:r w:rsidRPr="004A78C1">
        <w:t>In order to facilitate the actions</w:t>
      </w:r>
      <w:r w:rsidR="00E451B5">
        <w:t>,</w:t>
      </w:r>
      <w:r w:rsidRPr="004A78C1">
        <w:t xml:space="preserve"> </w:t>
      </w:r>
      <w:r w:rsidR="00DA483C">
        <w:t xml:space="preserve">ESS </w:t>
      </w:r>
      <w:r w:rsidRPr="004A78C1">
        <w:t xml:space="preserve">will work with </w:t>
      </w:r>
      <w:r w:rsidR="004E5E36">
        <w:t>MTA</w:t>
      </w:r>
      <w:r w:rsidR="00517D13">
        <w:t xml:space="preserve"> </w:t>
      </w:r>
      <w:r w:rsidR="004E5E36">
        <w:t xml:space="preserve">Atomki </w:t>
      </w:r>
      <w:r w:rsidRPr="004A78C1">
        <w:t xml:space="preserve">to accommodate any defined actions in order to meet the schedule constraints. This while awaiting the final report from the </w:t>
      </w:r>
      <w:r>
        <w:t>C</w:t>
      </w:r>
      <w:r w:rsidRPr="004A78C1">
        <w:t>DR review team</w:t>
      </w:r>
      <w:r w:rsidRPr="009A58AF">
        <w:t>).</w:t>
      </w:r>
    </w:p>
    <w:p w14:paraId="2FF5D967" w14:textId="77777777" w:rsidR="00944369" w:rsidRDefault="00944369" w:rsidP="00944369">
      <w:pPr>
        <w:ind w:left="424"/>
        <w:jc w:val="both"/>
        <w:rPr>
          <w:highlight w:val="yellow"/>
        </w:rPr>
      </w:pPr>
      <w:r>
        <w:br w:type="column"/>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82"/>
      </w:tblGrid>
      <w:tr w:rsidR="00944369" w:rsidRPr="00486436" w14:paraId="798D30A3" w14:textId="77777777" w:rsidTr="002F66B0">
        <w:tc>
          <w:tcPr>
            <w:tcW w:w="5000" w:type="pct"/>
          </w:tcPr>
          <w:p w14:paraId="366CE74A" w14:textId="77777777" w:rsidR="00944369" w:rsidRPr="00756E66" w:rsidRDefault="00944369" w:rsidP="002F66B0">
            <w:pPr>
              <w:jc w:val="center"/>
              <w:rPr>
                <w:lang w:val="en-AU"/>
              </w:rPr>
            </w:pPr>
            <w:r w:rsidRPr="00756E66">
              <w:rPr>
                <w:lang w:val="en-AU"/>
              </w:rPr>
              <w:t>Appendix 1</w:t>
            </w:r>
          </w:p>
          <w:p w14:paraId="0AF1CE8A" w14:textId="77777777" w:rsidR="00944369" w:rsidRPr="00486436" w:rsidRDefault="00944369" w:rsidP="002F66B0">
            <w:pPr>
              <w:jc w:val="center"/>
              <w:rPr>
                <w:b/>
                <w:lang w:val="en-AU"/>
              </w:rPr>
            </w:pPr>
            <w:r>
              <w:rPr>
                <w:b/>
                <w:lang w:val="en-AU"/>
              </w:rPr>
              <w:t>Scope and Deliverables for Review</w:t>
            </w:r>
          </w:p>
        </w:tc>
      </w:tr>
      <w:tr w:rsidR="00944369" w:rsidRPr="00486436" w14:paraId="0192EA9B" w14:textId="77777777" w:rsidTr="002F66B0">
        <w:tc>
          <w:tcPr>
            <w:tcW w:w="5000" w:type="pct"/>
            <w:tcBorders>
              <w:bottom w:val="single" w:sz="2" w:space="0" w:color="auto"/>
            </w:tcBorders>
          </w:tcPr>
          <w:p w14:paraId="388FD95F" w14:textId="77777777" w:rsidR="00944369" w:rsidRPr="00756E66" w:rsidRDefault="00944369" w:rsidP="002F66B0">
            <w:pPr>
              <w:jc w:val="center"/>
              <w:rPr>
                <w:sz w:val="12"/>
                <w:szCs w:val="12"/>
                <w:lang w:val="en-AU"/>
              </w:rPr>
            </w:pPr>
          </w:p>
        </w:tc>
      </w:tr>
      <w:tr w:rsidR="00944369" w:rsidRPr="00486436" w14:paraId="1556A5A3" w14:textId="77777777" w:rsidTr="002F66B0">
        <w:trPr>
          <w:trHeight w:val="79"/>
        </w:trPr>
        <w:tc>
          <w:tcPr>
            <w:tcW w:w="5000" w:type="pct"/>
            <w:tcBorders>
              <w:top w:val="single" w:sz="2" w:space="0" w:color="auto"/>
            </w:tcBorders>
          </w:tcPr>
          <w:p w14:paraId="7C3EEEA8" w14:textId="77777777" w:rsidR="00944369" w:rsidRPr="00486436" w:rsidRDefault="00944369" w:rsidP="002F66B0">
            <w:pPr>
              <w:jc w:val="center"/>
              <w:rPr>
                <w:lang w:val="en-AU"/>
              </w:rPr>
            </w:pPr>
          </w:p>
        </w:tc>
      </w:tr>
    </w:tbl>
    <w:p w14:paraId="1930794B" w14:textId="1967D194" w:rsidR="007E74E2" w:rsidRPr="0096738E" w:rsidRDefault="007E74E2" w:rsidP="007E74E2">
      <w:pPr>
        <w:pStyle w:val="ESSUnassigned"/>
        <w:jc w:val="both"/>
        <w:rPr>
          <w:lang w:val="en-AU"/>
        </w:rPr>
      </w:pPr>
      <w:r w:rsidRPr="0096738E">
        <w:rPr>
          <w:lang w:val="en-AU"/>
        </w:rPr>
        <w:t xml:space="preserve">Scope for </w:t>
      </w:r>
      <w:r>
        <w:rPr>
          <w:lang w:val="en-AU"/>
        </w:rPr>
        <w:t>Work Unit RF Local Protection System (LPS)</w:t>
      </w:r>
      <w:r w:rsidRPr="0096738E">
        <w:rPr>
          <w:lang w:val="en-AU"/>
        </w:rPr>
        <w:t xml:space="preserve"> </w:t>
      </w:r>
    </w:p>
    <w:p w14:paraId="418DF11C" w14:textId="66FF25A5" w:rsidR="007E74E2" w:rsidRPr="00602A71" w:rsidRDefault="007E74E2" w:rsidP="007E74E2">
      <w:pPr>
        <w:jc w:val="both"/>
        <w:rPr>
          <w:lang w:val="en-AU"/>
        </w:rPr>
      </w:pPr>
      <w:r w:rsidRPr="00602A71">
        <w:rPr>
          <w:lang w:val="en-AU"/>
        </w:rPr>
        <w:t>ACCSYS WBS 11.</w:t>
      </w:r>
      <w:r>
        <w:rPr>
          <w:lang w:val="en-AU"/>
        </w:rPr>
        <w:t>8</w:t>
      </w:r>
      <w:r w:rsidRPr="00602A71">
        <w:rPr>
          <w:lang w:val="en-AU"/>
        </w:rPr>
        <w:t>.</w:t>
      </w:r>
      <w:r>
        <w:rPr>
          <w:lang w:val="en-AU"/>
        </w:rPr>
        <w:t>3.1.2</w:t>
      </w:r>
      <w:r w:rsidRPr="00602A71">
        <w:rPr>
          <w:lang w:val="en-AU"/>
        </w:rPr>
        <w:t xml:space="preserve"> Work Unit (WU) </w:t>
      </w:r>
      <w:r>
        <w:rPr>
          <w:lang w:val="en-AU"/>
        </w:rPr>
        <w:t>RF local protection system prototyping</w:t>
      </w:r>
      <w:r w:rsidRPr="00602A71">
        <w:rPr>
          <w:lang w:val="en-AU"/>
        </w:rPr>
        <w:t xml:space="preserve"> is led by</w:t>
      </w:r>
      <w:r>
        <w:rPr>
          <w:lang w:val="en-AU"/>
        </w:rPr>
        <w:t xml:space="preserve"> Rafael Montano</w:t>
      </w:r>
      <w:r w:rsidRPr="00602A71">
        <w:rPr>
          <w:lang w:val="en-AU"/>
        </w:rPr>
        <w:t>, ESS</w:t>
      </w:r>
      <w:r>
        <w:rPr>
          <w:lang w:val="en-AU"/>
        </w:rPr>
        <w:t xml:space="preserve"> ERIC</w:t>
      </w:r>
      <w:r w:rsidRPr="00602A71">
        <w:rPr>
          <w:lang w:val="en-AU"/>
        </w:rPr>
        <w:t>. The WU is part of AC</w:t>
      </w:r>
      <w:r>
        <w:rPr>
          <w:lang w:val="en-AU"/>
        </w:rPr>
        <w:t xml:space="preserve">CSYS WBS 11. Work Package (WP) 8 RF systems, led by </w:t>
      </w:r>
      <w:r w:rsidR="005A1FC4">
        <w:rPr>
          <w:lang w:val="en-AU"/>
        </w:rPr>
        <w:t>Morten Jensen</w:t>
      </w:r>
      <w:r>
        <w:rPr>
          <w:lang w:val="en-AU"/>
        </w:rPr>
        <w:t>, ESS ERIC</w:t>
      </w:r>
      <w:r w:rsidRPr="00602A71">
        <w:rPr>
          <w:lang w:val="en-AU"/>
        </w:rPr>
        <w:t xml:space="preserve">. The WU for </w:t>
      </w:r>
      <w:r>
        <w:rPr>
          <w:lang w:val="en-AU"/>
        </w:rPr>
        <w:t>RF local protection system is split between</w:t>
      </w:r>
      <w:r w:rsidRPr="00602A71">
        <w:rPr>
          <w:lang w:val="en-AU"/>
        </w:rPr>
        <w:t xml:space="preserve"> deliver</w:t>
      </w:r>
      <w:r>
        <w:rPr>
          <w:lang w:val="en-AU"/>
        </w:rPr>
        <w:t>y</w:t>
      </w:r>
      <w:r w:rsidRPr="00602A71">
        <w:rPr>
          <w:lang w:val="en-AU"/>
        </w:rPr>
        <w:t xml:space="preserve"> as In-Kind Contributions (IKC)</w:t>
      </w:r>
      <w:r>
        <w:rPr>
          <w:lang w:val="en-AU"/>
        </w:rPr>
        <w:t xml:space="preserve"> from ESS Bilbao (NC</w:t>
      </w:r>
      <w:r w:rsidR="00F4308A">
        <w:rPr>
          <w:lang w:val="en-AU"/>
        </w:rPr>
        <w:t xml:space="preserve"> (Normal Conducting)</w:t>
      </w:r>
      <w:r>
        <w:rPr>
          <w:lang w:val="en-AU"/>
        </w:rPr>
        <w:t xml:space="preserve"> linac local protection systems</w:t>
      </w:r>
      <w:r w:rsidR="00817F79">
        <w:rPr>
          <w:lang w:val="en-AU"/>
        </w:rPr>
        <w:t xml:space="preserve">) </w:t>
      </w:r>
      <w:r>
        <w:rPr>
          <w:lang w:val="en-AU"/>
        </w:rPr>
        <w:t>and MTA Atomki (</w:t>
      </w:r>
      <w:r w:rsidR="00E451B5">
        <w:rPr>
          <w:lang w:val="en-AU"/>
        </w:rPr>
        <w:t xml:space="preserve">Medium </w:t>
      </w:r>
      <w:r>
        <w:rPr>
          <w:lang w:val="en-AU"/>
        </w:rPr>
        <w:t xml:space="preserve">and </w:t>
      </w:r>
      <w:r w:rsidR="00E451B5">
        <w:rPr>
          <w:lang w:val="en-AU"/>
        </w:rPr>
        <w:t>High Beta Linac Local Protection Systems</w:t>
      </w:r>
      <w:r>
        <w:rPr>
          <w:lang w:val="en-AU"/>
        </w:rPr>
        <w:t>)</w:t>
      </w:r>
    </w:p>
    <w:p w14:paraId="7D678813" w14:textId="6030D7C5" w:rsidR="007E74E2" w:rsidRPr="00191F4A" w:rsidRDefault="007E74E2" w:rsidP="007E74E2">
      <w:pPr>
        <w:jc w:val="both"/>
      </w:pPr>
      <w:r w:rsidRPr="00191F4A">
        <w:t>The WU is responsible for the following scope that is relevant for this CDR</w:t>
      </w:r>
      <w:r w:rsidR="00191F4A" w:rsidRPr="00191F4A">
        <w:t>:</w:t>
      </w:r>
      <w:r w:rsidRPr="00191F4A">
        <w:t xml:space="preserve"> </w:t>
      </w:r>
    </w:p>
    <w:p w14:paraId="5AA4408E" w14:textId="2A9275E1" w:rsidR="00973CC7" w:rsidRPr="00191F4A" w:rsidRDefault="00944369" w:rsidP="00817F79">
      <w:pPr>
        <w:pStyle w:val="ListParagraph"/>
        <w:numPr>
          <w:ilvl w:val="0"/>
          <w:numId w:val="43"/>
        </w:numPr>
      </w:pPr>
      <w:r w:rsidRPr="00191F4A">
        <w:t>Needed analysis</w:t>
      </w:r>
      <w:r w:rsidR="00973CC7" w:rsidRPr="00191F4A">
        <w:t>:</w:t>
      </w:r>
      <w:r w:rsidR="004A4B8A" w:rsidRPr="00191F4A">
        <w:t xml:space="preserve"> </w:t>
      </w:r>
      <w:r w:rsidR="00973CC7" w:rsidRPr="00191F4A">
        <w:t>Signal simulations of the digital and analogue printed circuit board</w:t>
      </w:r>
      <w:r w:rsidR="00D43B21" w:rsidRPr="00191F4A">
        <w:t>s</w:t>
      </w:r>
      <w:r w:rsidR="00973CC7" w:rsidRPr="00191F4A">
        <w:t xml:space="preserve"> (PCB) for the signal conditioning</w:t>
      </w:r>
    </w:p>
    <w:p w14:paraId="152141D4" w14:textId="4FC1114E" w:rsidR="00D43B21" w:rsidRPr="00191F4A" w:rsidRDefault="00D43B21" w:rsidP="00817F79">
      <w:pPr>
        <w:pStyle w:val="ListParagraph"/>
        <w:numPr>
          <w:ilvl w:val="0"/>
          <w:numId w:val="43"/>
        </w:numPr>
        <w:spacing w:after="0" w:line="240" w:lineRule="auto"/>
        <w:jc w:val="both"/>
      </w:pPr>
      <w:r w:rsidRPr="00191F4A">
        <w:t>Verification</w:t>
      </w:r>
      <w:r w:rsidR="00426638" w:rsidRPr="00191F4A">
        <w:t xml:space="preserve"> and</w:t>
      </w:r>
      <w:r w:rsidRPr="00191F4A">
        <w:t xml:space="preserve"> validation</w:t>
      </w:r>
      <w:r w:rsidR="00426638" w:rsidRPr="00191F4A">
        <w:t xml:space="preserve"> of</w:t>
      </w:r>
      <w:r w:rsidRPr="00191F4A">
        <w:t xml:space="preserve"> </w:t>
      </w:r>
      <w:r w:rsidR="00426638" w:rsidRPr="00191F4A">
        <w:t>the system</w:t>
      </w:r>
      <w:r w:rsidRPr="00191F4A">
        <w:t xml:space="preserve"> requirements</w:t>
      </w:r>
    </w:p>
    <w:p w14:paraId="1769D405" w14:textId="77777777" w:rsidR="00817F79" w:rsidRPr="00191F4A" w:rsidRDefault="00817F79" w:rsidP="00817F79">
      <w:pPr>
        <w:pStyle w:val="ListParagraph"/>
        <w:numPr>
          <w:ilvl w:val="0"/>
          <w:numId w:val="43"/>
        </w:numPr>
        <w:spacing w:after="0" w:line="240" w:lineRule="auto"/>
        <w:jc w:val="both"/>
      </w:pPr>
      <w:r w:rsidRPr="00191F4A">
        <w:t>Prototype production and the relevant procurement for this</w:t>
      </w:r>
    </w:p>
    <w:p w14:paraId="51F78F0B" w14:textId="77777777" w:rsidR="00817F79" w:rsidRPr="00191F4A" w:rsidRDefault="00817F79" w:rsidP="00817F79">
      <w:pPr>
        <w:pStyle w:val="ListParagraph"/>
        <w:numPr>
          <w:ilvl w:val="0"/>
          <w:numId w:val="43"/>
        </w:numPr>
        <w:spacing w:after="0" w:line="240" w:lineRule="auto"/>
        <w:jc w:val="both"/>
      </w:pPr>
      <w:r w:rsidRPr="00191F4A">
        <w:t>Programming of software for the prototype</w:t>
      </w:r>
    </w:p>
    <w:p w14:paraId="7BD6D9FD" w14:textId="77777777" w:rsidR="00944369" w:rsidRPr="00191F4A" w:rsidRDefault="00944369" w:rsidP="00817F79">
      <w:pPr>
        <w:pStyle w:val="ListParagraph"/>
        <w:numPr>
          <w:ilvl w:val="0"/>
          <w:numId w:val="43"/>
        </w:numPr>
      </w:pPr>
      <w:r w:rsidRPr="00191F4A">
        <w:t xml:space="preserve">Detailed design </w:t>
      </w:r>
    </w:p>
    <w:p w14:paraId="5977635D" w14:textId="495BC211" w:rsidR="00167503" w:rsidRPr="00191F4A" w:rsidRDefault="00817F79" w:rsidP="00817F79">
      <w:pPr>
        <w:pStyle w:val="ListParagraph"/>
        <w:numPr>
          <w:ilvl w:val="0"/>
          <w:numId w:val="43"/>
        </w:numPr>
        <w:spacing w:after="0" w:line="240" w:lineRule="auto"/>
        <w:jc w:val="both"/>
      </w:pPr>
      <w:r w:rsidRPr="00191F4A">
        <w:t>The testing and other verification of the prototype</w:t>
      </w:r>
      <w:r w:rsidR="00167503" w:rsidRPr="00191F4A">
        <w:t xml:space="preserve"> </w:t>
      </w:r>
    </w:p>
    <w:p w14:paraId="4BE9B097" w14:textId="02061FCF" w:rsidR="00944369" w:rsidRPr="00191F4A" w:rsidRDefault="00944369" w:rsidP="00817F79">
      <w:pPr>
        <w:pStyle w:val="ListParagraph"/>
        <w:numPr>
          <w:ilvl w:val="0"/>
          <w:numId w:val="43"/>
        </w:numPr>
        <w:spacing w:after="0" w:line="240" w:lineRule="auto"/>
        <w:jc w:val="both"/>
      </w:pPr>
      <w:r w:rsidRPr="00191F4A">
        <w:t>The needed QA process</w:t>
      </w:r>
    </w:p>
    <w:p w14:paraId="5F286C31" w14:textId="77777777" w:rsidR="00944369" w:rsidRPr="00E44D22" w:rsidRDefault="00944369" w:rsidP="00944369">
      <w:pPr>
        <w:spacing w:after="0" w:line="240" w:lineRule="auto"/>
        <w:ind w:left="424"/>
        <w:jc w:val="both"/>
      </w:pPr>
    </w:p>
    <w:p w14:paraId="2CCB7DC0" w14:textId="77777777" w:rsidR="00944369" w:rsidRPr="002769C6" w:rsidRDefault="00944369" w:rsidP="00944369">
      <w:pPr>
        <w:pStyle w:val="ESSUnassigned"/>
        <w:jc w:val="both"/>
        <w:rPr>
          <w:lang w:val="en-AU"/>
        </w:rPr>
      </w:pPr>
      <w:r w:rsidRPr="002769C6">
        <w:rPr>
          <w:lang w:val="en-AU"/>
        </w:rPr>
        <w:t xml:space="preserve">Deliverables for </w:t>
      </w:r>
      <w:r>
        <w:rPr>
          <w:lang w:val="en-AU"/>
        </w:rPr>
        <w:t>C</w:t>
      </w:r>
      <w:r w:rsidRPr="002769C6">
        <w:rPr>
          <w:lang w:val="en-AU"/>
        </w:rPr>
        <w:t>DR - Information to be reviewed</w:t>
      </w:r>
    </w:p>
    <w:p w14:paraId="4FFEA522" w14:textId="1CB9C7D1" w:rsidR="00944369" w:rsidRDefault="004E5E36" w:rsidP="00944369">
      <w:pPr>
        <w:jc w:val="both"/>
      </w:pPr>
      <w:r>
        <w:t xml:space="preserve">MTA Atomki </w:t>
      </w:r>
      <w:r w:rsidR="00944369" w:rsidRPr="002769C6">
        <w:t xml:space="preserve">is requested to deliver to the </w:t>
      </w:r>
      <w:r w:rsidR="00944369">
        <w:t>CDR s</w:t>
      </w:r>
      <w:r w:rsidR="00944369" w:rsidRPr="002769C6">
        <w:t>ecretary (</w:t>
      </w:r>
      <w:r w:rsidR="005A1FC4">
        <w:t>Anders</w:t>
      </w:r>
      <w:r w:rsidR="00F4308A">
        <w:t xml:space="preserve"> </w:t>
      </w:r>
      <w:r w:rsidR="005A1FC4">
        <w:t>Sunesson</w:t>
      </w:r>
      <w:r>
        <w:t>)</w:t>
      </w:r>
      <w:r w:rsidR="00944369" w:rsidRPr="002769C6">
        <w:t xml:space="preserve"> for distribution to the Review Committee and other reviewers, an agreed subset of </w:t>
      </w:r>
      <w:r w:rsidR="006474DC">
        <w:t xml:space="preserve">detailed design </w:t>
      </w:r>
      <w:r w:rsidR="00944369" w:rsidRPr="002769C6">
        <w:t xml:space="preserve">information </w:t>
      </w:r>
      <w:r w:rsidR="006474DC">
        <w:t xml:space="preserve">related to </w:t>
      </w:r>
      <w:r w:rsidR="00014C3A">
        <w:t>the RF-LPS (MB) f</w:t>
      </w:r>
      <w:r w:rsidR="00944369" w:rsidRPr="002769C6">
        <w:t xml:space="preserve">or pre-review and comments no later than </w:t>
      </w:r>
      <w:r w:rsidR="00014C3A">
        <w:t xml:space="preserve">five </w:t>
      </w:r>
      <w:r w:rsidR="00014C3A" w:rsidRPr="00B86DD5">
        <w:t>(5) working days</w:t>
      </w:r>
      <w:r w:rsidR="00014C3A">
        <w:t xml:space="preserve"> </w:t>
      </w:r>
      <w:r w:rsidR="00944369" w:rsidRPr="002769C6">
        <w:t xml:space="preserve">prior to the </w:t>
      </w:r>
      <w:r w:rsidR="00944369">
        <w:t>C</w:t>
      </w:r>
      <w:r w:rsidR="00944369" w:rsidRPr="002769C6">
        <w:t xml:space="preserve">DR. </w:t>
      </w:r>
    </w:p>
    <w:p w14:paraId="4D0868B2" w14:textId="77777777" w:rsidR="005A1FC4" w:rsidRDefault="005A1FC4" w:rsidP="005A1FC4">
      <w:pPr>
        <w:jc w:val="both"/>
      </w:pPr>
      <w:r>
        <w:t>The interlock system is composed of discrete parts with the responsible partner for the information to be provided at the CDR given in brackets.</w:t>
      </w:r>
    </w:p>
    <w:p w14:paraId="56A55D56" w14:textId="77777777" w:rsidR="005A1FC4" w:rsidRDefault="005A1FC4" w:rsidP="00B86DD5">
      <w:pPr>
        <w:pStyle w:val="ListParagraph"/>
        <w:numPr>
          <w:ilvl w:val="0"/>
          <w:numId w:val="32"/>
        </w:numPr>
      </w:pPr>
      <w:r>
        <w:t>SIM (ESS)</w:t>
      </w:r>
    </w:p>
    <w:p w14:paraId="20FAA2EE" w14:textId="77777777" w:rsidR="005A1FC4" w:rsidRDefault="005A1FC4" w:rsidP="00B86DD5">
      <w:pPr>
        <w:pStyle w:val="ListParagraph"/>
        <w:numPr>
          <w:ilvl w:val="0"/>
          <w:numId w:val="32"/>
        </w:numPr>
      </w:pPr>
      <w:r>
        <w:t>FIM (ESS)</w:t>
      </w:r>
    </w:p>
    <w:p w14:paraId="4A495383" w14:textId="41D36F88" w:rsidR="005A1FC4" w:rsidRPr="00500E67" w:rsidRDefault="005A1FC4" w:rsidP="00B86DD5">
      <w:pPr>
        <w:pStyle w:val="ListParagraph"/>
        <w:numPr>
          <w:ilvl w:val="0"/>
          <w:numId w:val="32"/>
        </w:numPr>
      </w:pPr>
      <w:r>
        <w:t xml:space="preserve">Conditioning Boards Analogue/Digital </w:t>
      </w:r>
      <w:r w:rsidRPr="00500E67">
        <w:t>(</w:t>
      </w:r>
      <w:r w:rsidR="00F4308A">
        <w:t>MTA Atomki</w:t>
      </w:r>
      <w:r w:rsidRPr="00500E67">
        <w:t>)</w:t>
      </w:r>
    </w:p>
    <w:p w14:paraId="7A159444" w14:textId="77777777" w:rsidR="005A1FC4" w:rsidRPr="00F4308A" w:rsidRDefault="005A1FC4" w:rsidP="00B86DD5">
      <w:r w:rsidRPr="00F4308A">
        <w:t>For each system the data package shall include but not be limited to:</w:t>
      </w:r>
    </w:p>
    <w:p w14:paraId="28E5E014" w14:textId="77777777" w:rsidR="005A1FC4" w:rsidRPr="00500E67" w:rsidRDefault="005A1FC4" w:rsidP="00B86DD5">
      <w:pPr>
        <w:pStyle w:val="ListParagraph"/>
        <w:numPr>
          <w:ilvl w:val="0"/>
          <w:numId w:val="32"/>
        </w:numPr>
      </w:pPr>
      <w:r w:rsidRPr="00F4308A">
        <w:t>System Requirement Document (ESS</w:t>
      </w:r>
      <w:r w:rsidRPr="00500E67">
        <w:t>)</w:t>
      </w:r>
    </w:p>
    <w:p w14:paraId="15D21DFC" w14:textId="35AD82B2" w:rsidR="005A1FC4" w:rsidRDefault="005A1FC4" w:rsidP="00B86DD5">
      <w:pPr>
        <w:pStyle w:val="ListParagraph"/>
        <w:numPr>
          <w:ilvl w:val="0"/>
          <w:numId w:val="32"/>
        </w:numPr>
      </w:pPr>
      <w:r>
        <w:t xml:space="preserve">System Design Description and related documents and data (drawings, general arrangement drawings, P&amp;ID, FE models, etc.) </w:t>
      </w:r>
      <w:r w:rsidR="001A6FDD">
        <w:t>(MTA Atomki)</w:t>
      </w:r>
    </w:p>
    <w:p w14:paraId="38D5014C" w14:textId="40665029" w:rsidR="005A1FC4" w:rsidRDefault="005A1FC4" w:rsidP="00B86DD5">
      <w:pPr>
        <w:pStyle w:val="ListParagraph"/>
        <w:numPr>
          <w:ilvl w:val="0"/>
          <w:numId w:val="32"/>
        </w:numPr>
      </w:pPr>
      <w:commentRangeStart w:id="1"/>
      <w:r>
        <w:lastRenderedPageBreak/>
        <w:t>Updated Interface Control Documents</w:t>
      </w:r>
      <w:r w:rsidR="00D7518C">
        <w:t xml:space="preserve"> </w:t>
      </w:r>
    </w:p>
    <w:p w14:paraId="5E9F95A7" w14:textId="7FF21D28" w:rsidR="005A1FC4" w:rsidRPr="00441326" w:rsidRDefault="00D7518C" w:rsidP="00F4308A">
      <w:pPr>
        <w:pStyle w:val="ListParagraph"/>
        <w:numPr>
          <w:ilvl w:val="0"/>
          <w:numId w:val="32"/>
        </w:numPr>
        <w:rPr>
          <w:lang w:val="sv-SE"/>
        </w:rPr>
      </w:pPr>
      <w:r>
        <w:rPr>
          <w:lang w:val="sv-SE"/>
        </w:rPr>
        <w:t>System Integration Plan</w:t>
      </w:r>
    </w:p>
    <w:commentRangeEnd w:id="1"/>
    <w:p w14:paraId="2B3D07BA" w14:textId="2DBCC70F" w:rsidR="005A1FC4" w:rsidRDefault="005A1FC4" w:rsidP="00F4308A">
      <w:pPr>
        <w:pStyle w:val="ListParagraph"/>
        <w:numPr>
          <w:ilvl w:val="0"/>
          <w:numId w:val="32"/>
        </w:numPr>
      </w:pPr>
      <w:r>
        <w:rPr>
          <w:rStyle w:val="CommentReference"/>
        </w:rPr>
        <w:commentReference w:id="1"/>
      </w:r>
      <w:r>
        <w:t>Component O</w:t>
      </w:r>
      <w:r w:rsidR="00D7518C">
        <w:t>peration and Maintenance Manual</w:t>
      </w:r>
    </w:p>
    <w:p w14:paraId="5F5E3F2A" w14:textId="0905F755" w:rsidR="005A1FC4" w:rsidRPr="00441326" w:rsidRDefault="005A1FC4" w:rsidP="00F4308A">
      <w:pPr>
        <w:pStyle w:val="ListParagraph"/>
        <w:numPr>
          <w:ilvl w:val="0"/>
          <w:numId w:val="32"/>
        </w:numPr>
        <w:rPr>
          <w:lang w:val="sv-SE"/>
        </w:rPr>
      </w:pPr>
      <w:r w:rsidRPr="00441326">
        <w:rPr>
          <w:lang w:val="sv-SE"/>
        </w:rPr>
        <w:t>System Verification Plan</w:t>
      </w:r>
    </w:p>
    <w:p w14:paraId="3DAA0ADF" w14:textId="2D549544" w:rsidR="005A1FC4" w:rsidRDefault="005A1FC4" w:rsidP="00F4308A">
      <w:pPr>
        <w:pStyle w:val="ListParagraph"/>
        <w:numPr>
          <w:ilvl w:val="0"/>
          <w:numId w:val="32"/>
        </w:numPr>
      </w:pPr>
      <w:r>
        <w:t xml:space="preserve">Plan for sustainable selection of materials </w:t>
      </w:r>
    </w:p>
    <w:p w14:paraId="0899A273" w14:textId="19599AC8" w:rsidR="005D56B7" w:rsidRDefault="005A1FC4" w:rsidP="00F4308A">
      <w:pPr>
        <w:pStyle w:val="ListParagraph"/>
        <w:numPr>
          <w:ilvl w:val="0"/>
          <w:numId w:val="32"/>
        </w:numPr>
      </w:pPr>
      <w:r>
        <w:t xml:space="preserve">Documentation to initiate a competitive tender for the procurement of the facility element and to support the project activities including </w:t>
      </w:r>
      <w:r w:rsidR="00D313F4">
        <w:t>(MTA Atomki)</w:t>
      </w:r>
    </w:p>
    <w:p w14:paraId="3F6FD3F8" w14:textId="6CF5C52C" w:rsidR="005A1FC4" w:rsidRPr="00F4308A" w:rsidRDefault="005D56B7" w:rsidP="00F4308A">
      <w:pPr>
        <w:pStyle w:val="ListParagraph"/>
        <w:numPr>
          <w:ilvl w:val="0"/>
          <w:numId w:val="32"/>
        </w:numPr>
      </w:pPr>
      <w:r>
        <w:t>C</w:t>
      </w:r>
      <w:r w:rsidR="005A1FC4">
        <w:t>omplete documentation package for the procurement of the facility element including as a minimum a s</w:t>
      </w:r>
      <w:r w:rsidR="005A1FC4" w:rsidRPr="00F4308A">
        <w:t xml:space="preserve">tatement of work, manufacturing follow-up description, applicable and reference documentation </w:t>
      </w:r>
    </w:p>
    <w:p w14:paraId="4023AB75" w14:textId="77777777" w:rsidR="005A1FC4" w:rsidRPr="00F4308A" w:rsidRDefault="005A1FC4" w:rsidP="00F4308A">
      <w:pPr>
        <w:pStyle w:val="ListParagraph"/>
        <w:numPr>
          <w:ilvl w:val="1"/>
          <w:numId w:val="32"/>
        </w:numPr>
      </w:pPr>
      <w:r w:rsidRPr="00F4308A">
        <w:t>SIM (Bill of Materials, system overview (ESS); Procurement documents (MTA Atomki)</w:t>
      </w:r>
    </w:p>
    <w:p w14:paraId="33758398" w14:textId="77777777" w:rsidR="005A1FC4" w:rsidRPr="00F4308A" w:rsidRDefault="005A1FC4" w:rsidP="00F4308A">
      <w:pPr>
        <w:pStyle w:val="ListParagraph"/>
        <w:numPr>
          <w:ilvl w:val="1"/>
          <w:numId w:val="32"/>
        </w:numPr>
      </w:pPr>
      <w:r w:rsidRPr="00F4308A">
        <w:t>FIM (ESS)</w:t>
      </w:r>
    </w:p>
    <w:p w14:paraId="3E461AC3" w14:textId="77777777" w:rsidR="005A1FC4" w:rsidRPr="00F4308A" w:rsidRDefault="005A1FC4" w:rsidP="00F4308A">
      <w:pPr>
        <w:pStyle w:val="ListParagraph"/>
        <w:numPr>
          <w:ilvl w:val="1"/>
          <w:numId w:val="32"/>
        </w:numPr>
      </w:pPr>
      <w:r w:rsidRPr="00F4308A">
        <w:t>Conditioning Boards (MTA Atomki)</w:t>
      </w:r>
    </w:p>
    <w:p w14:paraId="227D7BB1" w14:textId="77777777" w:rsidR="005A1FC4" w:rsidRPr="00F4308A" w:rsidRDefault="005A1FC4" w:rsidP="00F4308A">
      <w:pPr>
        <w:pStyle w:val="ListParagraph"/>
        <w:numPr>
          <w:ilvl w:val="0"/>
          <w:numId w:val="32"/>
        </w:numPr>
      </w:pPr>
      <w:r w:rsidRPr="00F4308A">
        <w:t>Project Schedule (ESS)</w:t>
      </w:r>
    </w:p>
    <w:p w14:paraId="42FEE867" w14:textId="77777777" w:rsidR="005A1FC4" w:rsidRPr="00F4308A" w:rsidRDefault="005A1FC4" w:rsidP="00F4308A">
      <w:pPr>
        <w:pStyle w:val="ListParagraph"/>
        <w:numPr>
          <w:ilvl w:val="0"/>
          <w:numId w:val="32"/>
        </w:numPr>
      </w:pPr>
      <w:r w:rsidRPr="00F4308A">
        <w:t>Procurement Schedule (MTA Atomki)</w:t>
      </w:r>
    </w:p>
    <w:p w14:paraId="48268C9C" w14:textId="4F28E1DD" w:rsidR="005A1FC4" w:rsidRPr="00441326" w:rsidRDefault="005A1FC4" w:rsidP="00F4308A">
      <w:pPr>
        <w:pStyle w:val="ListParagraph"/>
        <w:numPr>
          <w:ilvl w:val="0"/>
          <w:numId w:val="32"/>
        </w:numPr>
        <w:rPr>
          <w:lang w:val="sv-SE"/>
        </w:rPr>
      </w:pPr>
      <w:r w:rsidRPr="00F4308A">
        <w:rPr>
          <w:lang w:val="sv-SE"/>
        </w:rPr>
        <w:t xml:space="preserve">Risk register </w:t>
      </w:r>
      <w:r w:rsidR="00F4308A" w:rsidRPr="00F4308A">
        <w:rPr>
          <w:lang w:val="sv-SE"/>
        </w:rPr>
        <w:t>(MTA Atomki)</w:t>
      </w:r>
    </w:p>
    <w:p w14:paraId="0CAD8E69" w14:textId="2B9A07C5" w:rsidR="00456988" w:rsidRDefault="00F22F98" w:rsidP="00F4308A">
      <w:r>
        <w:t>Due to relatively short time for preparation, the procedure and timetable before the CDR</w:t>
      </w:r>
      <w:r w:rsidR="00456988">
        <w:t xml:space="preserve"> are shorter than normal</w:t>
      </w:r>
      <w:r w:rsidRPr="00492609">
        <w:t>:</w:t>
      </w:r>
    </w:p>
    <w:p w14:paraId="56BBCF90" w14:textId="378E0052" w:rsidR="00F22F98" w:rsidRPr="00441326" w:rsidRDefault="00F22F98" w:rsidP="00F4308A">
      <w:pPr>
        <w:pStyle w:val="ListParagraph"/>
        <w:numPr>
          <w:ilvl w:val="0"/>
          <w:numId w:val="32"/>
        </w:numPr>
      </w:pPr>
      <w:r w:rsidRPr="00441326">
        <w:t>CDR documents listed above shall be submitted two (2) weeks before the review.</w:t>
      </w:r>
    </w:p>
    <w:p w14:paraId="7E169B4E" w14:textId="29284767" w:rsidR="00F22F98" w:rsidRPr="00441326" w:rsidRDefault="00F22F98" w:rsidP="00F4308A">
      <w:pPr>
        <w:pStyle w:val="ListParagraph"/>
        <w:numPr>
          <w:ilvl w:val="0"/>
          <w:numId w:val="32"/>
        </w:numPr>
      </w:pPr>
      <w:r w:rsidRPr="00441326">
        <w:t>Written comments of the review board, one (1) working week before the review.</w:t>
      </w:r>
    </w:p>
    <w:p w14:paraId="4450F0ED" w14:textId="5C493EEE" w:rsidR="00F22F98" w:rsidRPr="00441326" w:rsidRDefault="00F22F98" w:rsidP="00F4308A">
      <w:pPr>
        <w:pStyle w:val="ListParagraph"/>
        <w:numPr>
          <w:ilvl w:val="0"/>
          <w:numId w:val="32"/>
        </w:numPr>
      </w:pPr>
      <w:r w:rsidRPr="00441326">
        <w:t>Written answers to the board, three (3) working days before the review.</w:t>
      </w:r>
    </w:p>
    <w:p w14:paraId="70379C05" w14:textId="398F787C" w:rsidR="00F22F98" w:rsidRPr="00441326" w:rsidRDefault="00F22F98" w:rsidP="00F4308A">
      <w:pPr>
        <w:pStyle w:val="ListParagraph"/>
        <w:numPr>
          <w:ilvl w:val="0"/>
          <w:numId w:val="32"/>
        </w:numPr>
      </w:pPr>
      <w:r w:rsidRPr="00441326">
        <w:t>Agenda of the review meeting, two (2) weeks before the review.</w:t>
      </w:r>
    </w:p>
    <w:p w14:paraId="2069698C" w14:textId="77777777" w:rsidR="00F22F98" w:rsidRPr="00A97F18" w:rsidRDefault="00F22F98" w:rsidP="00F4308A">
      <w:pPr>
        <w:tabs>
          <w:tab w:val="left" w:pos="2670"/>
        </w:tabs>
      </w:pPr>
      <w:r w:rsidRPr="00A97F18">
        <w:t xml:space="preserve">Documents created during the CDR: </w:t>
      </w:r>
    </w:p>
    <w:p w14:paraId="0702F1E9" w14:textId="77777777" w:rsidR="00F22F98" w:rsidRPr="00A97F18" w:rsidRDefault="00F22F98" w:rsidP="00F4308A">
      <w:pPr>
        <w:pStyle w:val="ListParagraph"/>
        <w:numPr>
          <w:ilvl w:val="0"/>
          <w:numId w:val="32"/>
        </w:numPr>
      </w:pPr>
      <w:r w:rsidRPr="00A97F18">
        <w:t>Report on the review process and decision.</w:t>
      </w:r>
    </w:p>
    <w:p w14:paraId="218D88FF" w14:textId="07FFCA91" w:rsidR="00A9746E" w:rsidRDefault="00A9746E">
      <w:pPr>
        <w:spacing w:after="200" w:line="276" w:lineRule="auto"/>
        <w:rPr>
          <w:sz w:val="20"/>
          <w:szCs w:val="20"/>
        </w:rPr>
      </w:pPr>
      <w:r>
        <w:rPr>
          <w:sz w:val="20"/>
          <w:szCs w:val="20"/>
        </w:rPr>
        <w:br w:type="page"/>
      </w:r>
    </w:p>
    <w:p w14:paraId="7B0AC296" w14:textId="77777777" w:rsidR="00944369" w:rsidRDefault="00944369" w:rsidP="00944369">
      <w:pPr>
        <w:rPr>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82"/>
      </w:tblGrid>
      <w:tr w:rsidR="00944369" w:rsidRPr="00486436" w14:paraId="186C161A" w14:textId="77777777" w:rsidTr="00F4308A">
        <w:trPr>
          <w:trHeight w:val="346"/>
        </w:trPr>
        <w:tc>
          <w:tcPr>
            <w:tcW w:w="5000" w:type="pct"/>
          </w:tcPr>
          <w:p w14:paraId="4DCD7361" w14:textId="77777777" w:rsidR="00944369" w:rsidRPr="00756E66" w:rsidRDefault="00944369" w:rsidP="002F66B0">
            <w:pPr>
              <w:jc w:val="center"/>
              <w:rPr>
                <w:lang w:val="en-AU"/>
              </w:rPr>
            </w:pPr>
            <w:r w:rsidRPr="00756E66">
              <w:rPr>
                <w:lang w:val="en-AU"/>
              </w:rPr>
              <w:t xml:space="preserve">Appendix </w:t>
            </w:r>
            <w:r>
              <w:rPr>
                <w:lang w:val="en-AU"/>
              </w:rPr>
              <w:t>2</w:t>
            </w:r>
          </w:p>
          <w:p w14:paraId="5DD03AC9" w14:textId="77777777" w:rsidR="00944369" w:rsidRPr="00486436" w:rsidRDefault="00944369" w:rsidP="002F66B0">
            <w:pPr>
              <w:jc w:val="center"/>
              <w:rPr>
                <w:b/>
                <w:lang w:val="en-AU"/>
              </w:rPr>
            </w:pPr>
            <w:r>
              <w:rPr>
                <w:b/>
                <w:lang w:val="en-AU"/>
              </w:rPr>
              <w:t>Review Committee and other Reviewers, Presenters and Observers</w:t>
            </w:r>
          </w:p>
        </w:tc>
      </w:tr>
      <w:tr w:rsidR="007C285E" w:rsidRPr="00486436" w14:paraId="51783C98" w14:textId="77777777" w:rsidTr="001A6FDD">
        <w:trPr>
          <w:trHeight w:val="137"/>
        </w:trPr>
        <w:tc>
          <w:tcPr>
            <w:tcW w:w="5000" w:type="pct"/>
            <w:tcBorders>
              <w:bottom w:val="single" w:sz="2" w:space="0" w:color="auto"/>
            </w:tcBorders>
          </w:tcPr>
          <w:p w14:paraId="39D23CEE" w14:textId="77777777" w:rsidR="007C285E" w:rsidRPr="00756E66" w:rsidRDefault="007C285E" w:rsidP="00EB6F7B">
            <w:pPr>
              <w:jc w:val="center"/>
              <w:rPr>
                <w:sz w:val="12"/>
                <w:szCs w:val="12"/>
                <w:lang w:val="en-AU"/>
              </w:rPr>
            </w:pPr>
          </w:p>
        </w:tc>
      </w:tr>
      <w:tr w:rsidR="008A1DDA" w:rsidRPr="00486436" w14:paraId="4A138B35" w14:textId="77777777" w:rsidTr="001A6FDD">
        <w:trPr>
          <w:trHeight w:val="170"/>
        </w:trPr>
        <w:tc>
          <w:tcPr>
            <w:tcW w:w="5000" w:type="pct"/>
          </w:tcPr>
          <w:p w14:paraId="05989833" w14:textId="3311ECE7" w:rsidR="008A1DDA" w:rsidRPr="00756E66" w:rsidRDefault="008A1DDA" w:rsidP="008A1DDA">
            <w:pPr>
              <w:rPr>
                <w:sz w:val="12"/>
                <w:szCs w:val="12"/>
                <w:lang w:val="en-AU"/>
              </w:rPr>
            </w:pPr>
          </w:p>
        </w:tc>
      </w:tr>
    </w:tbl>
    <w:p w14:paraId="6AD0504F" w14:textId="77777777" w:rsidR="00944369" w:rsidRPr="00F4308A" w:rsidRDefault="00944369" w:rsidP="00944369">
      <w:pPr>
        <w:rPr>
          <w:szCs w:val="24"/>
        </w:rPr>
      </w:pPr>
      <w:r w:rsidRPr="00F4308A">
        <w:rPr>
          <w:szCs w:val="24"/>
        </w:rPr>
        <w:t xml:space="preserve">The CDR Committee conducts this review with the authority of ACCSYS Project Leader, Mats Lindroos, and ESS Director General, John Womersley.  </w:t>
      </w:r>
    </w:p>
    <w:p w14:paraId="54A5E1A8" w14:textId="77777777" w:rsidR="00944369" w:rsidRPr="00F4308A" w:rsidRDefault="00944369" w:rsidP="00944369">
      <w:pPr>
        <w:rPr>
          <w:szCs w:val="24"/>
        </w:rPr>
      </w:pPr>
      <w:r w:rsidRPr="00F4308A">
        <w:rPr>
          <w:szCs w:val="24"/>
        </w:rPr>
        <w:t>The Committee serves in an advisory capacity to:</w:t>
      </w:r>
    </w:p>
    <w:p w14:paraId="7ACEC6B7" w14:textId="6E6DB832" w:rsidR="00944369" w:rsidRPr="00F4308A" w:rsidRDefault="00456988" w:rsidP="00944369">
      <w:pPr>
        <w:pStyle w:val="ListParagraph"/>
        <w:numPr>
          <w:ilvl w:val="0"/>
          <w:numId w:val="19"/>
        </w:numPr>
        <w:spacing w:after="0" w:line="240" w:lineRule="auto"/>
        <w:rPr>
          <w:szCs w:val="24"/>
        </w:rPr>
      </w:pPr>
      <w:r w:rsidRPr="00F4308A">
        <w:rPr>
          <w:szCs w:val="24"/>
        </w:rPr>
        <w:t>T</w:t>
      </w:r>
      <w:r w:rsidR="00944369" w:rsidRPr="00F4308A">
        <w:rPr>
          <w:szCs w:val="24"/>
        </w:rPr>
        <w:t>he Work Unit team</w:t>
      </w:r>
      <w:r w:rsidR="002F7BDD" w:rsidRPr="00F4308A">
        <w:rPr>
          <w:szCs w:val="24"/>
        </w:rPr>
        <w:t>s</w:t>
      </w:r>
      <w:r w:rsidR="00944369" w:rsidRPr="00F4308A">
        <w:rPr>
          <w:szCs w:val="24"/>
        </w:rPr>
        <w:t xml:space="preserve"> for </w:t>
      </w:r>
      <w:r w:rsidR="002F7BDD" w:rsidRPr="00F4308A">
        <w:rPr>
          <w:szCs w:val="24"/>
        </w:rPr>
        <w:t xml:space="preserve">ESS </w:t>
      </w:r>
      <w:r w:rsidRPr="00F4308A">
        <w:rPr>
          <w:szCs w:val="24"/>
        </w:rPr>
        <w:t>RF-LPS and MTA Atomki;</w:t>
      </w:r>
    </w:p>
    <w:p w14:paraId="69AA4EC4" w14:textId="74D75897" w:rsidR="00944369" w:rsidRPr="00F4308A" w:rsidRDefault="00456988" w:rsidP="00944369">
      <w:pPr>
        <w:pStyle w:val="ListParagraph"/>
        <w:numPr>
          <w:ilvl w:val="0"/>
          <w:numId w:val="19"/>
        </w:numPr>
        <w:spacing w:after="0" w:line="240" w:lineRule="auto"/>
        <w:rPr>
          <w:szCs w:val="24"/>
        </w:rPr>
      </w:pPr>
      <w:r w:rsidRPr="00F4308A">
        <w:rPr>
          <w:szCs w:val="24"/>
        </w:rPr>
        <w:t>T</w:t>
      </w:r>
      <w:r w:rsidR="00944369" w:rsidRPr="00F4308A">
        <w:rPr>
          <w:szCs w:val="24"/>
        </w:rPr>
        <w:t xml:space="preserve">he ACCSYS WP </w:t>
      </w:r>
      <w:r w:rsidRPr="00F4308A">
        <w:rPr>
          <w:szCs w:val="24"/>
        </w:rPr>
        <w:t>8</w:t>
      </w:r>
      <w:r w:rsidR="00944369" w:rsidRPr="00F4308A">
        <w:rPr>
          <w:szCs w:val="24"/>
        </w:rPr>
        <w:t xml:space="preserve"> Leader and deputy, and</w:t>
      </w:r>
    </w:p>
    <w:p w14:paraId="459CB1CF" w14:textId="1C27E492" w:rsidR="00944369" w:rsidRPr="00F4308A" w:rsidRDefault="00456988" w:rsidP="00944369">
      <w:pPr>
        <w:pStyle w:val="ListParagraph"/>
        <w:numPr>
          <w:ilvl w:val="0"/>
          <w:numId w:val="19"/>
        </w:numPr>
        <w:spacing w:after="0" w:line="240" w:lineRule="auto"/>
        <w:rPr>
          <w:szCs w:val="24"/>
        </w:rPr>
      </w:pPr>
      <w:r w:rsidRPr="00F4308A">
        <w:rPr>
          <w:szCs w:val="24"/>
        </w:rPr>
        <w:t>T</w:t>
      </w:r>
      <w:r w:rsidR="00944369" w:rsidRPr="00F4308A">
        <w:rPr>
          <w:szCs w:val="24"/>
        </w:rPr>
        <w:t>he ACCSYS management team</w:t>
      </w:r>
      <w:r w:rsidRPr="00F4308A">
        <w:rPr>
          <w:szCs w:val="24"/>
        </w:rPr>
        <w:t>.</w:t>
      </w:r>
      <w:r w:rsidR="00944369" w:rsidRPr="00F4308A">
        <w:rPr>
          <w:szCs w:val="24"/>
        </w:rPr>
        <w:t xml:space="preserve"> </w:t>
      </w:r>
    </w:p>
    <w:p w14:paraId="42E777FF" w14:textId="77777777" w:rsidR="00107597" w:rsidRPr="00F4308A" w:rsidRDefault="00107597" w:rsidP="003D1BA0">
      <w:pPr>
        <w:spacing w:after="0" w:line="240" w:lineRule="auto"/>
        <w:rPr>
          <w:szCs w:val="24"/>
        </w:rPr>
      </w:pPr>
    </w:p>
    <w:p w14:paraId="2BCE678A" w14:textId="046E7D6A" w:rsidR="00107597" w:rsidRDefault="00107597" w:rsidP="00F4308A">
      <w:pPr>
        <w:spacing w:after="0" w:line="240" w:lineRule="auto"/>
        <w:jc w:val="both"/>
        <w:rPr>
          <w:szCs w:val="24"/>
        </w:rPr>
      </w:pPr>
      <w:r w:rsidRPr="00F4308A">
        <w:rPr>
          <w:szCs w:val="24"/>
        </w:rPr>
        <w:t xml:space="preserve">Note that completing a Design Review does not guarantee a trouble free </w:t>
      </w:r>
      <w:r w:rsidR="00A9746E" w:rsidRPr="00F4308A">
        <w:rPr>
          <w:szCs w:val="24"/>
        </w:rPr>
        <w:t>system;</w:t>
      </w:r>
      <w:r w:rsidRPr="00F4308A">
        <w:rPr>
          <w:szCs w:val="24"/>
        </w:rPr>
        <w:t xml:space="preserve"> it only means the judgement of the committee is that the design is likely to succeed. Any future problems that may develop will have to be addressed by the </w:t>
      </w:r>
      <w:r w:rsidR="00DA483C" w:rsidRPr="00F4308A">
        <w:rPr>
          <w:szCs w:val="24"/>
        </w:rPr>
        <w:t xml:space="preserve">In-Kind partner </w:t>
      </w:r>
      <w:r w:rsidRPr="00F4308A">
        <w:rPr>
          <w:szCs w:val="24"/>
        </w:rPr>
        <w:t>and ESS depending upon the scope in which the problem occ</w:t>
      </w:r>
      <w:r w:rsidR="00035F84" w:rsidRPr="00F4308A">
        <w:rPr>
          <w:szCs w:val="24"/>
        </w:rPr>
        <w:t>u</w:t>
      </w:r>
      <w:r w:rsidRPr="00F4308A">
        <w:rPr>
          <w:szCs w:val="24"/>
        </w:rPr>
        <w:t>rs.</w:t>
      </w:r>
    </w:p>
    <w:p w14:paraId="236E8EFA" w14:textId="77777777" w:rsidR="00A9746E" w:rsidRPr="00F11758" w:rsidRDefault="00A9746E" w:rsidP="003D1BA0">
      <w:pPr>
        <w:spacing w:after="0" w:line="240" w:lineRule="auto"/>
        <w:rPr>
          <w:szCs w:val="24"/>
        </w:rPr>
      </w:pPr>
    </w:p>
    <w:tbl>
      <w:tblPr>
        <w:tblStyle w:val="LightList"/>
        <w:tblW w:w="8922" w:type="dxa"/>
        <w:tblInd w:w="-25" w:type="dxa"/>
        <w:tblLayout w:type="fixed"/>
        <w:tblLook w:val="04A0" w:firstRow="1" w:lastRow="0" w:firstColumn="1" w:lastColumn="0" w:noHBand="0" w:noVBand="1"/>
      </w:tblPr>
      <w:tblGrid>
        <w:gridCol w:w="2118"/>
        <w:gridCol w:w="3685"/>
        <w:gridCol w:w="3119"/>
      </w:tblGrid>
      <w:tr w:rsidR="00944369" w14:paraId="062BBAC8" w14:textId="77777777" w:rsidTr="002F66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8" w:type="dxa"/>
            <w:tcBorders>
              <w:bottom w:val="single" w:sz="4" w:space="0" w:color="auto"/>
            </w:tcBorders>
          </w:tcPr>
          <w:p w14:paraId="6330E8C7" w14:textId="77777777" w:rsidR="00944369" w:rsidRDefault="00944369" w:rsidP="002F66B0">
            <w:r>
              <w:t>Name</w:t>
            </w:r>
          </w:p>
        </w:tc>
        <w:tc>
          <w:tcPr>
            <w:tcW w:w="3685" w:type="dxa"/>
            <w:tcBorders>
              <w:bottom w:val="single" w:sz="4" w:space="0" w:color="auto"/>
            </w:tcBorders>
          </w:tcPr>
          <w:p w14:paraId="665EFCE6" w14:textId="77777777" w:rsidR="00944369" w:rsidRDefault="00944369" w:rsidP="002F66B0">
            <w:pPr>
              <w:cnfStyle w:val="100000000000" w:firstRow="1" w:lastRow="0" w:firstColumn="0" w:lastColumn="0" w:oddVBand="0" w:evenVBand="0" w:oddHBand="0" w:evenHBand="0" w:firstRowFirstColumn="0" w:firstRowLastColumn="0" w:lastRowFirstColumn="0" w:lastRowLastColumn="0"/>
            </w:pPr>
            <w:r>
              <w:t>Organisation</w:t>
            </w:r>
          </w:p>
        </w:tc>
        <w:tc>
          <w:tcPr>
            <w:tcW w:w="3119" w:type="dxa"/>
            <w:tcBorders>
              <w:bottom w:val="single" w:sz="4" w:space="0" w:color="auto"/>
            </w:tcBorders>
          </w:tcPr>
          <w:p w14:paraId="6518DEE4" w14:textId="2FF6A673" w:rsidR="00944369" w:rsidRDefault="00944369" w:rsidP="007B5E13">
            <w:pPr>
              <w:cnfStyle w:val="100000000000" w:firstRow="1" w:lastRow="0" w:firstColumn="0" w:lastColumn="0" w:oddVBand="0" w:evenVBand="0" w:oddHBand="0" w:evenHBand="0" w:firstRowFirstColumn="0" w:firstRowLastColumn="0" w:lastRowFirstColumn="0" w:lastRowLastColumn="0"/>
            </w:pPr>
            <w:r>
              <w:t xml:space="preserve">Appointment for </w:t>
            </w:r>
          </w:p>
        </w:tc>
      </w:tr>
      <w:tr w:rsidR="00944369" w:rsidRPr="00BE2F12" w14:paraId="7F9A51A2" w14:textId="77777777" w:rsidTr="002F66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8" w:type="dxa"/>
            <w:tcBorders>
              <w:top w:val="single" w:sz="4" w:space="0" w:color="auto"/>
              <w:left w:val="single" w:sz="4" w:space="0" w:color="auto"/>
              <w:bottom w:val="single" w:sz="4" w:space="0" w:color="auto"/>
              <w:right w:val="single" w:sz="4" w:space="0" w:color="auto"/>
            </w:tcBorders>
          </w:tcPr>
          <w:p w14:paraId="56A937FD" w14:textId="4B31A230" w:rsidR="00944369" w:rsidRPr="0056165E" w:rsidRDefault="005A1FC4" w:rsidP="00C716A2">
            <w:pPr>
              <w:spacing w:before="120" w:after="120"/>
              <w:rPr>
                <w:vertAlign w:val="superscript"/>
              </w:rPr>
            </w:pPr>
            <w:r>
              <w:t>Peo Gusta</w:t>
            </w:r>
            <w:r w:rsidR="00A9746E">
              <w:t>v</w:t>
            </w:r>
            <w:r>
              <w:t>sson</w:t>
            </w:r>
          </w:p>
        </w:tc>
        <w:tc>
          <w:tcPr>
            <w:tcW w:w="3685" w:type="dxa"/>
            <w:tcBorders>
              <w:top w:val="single" w:sz="4" w:space="0" w:color="auto"/>
              <w:left w:val="single" w:sz="4" w:space="0" w:color="auto"/>
              <w:bottom w:val="single" w:sz="4" w:space="0" w:color="auto"/>
              <w:right w:val="single" w:sz="4" w:space="0" w:color="auto"/>
            </w:tcBorders>
          </w:tcPr>
          <w:p w14:paraId="34D5BAA1" w14:textId="4A27DE28" w:rsidR="00944369" w:rsidRPr="00DB5EB3" w:rsidRDefault="00944369" w:rsidP="005A1FC4">
            <w:pPr>
              <w:keepNext/>
              <w:keepLines/>
              <w:spacing w:before="120" w:after="120"/>
              <w:outlineLvl w:val="7"/>
              <w:cnfStyle w:val="000000100000" w:firstRow="0" w:lastRow="0" w:firstColumn="0" w:lastColumn="0" w:oddVBand="0" w:evenVBand="0" w:oddHBand="1" w:evenHBand="0" w:firstRowFirstColumn="0" w:firstRowLastColumn="0" w:lastRowFirstColumn="0" w:lastRowLastColumn="0"/>
            </w:pPr>
            <w:r w:rsidRPr="00DB5EB3">
              <w:t>ESS, ACCSYS</w:t>
            </w:r>
            <w:r w:rsidR="005A1FC4">
              <w:t xml:space="preserve"> IK Manager</w:t>
            </w:r>
          </w:p>
        </w:tc>
        <w:tc>
          <w:tcPr>
            <w:tcW w:w="3119" w:type="dxa"/>
            <w:tcBorders>
              <w:top w:val="single" w:sz="4" w:space="0" w:color="auto"/>
              <w:left w:val="single" w:sz="4" w:space="0" w:color="auto"/>
              <w:bottom w:val="single" w:sz="4" w:space="0" w:color="auto"/>
              <w:right w:val="single" w:sz="4" w:space="0" w:color="auto"/>
            </w:tcBorders>
          </w:tcPr>
          <w:p w14:paraId="0665848A" w14:textId="77777777" w:rsidR="00944369" w:rsidRPr="00DB5EB3" w:rsidRDefault="00944369" w:rsidP="002F66B0">
            <w:pPr>
              <w:keepNext/>
              <w:keepLines/>
              <w:spacing w:before="120" w:after="120"/>
              <w:outlineLvl w:val="7"/>
              <w:cnfStyle w:val="000000100000" w:firstRow="0" w:lastRow="0" w:firstColumn="0" w:lastColumn="0" w:oddVBand="0" w:evenVBand="0" w:oddHBand="1" w:evenHBand="0" w:firstRowFirstColumn="0" w:firstRowLastColumn="0" w:lastRowFirstColumn="0" w:lastRowLastColumn="0"/>
            </w:pPr>
            <w:r w:rsidRPr="00DB5EB3">
              <w:t xml:space="preserve">Chairman of the Review Committee </w:t>
            </w:r>
          </w:p>
        </w:tc>
      </w:tr>
      <w:tr w:rsidR="00EB6F7B" w:rsidRPr="00BE2F12" w14:paraId="23EB9F7F" w14:textId="77777777" w:rsidTr="002F66B0">
        <w:tc>
          <w:tcPr>
            <w:cnfStyle w:val="001000000000" w:firstRow="0" w:lastRow="0" w:firstColumn="1" w:lastColumn="0" w:oddVBand="0" w:evenVBand="0" w:oddHBand="0" w:evenHBand="0" w:firstRowFirstColumn="0" w:firstRowLastColumn="0" w:lastRowFirstColumn="0" w:lastRowLastColumn="0"/>
            <w:tcW w:w="2118" w:type="dxa"/>
            <w:tcBorders>
              <w:top w:val="single" w:sz="4" w:space="0" w:color="auto"/>
              <w:left w:val="single" w:sz="4" w:space="0" w:color="auto"/>
              <w:bottom w:val="single" w:sz="4" w:space="0" w:color="auto"/>
              <w:right w:val="single" w:sz="4" w:space="0" w:color="auto"/>
            </w:tcBorders>
          </w:tcPr>
          <w:p w14:paraId="44711BDF" w14:textId="1E37C24B" w:rsidR="00EB6F7B" w:rsidRPr="002F32EB" w:rsidRDefault="00EB6F7B" w:rsidP="00EB6F7B">
            <w:pPr>
              <w:spacing w:before="60" w:after="60"/>
              <w:rPr>
                <w:szCs w:val="24"/>
              </w:rPr>
            </w:pPr>
            <w:r w:rsidRPr="003B460D">
              <w:rPr>
                <w:color w:val="000000" w:themeColor="text1"/>
              </w:rPr>
              <w:t xml:space="preserve">Anders </w:t>
            </w:r>
            <w:r>
              <w:t>Sunesson</w:t>
            </w:r>
          </w:p>
        </w:tc>
        <w:tc>
          <w:tcPr>
            <w:tcW w:w="3685" w:type="dxa"/>
            <w:tcBorders>
              <w:top w:val="single" w:sz="4" w:space="0" w:color="auto"/>
              <w:left w:val="single" w:sz="4" w:space="0" w:color="auto"/>
              <w:bottom w:val="single" w:sz="4" w:space="0" w:color="auto"/>
              <w:right w:val="single" w:sz="4" w:space="0" w:color="auto"/>
            </w:tcBorders>
          </w:tcPr>
          <w:p w14:paraId="42471905" w14:textId="5C2585B2" w:rsidR="00EB6F7B" w:rsidRDefault="00EB6F7B" w:rsidP="00EB6F7B">
            <w:pPr>
              <w:spacing w:before="60" w:after="60"/>
              <w:cnfStyle w:val="000000000000" w:firstRow="0" w:lastRow="0" w:firstColumn="0" w:lastColumn="0" w:oddVBand="0" w:evenVBand="0" w:oddHBand="0" w:evenHBand="0" w:firstRowFirstColumn="0" w:firstRowLastColumn="0" w:lastRowFirstColumn="0" w:lastRowLastColumn="0"/>
              <w:rPr>
                <w:szCs w:val="24"/>
              </w:rPr>
            </w:pPr>
            <w:r>
              <w:t>ESS, ACCSYS RF</w:t>
            </w:r>
          </w:p>
        </w:tc>
        <w:tc>
          <w:tcPr>
            <w:tcW w:w="3119" w:type="dxa"/>
            <w:tcBorders>
              <w:top w:val="single" w:sz="4" w:space="0" w:color="auto"/>
              <w:left w:val="single" w:sz="4" w:space="0" w:color="auto"/>
              <w:bottom w:val="single" w:sz="4" w:space="0" w:color="auto"/>
              <w:right w:val="single" w:sz="4" w:space="0" w:color="auto"/>
            </w:tcBorders>
          </w:tcPr>
          <w:p w14:paraId="3C97BAF2" w14:textId="454A833D" w:rsidR="00EB6F7B" w:rsidRDefault="00EB6F7B" w:rsidP="00EB6F7B">
            <w:pPr>
              <w:spacing w:before="60" w:after="60"/>
              <w:cnfStyle w:val="000000000000" w:firstRow="0" w:lastRow="0" w:firstColumn="0" w:lastColumn="0" w:oddVBand="0" w:evenVBand="0" w:oddHBand="0" w:evenHBand="0" w:firstRowFirstColumn="0" w:firstRowLastColumn="0" w:lastRowFirstColumn="0" w:lastRowLastColumn="0"/>
              <w:rPr>
                <w:szCs w:val="24"/>
              </w:rPr>
            </w:pPr>
            <w:r>
              <w:t>Review Committee Member</w:t>
            </w:r>
            <w:r w:rsidR="005A1FC4">
              <w:t>, Secretary CDR</w:t>
            </w:r>
          </w:p>
        </w:tc>
      </w:tr>
      <w:tr w:rsidR="00EB6F7B" w:rsidRPr="00BE2F12" w14:paraId="163FCA65" w14:textId="77777777" w:rsidTr="002F66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8" w:type="dxa"/>
            <w:tcBorders>
              <w:top w:val="single" w:sz="4" w:space="0" w:color="auto"/>
              <w:left w:val="single" w:sz="4" w:space="0" w:color="auto"/>
              <w:bottom w:val="single" w:sz="4" w:space="0" w:color="auto"/>
              <w:right w:val="single" w:sz="4" w:space="0" w:color="auto"/>
            </w:tcBorders>
          </w:tcPr>
          <w:p w14:paraId="5E3ABA32" w14:textId="768292BF" w:rsidR="00EB6F7B" w:rsidRPr="00DB5EB3" w:rsidRDefault="005A1FC4" w:rsidP="005A1FC4">
            <w:pPr>
              <w:spacing w:before="60" w:after="60"/>
              <w:rPr>
                <w:szCs w:val="24"/>
              </w:rPr>
            </w:pPr>
            <w:r>
              <w:rPr>
                <w:szCs w:val="24"/>
              </w:rPr>
              <w:t>Timo Korhonen</w:t>
            </w:r>
          </w:p>
        </w:tc>
        <w:tc>
          <w:tcPr>
            <w:tcW w:w="3685" w:type="dxa"/>
            <w:tcBorders>
              <w:top w:val="single" w:sz="4" w:space="0" w:color="auto"/>
              <w:left w:val="single" w:sz="4" w:space="0" w:color="auto"/>
              <w:bottom w:val="single" w:sz="4" w:space="0" w:color="auto"/>
              <w:right w:val="single" w:sz="4" w:space="0" w:color="auto"/>
            </w:tcBorders>
          </w:tcPr>
          <w:p w14:paraId="0E06043B" w14:textId="0A44B103" w:rsidR="00EB6F7B" w:rsidRPr="00DB5EB3" w:rsidRDefault="00EB6F7B" w:rsidP="005A1FC4">
            <w:pPr>
              <w:spacing w:before="60" w:after="60"/>
              <w:cnfStyle w:val="000000100000" w:firstRow="0" w:lastRow="0" w:firstColumn="0" w:lastColumn="0" w:oddVBand="0" w:evenVBand="0" w:oddHBand="1" w:evenHBand="0" w:firstRowFirstColumn="0" w:firstRowLastColumn="0" w:lastRowFirstColumn="0" w:lastRowLastColumn="0"/>
              <w:rPr>
                <w:szCs w:val="24"/>
              </w:rPr>
            </w:pPr>
            <w:r>
              <w:rPr>
                <w:szCs w:val="24"/>
              </w:rPr>
              <w:t>ESS, ICS/</w:t>
            </w:r>
            <w:r w:rsidR="005A1FC4">
              <w:rPr>
                <w:szCs w:val="24"/>
              </w:rPr>
              <w:t>Chief Engineer</w:t>
            </w:r>
          </w:p>
        </w:tc>
        <w:tc>
          <w:tcPr>
            <w:tcW w:w="3119" w:type="dxa"/>
            <w:tcBorders>
              <w:top w:val="single" w:sz="4" w:space="0" w:color="auto"/>
              <w:left w:val="single" w:sz="4" w:space="0" w:color="auto"/>
              <w:bottom w:val="single" w:sz="4" w:space="0" w:color="auto"/>
              <w:right w:val="single" w:sz="4" w:space="0" w:color="auto"/>
            </w:tcBorders>
          </w:tcPr>
          <w:p w14:paraId="17DD0CC6" w14:textId="1BFA058B" w:rsidR="00EB6F7B" w:rsidRPr="00DB5EB3" w:rsidRDefault="00EB6F7B" w:rsidP="00EB6F7B">
            <w:pPr>
              <w:spacing w:before="60" w:after="60"/>
              <w:cnfStyle w:val="000000100000" w:firstRow="0" w:lastRow="0" w:firstColumn="0" w:lastColumn="0" w:oddVBand="0" w:evenVBand="0" w:oddHBand="1" w:evenHBand="0" w:firstRowFirstColumn="0" w:firstRowLastColumn="0" w:lastRowFirstColumn="0" w:lastRowLastColumn="0"/>
              <w:rPr>
                <w:szCs w:val="24"/>
              </w:rPr>
            </w:pPr>
            <w:r>
              <w:t>Review Committee Member</w:t>
            </w:r>
            <w:r w:rsidDel="00EB6F7B">
              <w:rPr>
                <w:szCs w:val="24"/>
              </w:rPr>
              <w:t xml:space="preserve"> </w:t>
            </w:r>
          </w:p>
        </w:tc>
      </w:tr>
      <w:tr w:rsidR="00EB6F7B" w:rsidRPr="00BE2F12" w14:paraId="1C5AA64C" w14:textId="77777777" w:rsidTr="002F66B0">
        <w:tc>
          <w:tcPr>
            <w:cnfStyle w:val="001000000000" w:firstRow="0" w:lastRow="0" w:firstColumn="1" w:lastColumn="0" w:oddVBand="0" w:evenVBand="0" w:oddHBand="0" w:evenHBand="0" w:firstRowFirstColumn="0" w:firstRowLastColumn="0" w:lastRowFirstColumn="0" w:lastRowLastColumn="0"/>
            <w:tcW w:w="2118" w:type="dxa"/>
            <w:tcBorders>
              <w:top w:val="single" w:sz="4" w:space="0" w:color="auto"/>
              <w:left w:val="single" w:sz="4" w:space="0" w:color="auto"/>
              <w:bottom w:val="single" w:sz="4" w:space="0" w:color="auto"/>
              <w:right w:val="single" w:sz="4" w:space="0" w:color="auto"/>
            </w:tcBorders>
          </w:tcPr>
          <w:p w14:paraId="10304757" w14:textId="073AAD90" w:rsidR="00EB6F7B" w:rsidRDefault="00EB6F7B" w:rsidP="00EB6F7B">
            <w:pPr>
              <w:spacing w:before="60" w:after="60"/>
            </w:pPr>
            <w:r>
              <w:t>Kent Wigren</w:t>
            </w:r>
          </w:p>
        </w:tc>
        <w:tc>
          <w:tcPr>
            <w:tcW w:w="3685" w:type="dxa"/>
            <w:tcBorders>
              <w:top w:val="single" w:sz="4" w:space="0" w:color="auto"/>
              <w:left w:val="single" w:sz="4" w:space="0" w:color="auto"/>
              <w:bottom w:val="single" w:sz="4" w:space="0" w:color="auto"/>
              <w:right w:val="single" w:sz="4" w:space="0" w:color="auto"/>
            </w:tcBorders>
          </w:tcPr>
          <w:p w14:paraId="272D9CB0" w14:textId="71212415" w:rsidR="00EB6F7B" w:rsidRDefault="00EB6F7B" w:rsidP="00EB6F7B">
            <w:pPr>
              <w:spacing w:before="60" w:after="60"/>
              <w:cnfStyle w:val="000000000000" w:firstRow="0" w:lastRow="0" w:firstColumn="0" w:lastColumn="0" w:oddVBand="0" w:evenVBand="0" w:oddHBand="0" w:evenHBand="0" w:firstRowFirstColumn="0" w:firstRowLastColumn="0" w:lastRowFirstColumn="0" w:lastRowLastColumn="0"/>
            </w:pPr>
            <w:r>
              <w:t>ESS, ACCSYS QA/QC Lead</w:t>
            </w:r>
          </w:p>
        </w:tc>
        <w:tc>
          <w:tcPr>
            <w:tcW w:w="3119" w:type="dxa"/>
            <w:tcBorders>
              <w:top w:val="single" w:sz="4" w:space="0" w:color="auto"/>
              <w:left w:val="single" w:sz="4" w:space="0" w:color="auto"/>
              <w:bottom w:val="single" w:sz="4" w:space="0" w:color="auto"/>
              <w:right w:val="single" w:sz="4" w:space="0" w:color="auto"/>
            </w:tcBorders>
          </w:tcPr>
          <w:p w14:paraId="1BE0DBBD" w14:textId="7ADCA0D0" w:rsidR="00EB6F7B" w:rsidRDefault="00EB6F7B" w:rsidP="00EB6F7B">
            <w:pPr>
              <w:spacing w:before="60" w:after="60"/>
              <w:cnfStyle w:val="000000000000" w:firstRow="0" w:lastRow="0" w:firstColumn="0" w:lastColumn="0" w:oddVBand="0" w:evenVBand="0" w:oddHBand="0" w:evenHBand="0" w:firstRowFirstColumn="0" w:firstRowLastColumn="0" w:lastRowFirstColumn="0" w:lastRowLastColumn="0"/>
            </w:pPr>
            <w:r>
              <w:t>Review Committee Member</w:t>
            </w:r>
          </w:p>
        </w:tc>
      </w:tr>
      <w:tr w:rsidR="00BB5994" w:rsidRPr="00BE2F12" w14:paraId="121CA725" w14:textId="77777777" w:rsidTr="002F66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8" w:type="dxa"/>
            <w:tcBorders>
              <w:top w:val="single" w:sz="4" w:space="0" w:color="auto"/>
              <w:left w:val="single" w:sz="4" w:space="0" w:color="auto"/>
              <w:bottom w:val="single" w:sz="4" w:space="0" w:color="auto"/>
              <w:right w:val="single" w:sz="4" w:space="0" w:color="auto"/>
            </w:tcBorders>
          </w:tcPr>
          <w:p w14:paraId="270193FC" w14:textId="08476AE1" w:rsidR="00BB5994" w:rsidRDefault="005A1FC4" w:rsidP="005A1FC4">
            <w:pPr>
              <w:spacing w:before="60" w:after="60"/>
            </w:pPr>
            <w:r>
              <w:t>Håkan Danared</w:t>
            </w:r>
          </w:p>
        </w:tc>
        <w:tc>
          <w:tcPr>
            <w:tcW w:w="3685" w:type="dxa"/>
            <w:tcBorders>
              <w:top w:val="single" w:sz="4" w:space="0" w:color="auto"/>
              <w:left w:val="single" w:sz="4" w:space="0" w:color="auto"/>
              <w:bottom w:val="single" w:sz="4" w:space="0" w:color="auto"/>
              <w:right w:val="single" w:sz="4" w:space="0" w:color="auto"/>
            </w:tcBorders>
          </w:tcPr>
          <w:p w14:paraId="0296EC0A" w14:textId="36DBE25A" w:rsidR="00BB5994" w:rsidRDefault="00BB5994" w:rsidP="00EC3CD7">
            <w:pPr>
              <w:spacing w:before="60" w:after="60"/>
              <w:cnfStyle w:val="000000100000" w:firstRow="0" w:lastRow="0" w:firstColumn="0" w:lastColumn="0" w:oddVBand="0" w:evenVBand="0" w:oddHBand="1" w:evenHBand="0" w:firstRowFirstColumn="0" w:firstRowLastColumn="0" w:lastRowFirstColumn="0" w:lastRowLastColumn="0"/>
            </w:pPr>
            <w:r>
              <w:rPr>
                <w:szCs w:val="24"/>
              </w:rPr>
              <w:t>ESS</w:t>
            </w:r>
            <w:r w:rsidR="00942378">
              <w:rPr>
                <w:szCs w:val="24"/>
              </w:rPr>
              <w:t>, ACCSYS Deputy Head</w:t>
            </w:r>
          </w:p>
        </w:tc>
        <w:tc>
          <w:tcPr>
            <w:tcW w:w="3119" w:type="dxa"/>
            <w:tcBorders>
              <w:top w:val="single" w:sz="4" w:space="0" w:color="auto"/>
              <w:left w:val="single" w:sz="4" w:space="0" w:color="auto"/>
              <w:bottom w:val="single" w:sz="4" w:space="0" w:color="auto"/>
              <w:right w:val="single" w:sz="4" w:space="0" w:color="auto"/>
            </w:tcBorders>
          </w:tcPr>
          <w:p w14:paraId="72E9E5AA" w14:textId="578E64F6" w:rsidR="00BB5994" w:rsidRDefault="00BB5994" w:rsidP="00BB5994">
            <w:pPr>
              <w:spacing w:before="60" w:after="60"/>
              <w:cnfStyle w:val="000000100000" w:firstRow="0" w:lastRow="0" w:firstColumn="0" w:lastColumn="0" w:oddVBand="0" w:evenVBand="0" w:oddHBand="1" w:evenHBand="0" w:firstRowFirstColumn="0" w:firstRowLastColumn="0" w:lastRowFirstColumn="0" w:lastRowLastColumn="0"/>
            </w:pPr>
            <w:r>
              <w:rPr>
                <w:szCs w:val="24"/>
              </w:rPr>
              <w:t>Review Committee Member</w:t>
            </w:r>
          </w:p>
        </w:tc>
      </w:tr>
      <w:tr w:rsidR="00BB5994" w:rsidRPr="00BE2F12" w14:paraId="0D500613" w14:textId="77777777" w:rsidTr="002F66B0">
        <w:tc>
          <w:tcPr>
            <w:cnfStyle w:val="001000000000" w:firstRow="0" w:lastRow="0" w:firstColumn="1" w:lastColumn="0" w:oddVBand="0" w:evenVBand="0" w:oddHBand="0" w:evenHBand="0" w:firstRowFirstColumn="0" w:firstRowLastColumn="0" w:lastRowFirstColumn="0" w:lastRowLastColumn="0"/>
            <w:tcW w:w="2118" w:type="dxa"/>
            <w:tcBorders>
              <w:top w:val="single" w:sz="4" w:space="0" w:color="auto"/>
              <w:left w:val="single" w:sz="4" w:space="0" w:color="auto"/>
              <w:bottom w:val="single" w:sz="4" w:space="0" w:color="auto"/>
              <w:right w:val="single" w:sz="4" w:space="0" w:color="auto"/>
            </w:tcBorders>
            <w:shd w:val="clear" w:color="auto" w:fill="auto"/>
          </w:tcPr>
          <w:p w14:paraId="0C661170" w14:textId="48EBFB87" w:rsidR="00BB5994" w:rsidRDefault="00BB5994" w:rsidP="00BB5994">
            <w:pPr>
              <w:spacing w:before="60" w:after="60"/>
            </w:pPr>
            <w:r>
              <w:t>Rafael Montano</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42B7ADCF" w14:textId="201D3652" w:rsidR="00BB5994" w:rsidRDefault="00BB5994" w:rsidP="00BB5994">
            <w:pPr>
              <w:spacing w:before="60" w:after="60"/>
              <w:cnfStyle w:val="000000000000" w:firstRow="0" w:lastRow="0" w:firstColumn="0" w:lastColumn="0" w:oddVBand="0" w:evenVBand="0" w:oddHBand="0" w:evenHBand="0" w:firstRowFirstColumn="0" w:firstRowLastColumn="0" w:lastRowFirstColumn="0" w:lastRowLastColumn="0"/>
            </w:pPr>
            <w:r w:rsidRPr="003D1BA0">
              <w:rPr>
                <w:bCs/>
              </w:rPr>
              <w:t xml:space="preserve">ESS, </w:t>
            </w:r>
            <w:r>
              <w:rPr>
                <w:bCs/>
              </w:rPr>
              <w:t>ACCSYS RF-LPS</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1B93B9EA" w14:textId="1BB9BE2F" w:rsidR="00BB5994" w:rsidRDefault="00BB5994" w:rsidP="00BB5994">
            <w:pPr>
              <w:spacing w:before="60" w:after="60"/>
              <w:cnfStyle w:val="000000000000" w:firstRow="0" w:lastRow="0" w:firstColumn="0" w:lastColumn="0" w:oddVBand="0" w:evenVBand="0" w:oddHBand="0" w:evenHBand="0" w:firstRowFirstColumn="0" w:firstRowLastColumn="0" w:lastRowFirstColumn="0" w:lastRowLastColumn="0"/>
              <w:rPr>
                <w:bCs/>
              </w:rPr>
            </w:pPr>
            <w:r>
              <w:rPr>
                <w:bCs/>
              </w:rPr>
              <w:t>Presenter</w:t>
            </w:r>
          </w:p>
        </w:tc>
      </w:tr>
      <w:tr w:rsidR="00BB5994" w:rsidRPr="00BE2F12" w14:paraId="130D36ED" w14:textId="77777777" w:rsidTr="002F66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8" w:type="dxa"/>
            <w:tcBorders>
              <w:top w:val="single" w:sz="4" w:space="0" w:color="auto"/>
              <w:left w:val="single" w:sz="4" w:space="0" w:color="auto"/>
              <w:bottom w:val="single" w:sz="4" w:space="0" w:color="auto"/>
              <w:right w:val="single" w:sz="4" w:space="0" w:color="auto"/>
            </w:tcBorders>
            <w:shd w:val="clear" w:color="auto" w:fill="auto"/>
          </w:tcPr>
          <w:p w14:paraId="5205C5FE" w14:textId="3FC1D51C" w:rsidR="00BB5994" w:rsidRDefault="00BB5994" w:rsidP="00BB5994">
            <w:pPr>
              <w:spacing w:before="60" w:after="60"/>
            </w:pPr>
            <w:r>
              <w:t>Bruno Lagoguez</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428978DD" w14:textId="0A196A51" w:rsidR="00BB5994" w:rsidRDefault="00BB5994" w:rsidP="00BB5994">
            <w:pPr>
              <w:spacing w:before="60" w:after="60"/>
              <w:cnfStyle w:val="000000100000" w:firstRow="0" w:lastRow="0" w:firstColumn="0" w:lastColumn="0" w:oddVBand="0" w:evenVBand="0" w:oddHBand="1" w:evenHBand="0" w:firstRowFirstColumn="0" w:firstRowLastColumn="0" w:lastRowFirstColumn="0" w:lastRowLastColumn="0"/>
            </w:pPr>
            <w:r>
              <w:t>ESS, ACCSYS RF-LPS</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2EEE9D17" w14:textId="0C10626C" w:rsidR="00BB5994" w:rsidRDefault="00BB5994" w:rsidP="00BB5994">
            <w:pPr>
              <w:spacing w:before="60" w:after="60"/>
              <w:cnfStyle w:val="000000100000" w:firstRow="0" w:lastRow="0" w:firstColumn="0" w:lastColumn="0" w:oddVBand="0" w:evenVBand="0" w:oddHBand="1" w:evenHBand="0" w:firstRowFirstColumn="0" w:firstRowLastColumn="0" w:lastRowFirstColumn="0" w:lastRowLastColumn="0"/>
              <w:rPr>
                <w:bCs/>
              </w:rPr>
            </w:pPr>
            <w:r>
              <w:t>Presenter</w:t>
            </w:r>
          </w:p>
        </w:tc>
      </w:tr>
      <w:tr w:rsidR="00BB5994" w:rsidRPr="00BE2F12" w14:paraId="04ECF952" w14:textId="77777777" w:rsidTr="002F66B0">
        <w:tc>
          <w:tcPr>
            <w:cnfStyle w:val="001000000000" w:firstRow="0" w:lastRow="0" w:firstColumn="1" w:lastColumn="0" w:oddVBand="0" w:evenVBand="0" w:oddHBand="0" w:evenHBand="0" w:firstRowFirstColumn="0" w:firstRowLastColumn="0" w:lastRowFirstColumn="0" w:lastRowLastColumn="0"/>
            <w:tcW w:w="2118" w:type="dxa"/>
            <w:tcBorders>
              <w:top w:val="single" w:sz="4" w:space="0" w:color="auto"/>
              <w:left w:val="single" w:sz="4" w:space="0" w:color="auto"/>
              <w:bottom w:val="single" w:sz="4" w:space="0" w:color="auto"/>
              <w:right w:val="single" w:sz="4" w:space="0" w:color="auto"/>
            </w:tcBorders>
            <w:shd w:val="clear" w:color="auto" w:fill="auto"/>
          </w:tcPr>
          <w:p w14:paraId="7D00E515" w14:textId="6B9C772A" w:rsidR="00BB5994" w:rsidRDefault="00BB5994" w:rsidP="00BB5994">
            <w:pPr>
              <w:spacing w:before="60" w:after="60"/>
            </w:pPr>
            <w:r>
              <w:t>Daniel Piso</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26613F4E" w14:textId="2A6A1151" w:rsidR="00BB5994" w:rsidRDefault="00BB5994" w:rsidP="00EC3CD7">
            <w:pPr>
              <w:spacing w:before="60" w:after="60"/>
              <w:cnfStyle w:val="000000000000" w:firstRow="0" w:lastRow="0" w:firstColumn="0" w:lastColumn="0" w:oddVBand="0" w:evenVBand="0" w:oddHBand="0" w:evenHBand="0" w:firstRowFirstColumn="0" w:firstRowLastColumn="0" w:lastRowFirstColumn="0" w:lastRowLastColumn="0"/>
            </w:pPr>
            <w:r>
              <w:t>ESS, ICS</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7BC663BB" w14:textId="153439DE" w:rsidR="00BB5994" w:rsidRDefault="00BB5994" w:rsidP="00BB5994">
            <w:pPr>
              <w:spacing w:before="60" w:after="60"/>
              <w:cnfStyle w:val="000000000000" w:firstRow="0" w:lastRow="0" w:firstColumn="0" w:lastColumn="0" w:oddVBand="0" w:evenVBand="0" w:oddHBand="0" w:evenHBand="0" w:firstRowFirstColumn="0" w:firstRowLastColumn="0" w:lastRowFirstColumn="0" w:lastRowLastColumn="0"/>
              <w:rPr>
                <w:bCs/>
              </w:rPr>
            </w:pPr>
            <w:r>
              <w:rPr>
                <w:bCs/>
              </w:rPr>
              <w:t>Presenter</w:t>
            </w:r>
          </w:p>
        </w:tc>
      </w:tr>
      <w:tr w:rsidR="00BB5994" w:rsidRPr="00BE2F12" w14:paraId="67AD0494" w14:textId="77777777" w:rsidTr="002F66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8" w:type="dxa"/>
            <w:tcBorders>
              <w:top w:val="single" w:sz="4" w:space="0" w:color="auto"/>
              <w:left w:val="single" w:sz="4" w:space="0" w:color="auto"/>
              <w:bottom w:val="single" w:sz="4" w:space="0" w:color="auto"/>
              <w:right w:val="single" w:sz="4" w:space="0" w:color="auto"/>
            </w:tcBorders>
            <w:shd w:val="clear" w:color="auto" w:fill="auto"/>
          </w:tcPr>
          <w:p w14:paraId="3D7C8536" w14:textId="78985C30" w:rsidR="00BB5994" w:rsidRPr="003D1BA0" w:rsidRDefault="00BB5994" w:rsidP="00BB5994">
            <w:pPr>
              <w:spacing w:before="60" w:after="60"/>
            </w:pPr>
            <w:r>
              <w:t>J</w:t>
            </w:r>
            <w:r>
              <w:rPr>
                <w:lang w:val="es-ES"/>
              </w:rPr>
              <w:t>ózsef Molnár</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6D0F4CF2" w14:textId="5C931B12" w:rsidR="00BB5994" w:rsidRPr="003D1BA0" w:rsidRDefault="00BB5994" w:rsidP="00BB5994">
            <w:pPr>
              <w:spacing w:before="60" w:after="60"/>
              <w:cnfStyle w:val="000000100000" w:firstRow="0" w:lastRow="0" w:firstColumn="0" w:lastColumn="0" w:oddVBand="0" w:evenVBand="0" w:oddHBand="1" w:evenHBand="0" w:firstRowFirstColumn="0" w:firstRowLastColumn="0" w:lastRowFirstColumn="0" w:lastRowLastColumn="0"/>
              <w:rPr>
                <w:bCs/>
              </w:rPr>
            </w:pPr>
            <w:r>
              <w:t>MTA Atomki</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7F07C211" w14:textId="12826054" w:rsidR="00BB5994" w:rsidRPr="003D1BA0" w:rsidRDefault="00BB5994" w:rsidP="00BB5994">
            <w:pPr>
              <w:spacing w:before="60" w:after="60"/>
              <w:cnfStyle w:val="000000100000" w:firstRow="0" w:lastRow="0" w:firstColumn="0" w:lastColumn="0" w:oddVBand="0" w:evenVBand="0" w:oddHBand="1" w:evenHBand="0" w:firstRowFirstColumn="0" w:firstRowLastColumn="0" w:lastRowFirstColumn="0" w:lastRowLastColumn="0"/>
              <w:rPr>
                <w:bCs/>
              </w:rPr>
            </w:pPr>
            <w:r>
              <w:t>Presenter</w:t>
            </w:r>
          </w:p>
        </w:tc>
      </w:tr>
      <w:tr w:rsidR="00BB5994" w:rsidRPr="00BE2F12" w14:paraId="7FDABF55" w14:textId="77777777" w:rsidTr="002F66B0">
        <w:tc>
          <w:tcPr>
            <w:cnfStyle w:val="001000000000" w:firstRow="0" w:lastRow="0" w:firstColumn="1" w:lastColumn="0" w:oddVBand="0" w:evenVBand="0" w:oddHBand="0" w:evenHBand="0" w:firstRowFirstColumn="0" w:firstRowLastColumn="0" w:lastRowFirstColumn="0" w:lastRowLastColumn="0"/>
            <w:tcW w:w="2118" w:type="dxa"/>
            <w:tcBorders>
              <w:top w:val="single" w:sz="4" w:space="0" w:color="auto"/>
              <w:left w:val="single" w:sz="4" w:space="0" w:color="auto"/>
              <w:bottom w:val="single" w:sz="4" w:space="0" w:color="auto"/>
              <w:right w:val="single" w:sz="4" w:space="0" w:color="auto"/>
            </w:tcBorders>
            <w:shd w:val="clear" w:color="auto" w:fill="auto"/>
          </w:tcPr>
          <w:p w14:paraId="39788E6E" w14:textId="2EB62160" w:rsidR="00BB5994" w:rsidRDefault="00BB5994" w:rsidP="00BB5994">
            <w:pPr>
              <w:spacing w:before="60" w:after="60"/>
            </w:pPr>
            <w:r>
              <w:rPr>
                <w:rFonts w:asciiTheme="minorHAnsi" w:hAnsiTheme="minorHAnsi"/>
              </w:rPr>
              <w:t>Beáta Király</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60FCF2FE" w14:textId="1C2B35D2" w:rsidR="00BB5994" w:rsidRDefault="00BB5994" w:rsidP="00BB5994">
            <w:pPr>
              <w:spacing w:before="60" w:after="60"/>
              <w:cnfStyle w:val="000000000000" w:firstRow="0" w:lastRow="0" w:firstColumn="0" w:lastColumn="0" w:oddVBand="0" w:evenVBand="0" w:oddHBand="0" w:evenHBand="0" w:firstRowFirstColumn="0" w:firstRowLastColumn="0" w:lastRowFirstColumn="0" w:lastRowLastColumn="0"/>
            </w:pPr>
            <w:r>
              <w:t>MTA Atomki</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6302DCBA" w14:textId="40BC79E1" w:rsidR="00BB5994" w:rsidRDefault="00BB5994" w:rsidP="00BB5994">
            <w:pPr>
              <w:spacing w:before="60" w:after="60"/>
              <w:cnfStyle w:val="000000000000" w:firstRow="0" w:lastRow="0" w:firstColumn="0" w:lastColumn="0" w:oddVBand="0" w:evenVBand="0" w:oddHBand="0" w:evenHBand="0" w:firstRowFirstColumn="0" w:firstRowLastColumn="0" w:lastRowFirstColumn="0" w:lastRowLastColumn="0"/>
            </w:pPr>
            <w:r>
              <w:t>Presenter</w:t>
            </w:r>
          </w:p>
        </w:tc>
      </w:tr>
      <w:tr w:rsidR="00BB5994" w:rsidRPr="00BE2F12" w14:paraId="7285C74E" w14:textId="77777777" w:rsidTr="002F66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8" w:type="dxa"/>
            <w:tcBorders>
              <w:top w:val="single" w:sz="4" w:space="0" w:color="auto"/>
              <w:left w:val="single" w:sz="4" w:space="0" w:color="auto"/>
              <w:bottom w:val="single" w:sz="4" w:space="0" w:color="auto"/>
              <w:right w:val="single" w:sz="4" w:space="0" w:color="auto"/>
            </w:tcBorders>
            <w:shd w:val="clear" w:color="auto" w:fill="auto"/>
          </w:tcPr>
          <w:p w14:paraId="5C419F2F" w14:textId="5724007F" w:rsidR="00BB5994" w:rsidRDefault="00BB5994" w:rsidP="00BB5994">
            <w:pPr>
              <w:spacing w:before="60" w:after="60"/>
            </w:pPr>
            <w:r>
              <w:t>Mats Lindroos</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5C84B313" w14:textId="35DCF61B" w:rsidR="00BB5994" w:rsidRDefault="00BB5994" w:rsidP="00BB5994">
            <w:pPr>
              <w:spacing w:before="60" w:after="60"/>
              <w:cnfStyle w:val="000000100000" w:firstRow="0" w:lastRow="0" w:firstColumn="0" w:lastColumn="0" w:oddVBand="0" w:evenVBand="0" w:oddHBand="1" w:evenHBand="0" w:firstRowFirstColumn="0" w:firstRowLastColumn="0" w:lastRowFirstColumn="0" w:lastRowLastColumn="0"/>
            </w:pPr>
            <w:r>
              <w:t>ESS, ACCSYS Project Director</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69D6DA68" w14:textId="25D7EB6E" w:rsidR="00BB5994" w:rsidRPr="003D1BA0" w:rsidRDefault="00BB5994" w:rsidP="00BB5994">
            <w:pPr>
              <w:spacing w:before="60" w:after="60"/>
              <w:cnfStyle w:val="000000100000" w:firstRow="0" w:lastRow="0" w:firstColumn="0" w:lastColumn="0" w:oddVBand="0" w:evenVBand="0" w:oddHBand="1" w:evenHBand="0" w:firstRowFirstColumn="0" w:firstRowLastColumn="0" w:lastRowFirstColumn="0" w:lastRowLastColumn="0"/>
              <w:rPr>
                <w:bCs/>
              </w:rPr>
            </w:pPr>
            <w:r>
              <w:rPr>
                <w:bCs/>
              </w:rPr>
              <w:t>Reviewer</w:t>
            </w:r>
          </w:p>
        </w:tc>
      </w:tr>
      <w:tr w:rsidR="00BB5994" w:rsidRPr="00BE2F12" w14:paraId="5B0569FA" w14:textId="77777777" w:rsidTr="002F66B0">
        <w:tc>
          <w:tcPr>
            <w:cnfStyle w:val="001000000000" w:firstRow="0" w:lastRow="0" w:firstColumn="1" w:lastColumn="0" w:oddVBand="0" w:evenVBand="0" w:oddHBand="0" w:evenHBand="0" w:firstRowFirstColumn="0" w:firstRowLastColumn="0" w:lastRowFirstColumn="0" w:lastRowLastColumn="0"/>
            <w:tcW w:w="2118" w:type="dxa"/>
            <w:tcBorders>
              <w:top w:val="single" w:sz="4" w:space="0" w:color="auto"/>
              <w:left w:val="single" w:sz="4" w:space="0" w:color="auto"/>
              <w:bottom w:val="single" w:sz="4" w:space="0" w:color="auto"/>
              <w:right w:val="single" w:sz="4" w:space="0" w:color="auto"/>
            </w:tcBorders>
            <w:shd w:val="clear" w:color="auto" w:fill="auto"/>
          </w:tcPr>
          <w:p w14:paraId="73958C16" w14:textId="199C763F" w:rsidR="00BB5994" w:rsidRPr="00DB5EB3" w:rsidRDefault="00BB5994" w:rsidP="00BB5994">
            <w:pPr>
              <w:spacing w:before="60" w:after="60"/>
            </w:pPr>
            <w:r>
              <w:t>Carlos Martins</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4B2C1E87" w14:textId="4D833A30" w:rsidR="00BB5994" w:rsidRPr="00DB5EB3" w:rsidRDefault="00BB5994" w:rsidP="00BB5994">
            <w:pPr>
              <w:spacing w:before="60" w:after="60"/>
              <w:cnfStyle w:val="000000000000" w:firstRow="0" w:lastRow="0" w:firstColumn="0" w:lastColumn="0" w:oddVBand="0" w:evenVBand="0" w:oddHBand="0" w:evenHBand="0" w:firstRowFirstColumn="0" w:firstRowLastColumn="0" w:lastRowFirstColumn="0" w:lastRowLastColumn="0"/>
            </w:pPr>
            <w:r>
              <w:t>ESS, ACCSYS Power Converters</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769C08AA" w14:textId="14251D8A" w:rsidR="00BB5994" w:rsidRPr="00DB5EB3" w:rsidRDefault="00BB5994" w:rsidP="00BB5994">
            <w:pPr>
              <w:spacing w:before="60" w:after="60"/>
              <w:cnfStyle w:val="000000000000" w:firstRow="0" w:lastRow="0" w:firstColumn="0" w:lastColumn="0" w:oddVBand="0" w:evenVBand="0" w:oddHBand="0" w:evenHBand="0" w:firstRowFirstColumn="0" w:firstRowLastColumn="0" w:lastRowFirstColumn="0" w:lastRowLastColumn="0"/>
            </w:pPr>
            <w:r>
              <w:rPr>
                <w:bCs/>
              </w:rPr>
              <w:t>Reviewer</w:t>
            </w:r>
          </w:p>
        </w:tc>
      </w:tr>
      <w:tr w:rsidR="00BB5994" w:rsidRPr="00BE2F12" w14:paraId="2FBBA72A" w14:textId="77777777" w:rsidTr="002F66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8" w:type="dxa"/>
            <w:tcBorders>
              <w:top w:val="single" w:sz="4" w:space="0" w:color="auto"/>
              <w:left w:val="single" w:sz="4" w:space="0" w:color="auto"/>
              <w:bottom w:val="single" w:sz="4" w:space="0" w:color="auto"/>
              <w:right w:val="single" w:sz="4" w:space="0" w:color="auto"/>
            </w:tcBorders>
            <w:shd w:val="clear" w:color="auto" w:fill="auto"/>
          </w:tcPr>
          <w:p w14:paraId="79BF7E59" w14:textId="14D81C9B" w:rsidR="00BB5994" w:rsidRPr="003D1BA0" w:rsidRDefault="00BB5994" w:rsidP="00D7518C">
            <w:pPr>
              <w:spacing w:before="60" w:after="60"/>
              <w:rPr>
                <w:vertAlign w:val="superscript"/>
              </w:rPr>
            </w:pPr>
            <w:r>
              <w:t>E</w:t>
            </w:r>
            <w:r w:rsidR="00EC3CD7">
              <w:t>n</w:t>
            </w:r>
            <w:r>
              <w:t>ric Bargalló</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425F1711" w14:textId="571327F7" w:rsidR="00BB5994" w:rsidRPr="00DB5EB3" w:rsidRDefault="00BB5994" w:rsidP="00D7518C">
            <w:pPr>
              <w:spacing w:before="60" w:after="60"/>
              <w:cnfStyle w:val="000000100000" w:firstRow="0" w:lastRow="0" w:firstColumn="0" w:lastColumn="0" w:oddVBand="0" w:evenVBand="0" w:oddHBand="1" w:evenHBand="0" w:firstRowFirstColumn="0" w:firstRowLastColumn="0" w:lastRowFirstColumn="0" w:lastRowLastColumn="0"/>
            </w:pPr>
            <w:r>
              <w:t>ESS ACCSYS Accelerator Reliability</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5504AF08" w14:textId="4C7977E9" w:rsidR="00BB5994" w:rsidRPr="00DB5EB3" w:rsidRDefault="00BB5994" w:rsidP="00D7518C">
            <w:pPr>
              <w:spacing w:before="60" w:after="60"/>
              <w:cnfStyle w:val="000000100000" w:firstRow="0" w:lastRow="0" w:firstColumn="0" w:lastColumn="0" w:oddVBand="0" w:evenVBand="0" w:oddHBand="1" w:evenHBand="0" w:firstRowFirstColumn="0" w:firstRowLastColumn="0" w:lastRowFirstColumn="0" w:lastRowLastColumn="0"/>
            </w:pPr>
            <w:r>
              <w:rPr>
                <w:bCs/>
              </w:rPr>
              <w:t>Reviewer</w:t>
            </w:r>
          </w:p>
        </w:tc>
      </w:tr>
      <w:tr w:rsidR="00BB5994" w:rsidRPr="00BE2F12" w14:paraId="58274187" w14:textId="77777777" w:rsidTr="002F66B0">
        <w:tc>
          <w:tcPr>
            <w:cnfStyle w:val="001000000000" w:firstRow="0" w:lastRow="0" w:firstColumn="1" w:lastColumn="0" w:oddVBand="0" w:evenVBand="0" w:oddHBand="0" w:evenHBand="0" w:firstRowFirstColumn="0" w:firstRowLastColumn="0" w:lastRowFirstColumn="0" w:lastRowLastColumn="0"/>
            <w:tcW w:w="2118" w:type="dxa"/>
            <w:tcBorders>
              <w:top w:val="single" w:sz="4" w:space="0" w:color="auto"/>
              <w:left w:val="single" w:sz="4" w:space="0" w:color="auto"/>
              <w:bottom w:val="single" w:sz="4" w:space="0" w:color="auto"/>
              <w:right w:val="single" w:sz="4" w:space="0" w:color="auto"/>
            </w:tcBorders>
            <w:shd w:val="clear" w:color="auto" w:fill="auto"/>
          </w:tcPr>
          <w:p w14:paraId="69BCFC90" w14:textId="27B33F49" w:rsidR="00BB5994" w:rsidRPr="00DB5EB3" w:rsidRDefault="00BB5994" w:rsidP="00D7518C">
            <w:pPr>
              <w:spacing w:before="60" w:after="60"/>
              <w:rPr>
                <w:rFonts w:asciiTheme="minorHAnsi" w:hAnsiTheme="minorHAnsi"/>
              </w:rPr>
            </w:pPr>
            <w:r>
              <w:rPr>
                <w:rFonts w:asciiTheme="minorHAnsi" w:hAnsiTheme="minorHAnsi"/>
              </w:rPr>
              <w:t>Ebbe Malmstedt</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12322131" w14:textId="6E04E1BB" w:rsidR="00BB5994" w:rsidRPr="00DB5EB3" w:rsidRDefault="00BB5994" w:rsidP="00D7518C">
            <w:pPr>
              <w:spacing w:before="60" w:after="60"/>
              <w:cnfStyle w:val="000000000000" w:firstRow="0" w:lastRow="0" w:firstColumn="0" w:lastColumn="0" w:oddVBand="0" w:evenVBand="0" w:oddHBand="0" w:evenHBand="0" w:firstRowFirstColumn="0" w:firstRowLastColumn="0" w:lastRowFirstColumn="0" w:lastRowLastColumn="0"/>
            </w:pPr>
            <w:r>
              <w:t>ESS, Deputy WU Leader</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28301876" w14:textId="551D59D2" w:rsidR="00BB5994" w:rsidRPr="00DB5EB3" w:rsidRDefault="00BB5994" w:rsidP="00D7518C">
            <w:pPr>
              <w:spacing w:before="60" w:after="60"/>
              <w:cnfStyle w:val="000000000000" w:firstRow="0" w:lastRow="0" w:firstColumn="0" w:lastColumn="0" w:oddVBand="0" w:evenVBand="0" w:oddHBand="0" w:evenHBand="0" w:firstRowFirstColumn="0" w:firstRowLastColumn="0" w:lastRowFirstColumn="0" w:lastRowLastColumn="0"/>
            </w:pPr>
            <w:r>
              <w:t>Reviewer</w:t>
            </w:r>
          </w:p>
        </w:tc>
      </w:tr>
      <w:tr w:rsidR="00BB5994" w:rsidRPr="00BE2F12" w14:paraId="1512F921" w14:textId="77777777" w:rsidTr="002F66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8" w:type="dxa"/>
            <w:tcBorders>
              <w:top w:val="single" w:sz="4" w:space="0" w:color="auto"/>
              <w:left w:val="single" w:sz="4" w:space="0" w:color="auto"/>
              <w:bottom w:val="single" w:sz="4" w:space="0" w:color="auto"/>
              <w:right w:val="single" w:sz="4" w:space="0" w:color="auto"/>
            </w:tcBorders>
            <w:shd w:val="clear" w:color="auto" w:fill="auto"/>
          </w:tcPr>
          <w:p w14:paraId="7C15B3D4" w14:textId="6B33AF32" w:rsidR="00BB5994" w:rsidRDefault="00EC3CD7" w:rsidP="00D7518C">
            <w:pPr>
              <w:spacing w:before="60" w:after="60"/>
              <w:rPr>
                <w:rFonts w:asciiTheme="minorHAnsi" w:hAnsiTheme="minorHAnsi"/>
              </w:rPr>
            </w:pPr>
            <w:r>
              <w:rPr>
                <w:rFonts w:asciiTheme="minorHAnsi" w:hAnsiTheme="minorHAnsi"/>
              </w:rPr>
              <w:lastRenderedPageBreak/>
              <w:t>Annika Nordt</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67A0C240" w14:textId="70A21A33" w:rsidR="00BB5994" w:rsidRDefault="00EC3CD7" w:rsidP="00D7518C">
            <w:pPr>
              <w:spacing w:before="60" w:after="60"/>
              <w:cnfStyle w:val="000000100000" w:firstRow="0" w:lastRow="0" w:firstColumn="0" w:lastColumn="0" w:oddVBand="0" w:evenVBand="0" w:oddHBand="1" w:evenHBand="0" w:firstRowFirstColumn="0" w:firstRowLastColumn="0" w:lastRowFirstColumn="0" w:lastRowLastColumn="0"/>
            </w:pPr>
            <w:r>
              <w:t>ESS, ICS/MPS</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1D49035E" w14:textId="5907D830" w:rsidR="00BB5994" w:rsidRDefault="00BB5994" w:rsidP="00D7518C">
            <w:pPr>
              <w:spacing w:before="60" w:after="60"/>
              <w:cnfStyle w:val="000000100000" w:firstRow="0" w:lastRow="0" w:firstColumn="0" w:lastColumn="0" w:oddVBand="0" w:evenVBand="0" w:oddHBand="1" w:evenHBand="0" w:firstRowFirstColumn="0" w:firstRowLastColumn="0" w:lastRowFirstColumn="0" w:lastRowLastColumn="0"/>
            </w:pPr>
            <w:r>
              <w:t>Reviewer</w:t>
            </w:r>
          </w:p>
        </w:tc>
      </w:tr>
      <w:tr w:rsidR="00BB5994" w:rsidRPr="00BE2F12" w14:paraId="48912AFC" w14:textId="77777777" w:rsidTr="002F66B0">
        <w:tc>
          <w:tcPr>
            <w:cnfStyle w:val="001000000000" w:firstRow="0" w:lastRow="0" w:firstColumn="1" w:lastColumn="0" w:oddVBand="0" w:evenVBand="0" w:oddHBand="0" w:evenHBand="0" w:firstRowFirstColumn="0" w:firstRowLastColumn="0" w:lastRowFirstColumn="0" w:lastRowLastColumn="0"/>
            <w:tcW w:w="2118" w:type="dxa"/>
            <w:tcBorders>
              <w:top w:val="single" w:sz="4" w:space="0" w:color="auto"/>
              <w:left w:val="single" w:sz="4" w:space="0" w:color="auto"/>
              <w:bottom w:val="single" w:sz="4" w:space="0" w:color="auto"/>
              <w:right w:val="single" w:sz="4" w:space="0" w:color="auto"/>
            </w:tcBorders>
            <w:shd w:val="clear" w:color="auto" w:fill="auto"/>
          </w:tcPr>
          <w:p w14:paraId="13EC2183" w14:textId="525B90F8" w:rsidR="00BB5994" w:rsidRDefault="00EC3CD7" w:rsidP="00D7518C">
            <w:pPr>
              <w:spacing w:before="60" w:after="60"/>
              <w:rPr>
                <w:rFonts w:asciiTheme="minorHAnsi" w:hAnsiTheme="minorHAnsi"/>
              </w:rPr>
            </w:pPr>
            <w:r>
              <w:rPr>
                <w:rFonts w:asciiTheme="minorHAnsi" w:hAnsiTheme="minorHAnsi"/>
              </w:rPr>
              <w:t>Morten Jensen</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64CE4CBE" w14:textId="7D0F053E" w:rsidR="00BB5994" w:rsidRDefault="00EC3CD7" w:rsidP="00D7518C">
            <w:pPr>
              <w:spacing w:before="60" w:after="60"/>
              <w:cnfStyle w:val="000000000000" w:firstRow="0" w:lastRow="0" w:firstColumn="0" w:lastColumn="0" w:oddVBand="0" w:evenVBand="0" w:oddHBand="0" w:evenHBand="0" w:firstRowFirstColumn="0" w:firstRowLastColumn="0" w:lastRowFirstColumn="0" w:lastRowLastColumn="0"/>
            </w:pPr>
            <w:r>
              <w:t>ESS, ACCSYS RF</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59631107" w14:textId="047FAB73" w:rsidR="00BB5994" w:rsidRDefault="00BB5994" w:rsidP="00D7518C">
            <w:pPr>
              <w:spacing w:before="60" w:after="60"/>
              <w:cnfStyle w:val="000000000000" w:firstRow="0" w:lastRow="0" w:firstColumn="0" w:lastColumn="0" w:oddVBand="0" w:evenVBand="0" w:oddHBand="0" w:evenHBand="0" w:firstRowFirstColumn="0" w:firstRowLastColumn="0" w:lastRowFirstColumn="0" w:lastRowLastColumn="0"/>
            </w:pPr>
            <w:r>
              <w:t>Reviewer</w:t>
            </w:r>
          </w:p>
        </w:tc>
      </w:tr>
      <w:tr w:rsidR="00A04609" w:rsidRPr="00BE2F12" w14:paraId="7929DB44" w14:textId="77777777" w:rsidTr="00D751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8" w:type="dxa"/>
            <w:tcBorders>
              <w:top w:val="single" w:sz="4" w:space="0" w:color="auto"/>
              <w:left w:val="single" w:sz="4" w:space="0" w:color="auto"/>
              <w:bottom w:val="single" w:sz="4" w:space="0" w:color="auto"/>
              <w:right w:val="single" w:sz="4" w:space="0" w:color="auto"/>
            </w:tcBorders>
            <w:shd w:val="clear" w:color="auto" w:fill="auto"/>
          </w:tcPr>
          <w:p w14:paraId="4EAB6FA4" w14:textId="7D5DBAD9" w:rsidR="00A04609" w:rsidRDefault="00EC3CD7" w:rsidP="00D7518C">
            <w:pPr>
              <w:spacing w:before="60" w:after="60"/>
              <w:rPr>
                <w:rFonts w:asciiTheme="minorHAnsi" w:hAnsiTheme="minorHAnsi"/>
              </w:rPr>
            </w:pPr>
            <w:r>
              <w:rPr>
                <w:rFonts w:asciiTheme="minorHAnsi" w:hAnsiTheme="minorHAnsi"/>
              </w:rPr>
              <w:t>Mate Varga</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21E6B481" w14:textId="424F1810" w:rsidR="00A04609" w:rsidRDefault="00EC3CD7" w:rsidP="00D7518C">
            <w:pPr>
              <w:spacing w:before="60" w:after="60"/>
              <w:jc w:val="both"/>
              <w:cnfStyle w:val="000000100000" w:firstRow="0" w:lastRow="0" w:firstColumn="0" w:lastColumn="0" w:oddVBand="0" w:evenVBand="0" w:oddHBand="1" w:evenHBand="0" w:firstRowFirstColumn="0" w:firstRowLastColumn="0" w:lastRowFirstColumn="0" w:lastRowLastColumn="0"/>
            </w:pPr>
            <w:r>
              <w:t>MTA Atomki</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2AA78F1B" w14:textId="5B6D04A9" w:rsidR="00A04609" w:rsidRDefault="00A04609" w:rsidP="00D7518C">
            <w:pPr>
              <w:spacing w:before="60" w:after="60"/>
              <w:jc w:val="both"/>
              <w:cnfStyle w:val="000000100000" w:firstRow="0" w:lastRow="0" w:firstColumn="0" w:lastColumn="0" w:oddVBand="0" w:evenVBand="0" w:oddHBand="1" w:evenHBand="0" w:firstRowFirstColumn="0" w:firstRowLastColumn="0" w:lastRowFirstColumn="0" w:lastRowLastColumn="0"/>
            </w:pPr>
            <w:r>
              <w:t>Reviewer</w:t>
            </w:r>
          </w:p>
        </w:tc>
      </w:tr>
      <w:tr w:rsidR="00D7518C" w:rsidRPr="00D7518C" w14:paraId="56D877E4" w14:textId="77777777" w:rsidTr="00D7518C">
        <w:tc>
          <w:tcPr>
            <w:cnfStyle w:val="001000000000" w:firstRow="0" w:lastRow="0" w:firstColumn="1" w:lastColumn="0" w:oddVBand="0" w:evenVBand="0" w:oddHBand="0" w:evenHBand="0" w:firstRowFirstColumn="0" w:firstRowLastColumn="0" w:lastRowFirstColumn="0" w:lastRowLastColumn="0"/>
            <w:tcW w:w="2118" w:type="dxa"/>
            <w:tcBorders>
              <w:top w:val="single" w:sz="4" w:space="0" w:color="auto"/>
              <w:left w:val="single" w:sz="4" w:space="0" w:color="auto"/>
              <w:bottom w:val="single" w:sz="4" w:space="0" w:color="auto"/>
              <w:right w:val="single" w:sz="4" w:space="0" w:color="auto"/>
            </w:tcBorders>
            <w:shd w:val="clear" w:color="auto" w:fill="auto"/>
          </w:tcPr>
          <w:p w14:paraId="3A1AAC30" w14:textId="008D38F6" w:rsidR="00D7518C" w:rsidRPr="00D7518C" w:rsidRDefault="00D7518C" w:rsidP="00D7518C">
            <w:pPr>
              <w:spacing w:before="60" w:after="60"/>
              <w:rPr>
                <w:rFonts w:asciiTheme="minorHAnsi" w:hAnsiTheme="minorHAnsi"/>
                <w:lang w:val="es-ES"/>
              </w:rPr>
            </w:pPr>
            <w:r>
              <w:rPr>
                <w:rFonts w:asciiTheme="minorHAnsi" w:hAnsiTheme="minorHAnsi"/>
                <w:lang w:val="es-ES"/>
              </w:rPr>
              <w:t>Inigo De la Fuente Quintana</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2C4C92BE" w14:textId="1431CAA3" w:rsidR="00D7518C" w:rsidRPr="00D7518C" w:rsidRDefault="00D7518C" w:rsidP="00D7518C">
            <w:pPr>
              <w:spacing w:before="60" w:after="60"/>
              <w:jc w:val="both"/>
              <w:cnfStyle w:val="000000000000" w:firstRow="0" w:lastRow="0" w:firstColumn="0" w:lastColumn="0" w:oddVBand="0" w:evenVBand="0" w:oddHBand="0" w:evenHBand="0" w:firstRowFirstColumn="0" w:firstRowLastColumn="0" w:lastRowFirstColumn="0" w:lastRowLastColumn="0"/>
              <w:rPr>
                <w:lang w:val="es-ES"/>
              </w:rPr>
            </w:pPr>
            <w:r>
              <w:t>ESS, ACCSYS RF</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10A64CAE" w14:textId="715CC4AB" w:rsidR="00D7518C" w:rsidRPr="00D7518C" w:rsidRDefault="00D7518C" w:rsidP="00D7518C">
            <w:pPr>
              <w:spacing w:before="60" w:after="60"/>
              <w:jc w:val="both"/>
              <w:cnfStyle w:val="000000000000" w:firstRow="0" w:lastRow="0" w:firstColumn="0" w:lastColumn="0" w:oddVBand="0" w:evenVBand="0" w:oddHBand="0" w:evenHBand="0" w:firstRowFirstColumn="0" w:firstRowLastColumn="0" w:lastRowFirstColumn="0" w:lastRowLastColumn="0"/>
              <w:rPr>
                <w:lang w:val="es-ES"/>
              </w:rPr>
            </w:pPr>
            <w:r>
              <w:t>Reviewer</w:t>
            </w:r>
          </w:p>
        </w:tc>
      </w:tr>
      <w:tr w:rsidR="00D7518C" w:rsidRPr="00D7518C" w14:paraId="55A796C1" w14:textId="77777777" w:rsidTr="00D751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8" w:type="dxa"/>
            <w:tcBorders>
              <w:top w:val="single" w:sz="4" w:space="0" w:color="auto"/>
              <w:left w:val="single" w:sz="4" w:space="0" w:color="auto"/>
              <w:bottom w:val="single" w:sz="4" w:space="0" w:color="auto"/>
              <w:right w:val="single" w:sz="4" w:space="0" w:color="auto"/>
            </w:tcBorders>
            <w:shd w:val="clear" w:color="auto" w:fill="auto"/>
          </w:tcPr>
          <w:p w14:paraId="20EE1901" w14:textId="6AF22A4F" w:rsidR="00D7518C" w:rsidRPr="00D7518C" w:rsidRDefault="00D7518C" w:rsidP="00D7518C">
            <w:pPr>
              <w:spacing w:before="60" w:after="60"/>
              <w:rPr>
                <w:rFonts w:asciiTheme="minorHAnsi" w:hAnsiTheme="minorHAnsi"/>
                <w:lang w:val="es-ES"/>
              </w:rPr>
            </w:pPr>
            <w:r>
              <w:rPr>
                <w:rFonts w:asciiTheme="minorHAnsi" w:hAnsiTheme="minorHAnsi"/>
                <w:lang w:val="es-ES"/>
              </w:rPr>
              <w:t>Anders Svensson</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694204B7" w14:textId="3DA11EE9" w:rsidR="00D7518C" w:rsidRPr="00D7518C" w:rsidRDefault="00D7518C" w:rsidP="00D7518C">
            <w:pPr>
              <w:spacing w:before="60" w:after="60"/>
              <w:jc w:val="both"/>
              <w:cnfStyle w:val="000000100000" w:firstRow="0" w:lastRow="0" w:firstColumn="0" w:lastColumn="0" w:oddVBand="0" w:evenVBand="0" w:oddHBand="1" w:evenHBand="0" w:firstRowFirstColumn="0" w:firstRowLastColumn="0" w:lastRowFirstColumn="0" w:lastRowLastColumn="0"/>
              <w:rPr>
                <w:lang w:val="es-ES"/>
              </w:rPr>
            </w:pPr>
            <w:r>
              <w:t>ESS, ACCSYS RF</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24BBDA04" w14:textId="17F4AF0C" w:rsidR="00D7518C" w:rsidRPr="00D7518C" w:rsidRDefault="00D7518C" w:rsidP="00D7518C">
            <w:pPr>
              <w:spacing w:before="60" w:after="60"/>
              <w:jc w:val="both"/>
              <w:cnfStyle w:val="000000100000" w:firstRow="0" w:lastRow="0" w:firstColumn="0" w:lastColumn="0" w:oddVBand="0" w:evenVBand="0" w:oddHBand="1" w:evenHBand="0" w:firstRowFirstColumn="0" w:firstRowLastColumn="0" w:lastRowFirstColumn="0" w:lastRowLastColumn="0"/>
              <w:rPr>
                <w:lang w:val="es-ES"/>
              </w:rPr>
            </w:pPr>
            <w:r>
              <w:t>Reviewer</w:t>
            </w:r>
          </w:p>
        </w:tc>
      </w:tr>
      <w:tr w:rsidR="00D7518C" w:rsidRPr="00D7518C" w14:paraId="21000A53" w14:textId="77777777" w:rsidTr="00D7518C">
        <w:tc>
          <w:tcPr>
            <w:cnfStyle w:val="001000000000" w:firstRow="0" w:lastRow="0" w:firstColumn="1" w:lastColumn="0" w:oddVBand="0" w:evenVBand="0" w:oddHBand="0" w:evenHBand="0" w:firstRowFirstColumn="0" w:firstRowLastColumn="0" w:lastRowFirstColumn="0" w:lastRowLastColumn="0"/>
            <w:tcW w:w="2118" w:type="dxa"/>
            <w:tcBorders>
              <w:top w:val="single" w:sz="4" w:space="0" w:color="auto"/>
              <w:left w:val="single" w:sz="4" w:space="0" w:color="auto"/>
              <w:bottom w:val="single" w:sz="4" w:space="0" w:color="auto"/>
              <w:right w:val="single" w:sz="4" w:space="0" w:color="auto"/>
            </w:tcBorders>
            <w:shd w:val="clear" w:color="auto" w:fill="auto"/>
          </w:tcPr>
          <w:p w14:paraId="71623458" w14:textId="39116723" w:rsidR="00D7518C" w:rsidRPr="00D7518C" w:rsidRDefault="00D7518C" w:rsidP="00D7518C">
            <w:pPr>
              <w:spacing w:before="60" w:after="60"/>
              <w:rPr>
                <w:rFonts w:asciiTheme="minorHAnsi" w:hAnsiTheme="minorHAnsi"/>
                <w:lang w:val="es-ES"/>
              </w:rPr>
            </w:pPr>
            <w:r>
              <w:rPr>
                <w:rFonts w:asciiTheme="minorHAnsi" w:hAnsiTheme="minorHAnsi"/>
                <w:lang w:val="es-ES"/>
              </w:rPr>
              <w:t>Christian Amstutz</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5F7F1403" w14:textId="244ED783" w:rsidR="00D7518C" w:rsidRPr="00D7518C" w:rsidRDefault="00D7518C" w:rsidP="00D7518C">
            <w:pPr>
              <w:spacing w:before="60" w:after="60"/>
              <w:jc w:val="both"/>
              <w:cnfStyle w:val="000000000000" w:firstRow="0" w:lastRow="0" w:firstColumn="0" w:lastColumn="0" w:oddVBand="0" w:evenVBand="0" w:oddHBand="0" w:evenHBand="0" w:firstRowFirstColumn="0" w:firstRowLastColumn="0" w:lastRowFirstColumn="0" w:lastRowLastColumn="0"/>
              <w:rPr>
                <w:lang w:val="es-ES"/>
              </w:rPr>
            </w:pPr>
            <w:r>
              <w:t>ESS, ACCSYS RF</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292F91FB" w14:textId="3B356B15" w:rsidR="00D7518C" w:rsidRPr="00D7518C" w:rsidRDefault="00D7518C" w:rsidP="00D7518C">
            <w:pPr>
              <w:spacing w:before="60" w:after="60"/>
              <w:jc w:val="both"/>
              <w:cnfStyle w:val="000000000000" w:firstRow="0" w:lastRow="0" w:firstColumn="0" w:lastColumn="0" w:oddVBand="0" w:evenVBand="0" w:oddHBand="0" w:evenHBand="0" w:firstRowFirstColumn="0" w:firstRowLastColumn="0" w:lastRowFirstColumn="0" w:lastRowLastColumn="0"/>
              <w:rPr>
                <w:lang w:val="es-ES"/>
              </w:rPr>
            </w:pPr>
            <w:r>
              <w:t>Reviewer</w:t>
            </w:r>
          </w:p>
        </w:tc>
      </w:tr>
      <w:tr w:rsidR="00D7518C" w:rsidRPr="00D7518C" w14:paraId="21E07041" w14:textId="77777777" w:rsidTr="00D751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8" w:type="dxa"/>
            <w:tcBorders>
              <w:top w:val="single" w:sz="4" w:space="0" w:color="auto"/>
              <w:left w:val="single" w:sz="4" w:space="0" w:color="auto"/>
              <w:bottom w:val="single" w:sz="4" w:space="0" w:color="auto"/>
              <w:right w:val="single" w:sz="4" w:space="0" w:color="auto"/>
            </w:tcBorders>
            <w:shd w:val="clear" w:color="auto" w:fill="auto"/>
          </w:tcPr>
          <w:p w14:paraId="6835152D" w14:textId="5346E8E1" w:rsidR="00D7518C" w:rsidRPr="00D7518C" w:rsidRDefault="00D7518C" w:rsidP="00D7518C">
            <w:pPr>
              <w:spacing w:before="60" w:after="60"/>
              <w:rPr>
                <w:rFonts w:asciiTheme="minorHAnsi" w:hAnsiTheme="minorHAnsi"/>
                <w:lang w:val="es-ES"/>
              </w:rPr>
            </w:pPr>
            <w:r>
              <w:rPr>
                <w:rFonts w:asciiTheme="minorHAnsi" w:hAnsiTheme="minorHAnsi"/>
                <w:lang w:val="es-ES"/>
              </w:rPr>
              <w:t>Rutambhara Yogi</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577A5AFA" w14:textId="526EABB0" w:rsidR="00D7518C" w:rsidRPr="00D7518C" w:rsidRDefault="00D7518C" w:rsidP="00D7518C">
            <w:pPr>
              <w:spacing w:before="60" w:after="60"/>
              <w:jc w:val="both"/>
              <w:cnfStyle w:val="000000100000" w:firstRow="0" w:lastRow="0" w:firstColumn="0" w:lastColumn="0" w:oddVBand="0" w:evenVBand="0" w:oddHBand="1" w:evenHBand="0" w:firstRowFirstColumn="0" w:firstRowLastColumn="0" w:lastRowFirstColumn="0" w:lastRowLastColumn="0"/>
              <w:rPr>
                <w:lang w:val="es-ES"/>
              </w:rPr>
            </w:pPr>
            <w:r>
              <w:t>ESS, ACCSYS RF</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0C011DC9" w14:textId="6A124FDC" w:rsidR="00D7518C" w:rsidRPr="00D7518C" w:rsidRDefault="00D7518C" w:rsidP="00D7518C">
            <w:pPr>
              <w:spacing w:before="60" w:after="60"/>
              <w:jc w:val="both"/>
              <w:cnfStyle w:val="000000100000" w:firstRow="0" w:lastRow="0" w:firstColumn="0" w:lastColumn="0" w:oddVBand="0" w:evenVBand="0" w:oddHBand="1" w:evenHBand="0" w:firstRowFirstColumn="0" w:firstRowLastColumn="0" w:lastRowFirstColumn="0" w:lastRowLastColumn="0"/>
              <w:rPr>
                <w:lang w:val="es-ES"/>
              </w:rPr>
            </w:pPr>
            <w:r>
              <w:t>Reviewer</w:t>
            </w:r>
          </w:p>
        </w:tc>
      </w:tr>
      <w:tr w:rsidR="00D7518C" w:rsidRPr="00D7518C" w14:paraId="52309449" w14:textId="77777777" w:rsidTr="00D7518C">
        <w:tc>
          <w:tcPr>
            <w:cnfStyle w:val="001000000000" w:firstRow="0" w:lastRow="0" w:firstColumn="1" w:lastColumn="0" w:oddVBand="0" w:evenVBand="0" w:oddHBand="0" w:evenHBand="0" w:firstRowFirstColumn="0" w:firstRowLastColumn="0" w:lastRowFirstColumn="0" w:lastRowLastColumn="0"/>
            <w:tcW w:w="2118" w:type="dxa"/>
            <w:tcBorders>
              <w:top w:val="single" w:sz="4" w:space="0" w:color="auto"/>
              <w:left w:val="single" w:sz="4" w:space="0" w:color="auto"/>
              <w:bottom w:val="single" w:sz="4" w:space="0" w:color="auto"/>
              <w:right w:val="single" w:sz="4" w:space="0" w:color="auto"/>
            </w:tcBorders>
            <w:shd w:val="clear" w:color="auto" w:fill="auto"/>
          </w:tcPr>
          <w:p w14:paraId="713008EB" w14:textId="1D02A609" w:rsidR="00D7518C" w:rsidRPr="00D7518C" w:rsidRDefault="00D7518C" w:rsidP="00D7518C">
            <w:pPr>
              <w:spacing w:before="60" w:after="60"/>
              <w:rPr>
                <w:rFonts w:asciiTheme="minorHAnsi" w:hAnsiTheme="minorHAnsi"/>
                <w:lang w:val="es-ES"/>
              </w:rPr>
            </w:pPr>
            <w:r>
              <w:rPr>
                <w:rFonts w:asciiTheme="minorHAnsi" w:hAnsiTheme="minorHAnsi"/>
                <w:lang w:val="es-ES"/>
              </w:rPr>
              <w:t>Rihua Zeng</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5AD31B60" w14:textId="201124B0" w:rsidR="00D7518C" w:rsidRPr="00D7518C" w:rsidRDefault="00D7518C" w:rsidP="00D7518C">
            <w:pPr>
              <w:spacing w:before="60" w:after="60"/>
              <w:jc w:val="both"/>
              <w:cnfStyle w:val="000000000000" w:firstRow="0" w:lastRow="0" w:firstColumn="0" w:lastColumn="0" w:oddVBand="0" w:evenVBand="0" w:oddHBand="0" w:evenHBand="0" w:firstRowFirstColumn="0" w:firstRowLastColumn="0" w:lastRowFirstColumn="0" w:lastRowLastColumn="0"/>
              <w:rPr>
                <w:lang w:val="es-ES"/>
              </w:rPr>
            </w:pPr>
            <w:r>
              <w:t>ESS, ACCSYS RF</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6FCE2364" w14:textId="37B45863" w:rsidR="00D7518C" w:rsidRPr="00D7518C" w:rsidRDefault="00D7518C" w:rsidP="00D7518C">
            <w:pPr>
              <w:spacing w:before="60" w:after="60"/>
              <w:jc w:val="both"/>
              <w:cnfStyle w:val="000000000000" w:firstRow="0" w:lastRow="0" w:firstColumn="0" w:lastColumn="0" w:oddVBand="0" w:evenVBand="0" w:oddHBand="0" w:evenHBand="0" w:firstRowFirstColumn="0" w:firstRowLastColumn="0" w:lastRowFirstColumn="0" w:lastRowLastColumn="0"/>
              <w:rPr>
                <w:lang w:val="es-ES"/>
              </w:rPr>
            </w:pPr>
            <w:r>
              <w:t>Reviewer</w:t>
            </w:r>
          </w:p>
        </w:tc>
      </w:tr>
      <w:tr w:rsidR="00D7518C" w:rsidRPr="00BE2F12" w14:paraId="2601343C" w14:textId="77777777" w:rsidTr="00D751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8" w:type="dxa"/>
            <w:tcBorders>
              <w:top w:val="single" w:sz="4" w:space="0" w:color="auto"/>
              <w:left w:val="single" w:sz="4" w:space="0" w:color="auto"/>
              <w:bottom w:val="single" w:sz="4" w:space="0" w:color="auto"/>
              <w:right w:val="single" w:sz="4" w:space="0" w:color="auto"/>
            </w:tcBorders>
            <w:shd w:val="clear" w:color="auto" w:fill="auto"/>
          </w:tcPr>
          <w:p w14:paraId="65FEAD51" w14:textId="59DE958B" w:rsidR="00D7518C" w:rsidRDefault="00D7518C" w:rsidP="00D7518C">
            <w:pPr>
              <w:spacing w:before="60" w:after="60"/>
              <w:rPr>
                <w:rFonts w:asciiTheme="minorHAnsi" w:hAnsiTheme="minorHAnsi"/>
              </w:rPr>
            </w:pPr>
            <w:r>
              <w:rPr>
                <w:rFonts w:asciiTheme="minorHAnsi" w:hAnsiTheme="minorHAnsi"/>
              </w:rPr>
              <w:t>Staffan Ekström</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764BE15A" w14:textId="24F1F55C" w:rsidR="00D7518C" w:rsidRDefault="00D7518C" w:rsidP="00D7518C">
            <w:pPr>
              <w:spacing w:before="60" w:after="60"/>
              <w:jc w:val="both"/>
              <w:cnfStyle w:val="000000100000" w:firstRow="0" w:lastRow="0" w:firstColumn="0" w:lastColumn="0" w:oddVBand="0" w:evenVBand="0" w:oddHBand="1" w:evenHBand="0" w:firstRowFirstColumn="0" w:firstRowLastColumn="0" w:lastRowFirstColumn="0" w:lastRowLastColumn="0"/>
            </w:pPr>
            <w:r>
              <w:t>ESS, ACCSYS RF</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58112D3C" w14:textId="3E07D928" w:rsidR="00D7518C" w:rsidRDefault="00D7518C" w:rsidP="00D7518C">
            <w:pPr>
              <w:spacing w:before="60" w:after="60"/>
              <w:jc w:val="both"/>
              <w:cnfStyle w:val="000000100000" w:firstRow="0" w:lastRow="0" w:firstColumn="0" w:lastColumn="0" w:oddVBand="0" w:evenVBand="0" w:oddHBand="1" w:evenHBand="0" w:firstRowFirstColumn="0" w:firstRowLastColumn="0" w:lastRowFirstColumn="0" w:lastRowLastColumn="0"/>
            </w:pPr>
            <w:r>
              <w:t>Reviewer</w:t>
            </w:r>
          </w:p>
        </w:tc>
      </w:tr>
      <w:tr w:rsidR="00D7518C" w:rsidRPr="00BE2F12" w14:paraId="2DF3CA71" w14:textId="77777777" w:rsidTr="00D7518C">
        <w:tc>
          <w:tcPr>
            <w:cnfStyle w:val="001000000000" w:firstRow="0" w:lastRow="0" w:firstColumn="1" w:lastColumn="0" w:oddVBand="0" w:evenVBand="0" w:oddHBand="0" w:evenHBand="0" w:firstRowFirstColumn="0" w:firstRowLastColumn="0" w:lastRowFirstColumn="0" w:lastRowLastColumn="0"/>
            <w:tcW w:w="2118" w:type="dxa"/>
            <w:tcBorders>
              <w:top w:val="single" w:sz="4" w:space="0" w:color="auto"/>
              <w:left w:val="single" w:sz="4" w:space="0" w:color="auto"/>
              <w:bottom w:val="single" w:sz="4" w:space="0" w:color="auto"/>
              <w:right w:val="single" w:sz="4" w:space="0" w:color="auto"/>
            </w:tcBorders>
            <w:shd w:val="clear" w:color="auto" w:fill="auto"/>
          </w:tcPr>
          <w:p w14:paraId="24FC255F" w14:textId="2C014486" w:rsidR="00D7518C" w:rsidRDefault="00D7518C" w:rsidP="00D7518C">
            <w:pPr>
              <w:spacing w:before="60" w:after="60"/>
              <w:rPr>
                <w:rFonts w:asciiTheme="minorHAnsi" w:hAnsiTheme="minorHAnsi"/>
              </w:rPr>
            </w:pPr>
            <w:r>
              <w:rPr>
                <w:rFonts w:asciiTheme="minorHAnsi" w:hAnsiTheme="minorHAnsi"/>
              </w:rPr>
              <w:t>Walther Borg</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783284BA" w14:textId="34022CC6" w:rsidR="00D7518C" w:rsidRDefault="00D7518C" w:rsidP="00D7518C">
            <w:pPr>
              <w:spacing w:before="60" w:after="60"/>
              <w:cnfStyle w:val="000000000000" w:firstRow="0" w:lastRow="0" w:firstColumn="0" w:lastColumn="0" w:oddVBand="0" w:evenVBand="0" w:oddHBand="0" w:evenHBand="0" w:firstRowFirstColumn="0" w:firstRowLastColumn="0" w:lastRowFirstColumn="0" w:lastRowLastColumn="0"/>
            </w:pPr>
            <w:r>
              <w:t>ESS, ACCSYS RF</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451ABDE5" w14:textId="292B2EB3" w:rsidR="00D7518C" w:rsidRDefault="00D7518C" w:rsidP="00D7518C">
            <w:pPr>
              <w:spacing w:before="60" w:after="60"/>
              <w:cnfStyle w:val="000000000000" w:firstRow="0" w:lastRow="0" w:firstColumn="0" w:lastColumn="0" w:oddVBand="0" w:evenVBand="0" w:oddHBand="0" w:evenHBand="0" w:firstRowFirstColumn="0" w:firstRowLastColumn="0" w:lastRowFirstColumn="0" w:lastRowLastColumn="0"/>
            </w:pPr>
            <w:r>
              <w:t>Reviewer</w:t>
            </w:r>
          </w:p>
        </w:tc>
      </w:tr>
      <w:tr w:rsidR="00D7518C" w:rsidRPr="00BE2F12" w14:paraId="2FACD407" w14:textId="77777777" w:rsidTr="00D751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8" w:type="dxa"/>
            <w:tcBorders>
              <w:top w:val="single" w:sz="4" w:space="0" w:color="auto"/>
              <w:left w:val="single" w:sz="4" w:space="0" w:color="auto"/>
              <w:bottom w:val="single" w:sz="4" w:space="0" w:color="auto"/>
              <w:right w:val="single" w:sz="4" w:space="0" w:color="auto"/>
            </w:tcBorders>
            <w:shd w:val="clear" w:color="auto" w:fill="auto"/>
          </w:tcPr>
          <w:p w14:paraId="55CDC573" w14:textId="01E816E9" w:rsidR="00D7518C" w:rsidRDefault="00D7518C" w:rsidP="00D7518C">
            <w:pPr>
              <w:spacing w:before="60" w:after="60"/>
              <w:rPr>
                <w:rFonts w:asciiTheme="minorHAnsi" w:hAnsiTheme="minorHAnsi"/>
              </w:rPr>
            </w:pPr>
            <w:r>
              <w:rPr>
                <w:rFonts w:asciiTheme="minorHAnsi" w:hAnsiTheme="minorHAnsi"/>
              </w:rPr>
              <w:t>Anton Lundmark</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521CAF75" w14:textId="58F492F3" w:rsidR="00D7518C" w:rsidRDefault="00D7518C" w:rsidP="00D7518C">
            <w:pPr>
              <w:spacing w:before="60" w:after="60"/>
              <w:cnfStyle w:val="000000100000" w:firstRow="0" w:lastRow="0" w:firstColumn="0" w:lastColumn="0" w:oddVBand="0" w:evenVBand="0" w:oddHBand="1" w:evenHBand="0" w:firstRowFirstColumn="0" w:firstRowLastColumn="0" w:lastRowFirstColumn="0" w:lastRowLastColumn="0"/>
            </w:pPr>
            <w:r>
              <w:t>ESS, ACCSYS WTC</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3183FDD0" w14:textId="18F8A1B8" w:rsidR="00D7518C" w:rsidRDefault="00D7518C" w:rsidP="00D7518C">
            <w:pPr>
              <w:spacing w:before="60" w:after="60"/>
              <w:cnfStyle w:val="000000100000" w:firstRow="0" w:lastRow="0" w:firstColumn="0" w:lastColumn="0" w:oddVBand="0" w:evenVBand="0" w:oddHBand="1" w:evenHBand="0" w:firstRowFirstColumn="0" w:firstRowLastColumn="0" w:lastRowFirstColumn="0" w:lastRowLastColumn="0"/>
            </w:pPr>
            <w:r>
              <w:t>Reviewer</w:t>
            </w:r>
          </w:p>
        </w:tc>
      </w:tr>
      <w:tr w:rsidR="00D7518C" w:rsidRPr="00BE2F12" w14:paraId="5529AEDA" w14:textId="77777777" w:rsidTr="002F66B0">
        <w:tc>
          <w:tcPr>
            <w:cnfStyle w:val="001000000000" w:firstRow="0" w:lastRow="0" w:firstColumn="1" w:lastColumn="0" w:oddVBand="0" w:evenVBand="0" w:oddHBand="0" w:evenHBand="0" w:firstRowFirstColumn="0" w:firstRowLastColumn="0" w:lastRowFirstColumn="0" w:lastRowLastColumn="0"/>
            <w:tcW w:w="2118" w:type="dxa"/>
            <w:tcBorders>
              <w:top w:val="single" w:sz="4" w:space="0" w:color="auto"/>
              <w:left w:val="single" w:sz="4" w:space="0" w:color="auto"/>
              <w:bottom w:val="single" w:sz="4" w:space="0" w:color="auto"/>
              <w:right w:val="single" w:sz="4" w:space="0" w:color="auto"/>
            </w:tcBorders>
            <w:shd w:val="clear" w:color="auto" w:fill="auto"/>
          </w:tcPr>
          <w:p w14:paraId="379B341F" w14:textId="6C2D0989" w:rsidR="00D7518C" w:rsidRDefault="00D7518C" w:rsidP="00D7518C">
            <w:pPr>
              <w:spacing w:before="60" w:after="60"/>
              <w:rPr>
                <w:rFonts w:asciiTheme="minorHAnsi" w:hAnsiTheme="minorHAnsi"/>
              </w:rPr>
            </w:pPr>
            <w:r>
              <w:rPr>
                <w:rFonts w:asciiTheme="minorHAnsi" w:hAnsiTheme="minorHAnsi"/>
              </w:rPr>
              <w:t>Lali Tchelidze</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582B6832" w14:textId="2CBCFC6C" w:rsidR="00D7518C" w:rsidRDefault="00D7518C" w:rsidP="00D7518C">
            <w:pPr>
              <w:spacing w:before="60" w:after="60"/>
              <w:cnfStyle w:val="000000000000" w:firstRow="0" w:lastRow="0" w:firstColumn="0" w:lastColumn="0" w:oddVBand="0" w:evenVBand="0" w:oddHBand="0" w:evenHBand="0" w:firstRowFirstColumn="0" w:firstRowLastColumn="0" w:lastRowFirstColumn="0" w:lastRowLastColumn="0"/>
            </w:pPr>
            <w:r>
              <w:t>ESS, ACCSYS Safety Lead</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14492553" w14:textId="6454CFBE" w:rsidR="00D7518C" w:rsidRDefault="00D7518C" w:rsidP="00D7518C">
            <w:pPr>
              <w:spacing w:before="60" w:after="60"/>
              <w:cnfStyle w:val="000000000000" w:firstRow="0" w:lastRow="0" w:firstColumn="0" w:lastColumn="0" w:oddVBand="0" w:evenVBand="0" w:oddHBand="0" w:evenHBand="0" w:firstRowFirstColumn="0" w:firstRowLastColumn="0" w:lastRowFirstColumn="0" w:lastRowLastColumn="0"/>
            </w:pPr>
            <w:r>
              <w:t>Reviewer</w:t>
            </w:r>
          </w:p>
        </w:tc>
      </w:tr>
      <w:tr w:rsidR="00D7518C" w:rsidRPr="00BE2F12" w14:paraId="6E99E049" w14:textId="77777777" w:rsidTr="002F66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8" w:type="dxa"/>
            <w:tcBorders>
              <w:top w:val="single" w:sz="4" w:space="0" w:color="auto"/>
              <w:left w:val="single" w:sz="4" w:space="0" w:color="auto"/>
              <w:bottom w:val="single" w:sz="4" w:space="0" w:color="auto"/>
              <w:right w:val="single" w:sz="4" w:space="0" w:color="auto"/>
            </w:tcBorders>
            <w:shd w:val="clear" w:color="auto" w:fill="auto"/>
          </w:tcPr>
          <w:p w14:paraId="3B25C8E6" w14:textId="041DBC3F" w:rsidR="00D7518C" w:rsidRDefault="00D7518C" w:rsidP="00D7518C">
            <w:pPr>
              <w:spacing w:before="60" w:after="60"/>
              <w:rPr>
                <w:rFonts w:asciiTheme="minorHAnsi" w:hAnsiTheme="minorHAnsi"/>
              </w:rPr>
            </w:pPr>
            <w:r>
              <w:rPr>
                <w:rFonts w:asciiTheme="minorHAnsi" w:hAnsiTheme="minorHAnsi"/>
              </w:rPr>
              <w:t>Pedro Gonzalez</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3398E204" w14:textId="7DF7B042" w:rsidR="00D7518C" w:rsidRDefault="00D7518C" w:rsidP="00D7518C">
            <w:pPr>
              <w:spacing w:before="60" w:after="60"/>
              <w:cnfStyle w:val="000000100000" w:firstRow="0" w:lastRow="0" w:firstColumn="0" w:lastColumn="0" w:oddVBand="0" w:evenVBand="0" w:oddHBand="1" w:evenHBand="0" w:firstRowFirstColumn="0" w:firstRowLastColumn="0" w:lastRowFirstColumn="0" w:lastRowLastColumn="0"/>
            </w:pPr>
            <w:r>
              <w:t>ESS Bilbao</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0B2391B7" w14:textId="2B4C5484" w:rsidR="00D7518C" w:rsidRDefault="00D7518C" w:rsidP="00D7518C">
            <w:pPr>
              <w:spacing w:before="60" w:after="60"/>
              <w:cnfStyle w:val="000000100000" w:firstRow="0" w:lastRow="0" w:firstColumn="0" w:lastColumn="0" w:oddVBand="0" w:evenVBand="0" w:oddHBand="1" w:evenHBand="0" w:firstRowFirstColumn="0" w:firstRowLastColumn="0" w:lastRowFirstColumn="0" w:lastRowLastColumn="0"/>
            </w:pPr>
            <w:r>
              <w:t>Reviewer</w:t>
            </w:r>
          </w:p>
        </w:tc>
      </w:tr>
    </w:tbl>
    <w:p w14:paraId="61574989" w14:textId="7887CD2A" w:rsidR="00944369" w:rsidRPr="00184387" w:rsidRDefault="00944369" w:rsidP="00944369">
      <w:r>
        <w:t xml:space="preserve"> </w:t>
      </w:r>
    </w:p>
    <w:p w14:paraId="6CACE81B" w14:textId="77777777" w:rsidR="00944369" w:rsidRDefault="00944369" w:rsidP="00944369">
      <w:pPr>
        <w:rPr>
          <w:sz w:val="20"/>
          <w:szCs w:val="20"/>
        </w:rPr>
      </w:pPr>
      <w:r>
        <w:rPr>
          <w:sz w:val="20"/>
          <w:szCs w:val="20"/>
        </w:rPr>
        <w:br w:type="column"/>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82"/>
      </w:tblGrid>
      <w:tr w:rsidR="00944369" w:rsidRPr="00486436" w14:paraId="2E47A072" w14:textId="77777777" w:rsidTr="002F66B0">
        <w:tc>
          <w:tcPr>
            <w:tcW w:w="5000" w:type="pct"/>
          </w:tcPr>
          <w:p w14:paraId="40513DC2" w14:textId="77777777" w:rsidR="00944369" w:rsidRPr="00756E66" w:rsidRDefault="00944369" w:rsidP="002F66B0">
            <w:pPr>
              <w:jc w:val="center"/>
              <w:rPr>
                <w:lang w:val="en-AU"/>
              </w:rPr>
            </w:pPr>
            <w:r w:rsidRPr="00756E66">
              <w:rPr>
                <w:lang w:val="en-AU"/>
              </w:rPr>
              <w:t xml:space="preserve">Appendix </w:t>
            </w:r>
            <w:r>
              <w:rPr>
                <w:lang w:val="en-AU"/>
              </w:rPr>
              <w:t>3</w:t>
            </w:r>
          </w:p>
          <w:p w14:paraId="07BB0F53" w14:textId="77777777" w:rsidR="00944369" w:rsidRPr="00486436" w:rsidRDefault="00944369" w:rsidP="002F66B0">
            <w:pPr>
              <w:jc w:val="center"/>
              <w:rPr>
                <w:b/>
                <w:lang w:val="en-AU"/>
              </w:rPr>
            </w:pPr>
            <w:r>
              <w:rPr>
                <w:b/>
                <w:lang w:val="en-AU"/>
              </w:rPr>
              <w:t xml:space="preserve">CDR Charge Questions </w:t>
            </w:r>
          </w:p>
        </w:tc>
      </w:tr>
      <w:tr w:rsidR="00944369" w:rsidRPr="00756E66" w14:paraId="7B65DDF5" w14:textId="77777777" w:rsidTr="00BE3E34">
        <w:tc>
          <w:tcPr>
            <w:tcW w:w="5000" w:type="pct"/>
            <w:tcBorders>
              <w:bottom w:val="single" w:sz="4" w:space="0" w:color="auto"/>
            </w:tcBorders>
          </w:tcPr>
          <w:p w14:paraId="0CE2FF39" w14:textId="77777777" w:rsidR="00944369" w:rsidRPr="00756E66" w:rsidRDefault="00944369" w:rsidP="002F66B0">
            <w:pPr>
              <w:jc w:val="center"/>
              <w:rPr>
                <w:sz w:val="12"/>
                <w:szCs w:val="12"/>
                <w:lang w:val="en-AU"/>
              </w:rPr>
            </w:pPr>
          </w:p>
        </w:tc>
      </w:tr>
      <w:tr w:rsidR="00C716A2" w:rsidRPr="00486436" w14:paraId="765D5E20" w14:textId="77777777" w:rsidTr="00BE3E34">
        <w:trPr>
          <w:trHeight w:val="170"/>
        </w:trPr>
        <w:tc>
          <w:tcPr>
            <w:tcW w:w="5000" w:type="pct"/>
            <w:tcBorders>
              <w:left w:val="nil"/>
              <w:bottom w:val="nil"/>
              <w:right w:val="nil"/>
            </w:tcBorders>
          </w:tcPr>
          <w:p w14:paraId="723F02DA" w14:textId="77777777" w:rsidR="00C716A2" w:rsidRPr="00756E66" w:rsidRDefault="00C716A2" w:rsidP="003F260B">
            <w:pPr>
              <w:rPr>
                <w:sz w:val="12"/>
                <w:szCs w:val="12"/>
                <w:lang w:val="en-AU"/>
              </w:rPr>
            </w:pPr>
          </w:p>
        </w:tc>
      </w:tr>
    </w:tbl>
    <w:p w14:paraId="574F448D" w14:textId="408E8ABC" w:rsidR="00944369" w:rsidRPr="00B97E32" w:rsidRDefault="00944369" w:rsidP="00C716A2">
      <w:pPr>
        <w:pStyle w:val="ListParagraph"/>
        <w:numPr>
          <w:ilvl w:val="0"/>
          <w:numId w:val="25"/>
        </w:numPr>
        <w:spacing w:after="0" w:line="240" w:lineRule="auto"/>
        <w:ind w:left="426" w:hanging="426"/>
      </w:pPr>
      <w:r w:rsidRPr="00B97E32">
        <w:rPr>
          <w:rFonts w:cs="Tahoma"/>
          <w:lang w:val="en-US" w:eastAsia="sv-SE"/>
        </w:rPr>
        <w:t xml:space="preserve">Has the project and supporting activities </w:t>
      </w:r>
      <w:r>
        <w:rPr>
          <w:rFonts w:cs="Tahoma"/>
          <w:lang w:val="en-US" w:eastAsia="sv-SE"/>
        </w:rPr>
        <w:t xml:space="preserve">for the </w:t>
      </w:r>
      <w:r w:rsidR="00071C84">
        <w:rPr>
          <w:rFonts w:cs="Tahoma"/>
          <w:lang w:val="en-US" w:eastAsia="sv-SE"/>
        </w:rPr>
        <w:t xml:space="preserve">RF-LPS (MB) </w:t>
      </w:r>
      <w:r w:rsidRPr="00B97E32">
        <w:rPr>
          <w:rFonts w:cs="Tahoma"/>
          <w:lang w:val="en-US" w:eastAsia="sv-SE"/>
        </w:rPr>
        <w:t xml:space="preserve">progressed in accordance with the activities and milestones recorded in the ESS ACCSYS </w:t>
      </w:r>
      <w:r w:rsidR="00DA483C">
        <w:rPr>
          <w:rFonts w:cs="Tahoma"/>
          <w:lang w:val="en-US" w:eastAsia="sv-SE"/>
        </w:rPr>
        <w:t>p</w:t>
      </w:r>
      <w:r w:rsidRPr="00B97E32">
        <w:rPr>
          <w:rFonts w:cs="Tahoma"/>
          <w:lang w:val="en-US" w:eastAsia="sv-SE"/>
        </w:rPr>
        <w:t xml:space="preserve">roject </w:t>
      </w:r>
      <w:r w:rsidR="00DA483C">
        <w:rPr>
          <w:rFonts w:cs="Tahoma"/>
          <w:lang w:val="en-US" w:eastAsia="sv-SE"/>
        </w:rPr>
        <w:t>p</w:t>
      </w:r>
      <w:r w:rsidRPr="00B97E32">
        <w:rPr>
          <w:rFonts w:cs="Tahoma"/>
          <w:lang w:val="en-US" w:eastAsia="sv-SE"/>
        </w:rPr>
        <w:t>lan?</w:t>
      </w:r>
      <w:r w:rsidRPr="00B97E32">
        <w:br/>
      </w:r>
    </w:p>
    <w:p w14:paraId="1705C0AC" w14:textId="09D5DEC7" w:rsidR="00944369" w:rsidRDefault="00944369" w:rsidP="00C716A2">
      <w:pPr>
        <w:pStyle w:val="ListParagraph"/>
        <w:numPr>
          <w:ilvl w:val="0"/>
          <w:numId w:val="25"/>
        </w:numPr>
        <w:spacing w:after="0" w:line="240" w:lineRule="auto"/>
        <w:ind w:left="426" w:hanging="426"/>
      </w:pPr>
      <w:r w:rsidRPr="00B97E32">
        <w:rPr>
          <w:rFonts w:cs="Tahoma"/>
          <w:lang w:val="en-US" w:eastAsia="sv-SE"/>
        </w:rPr>
        <w:t xml:space="preserve">Has the </w:t>
      </w:r>
      <w:r w:rsidR="00071C84">
        <w:rPr>
          <w:rFonts w:cs="Tahoma"/>
          <w:lang w:val="en-US" w:eastAsia="sv-SE"/>
        </w:rPr>
        <w:t xml:space="preserve">RF-LPS (MB) </w:t>
      </w:r>
      <w:r>
        <w:rPr>
          <w:rFonts w:cs="Tahoma"/>
          <w:lang w:val="en-US" w:eastAsia="sv-SE"/>
        </w:rPr>
        <w:t>detailed</w:t>
      </w:r>
      <w:r w:rsidRPr="00B97E32">
        <w:rPr>
          <w:rFonts w:cs="Tahoma"/>
          <w:lang w:val="en-US" w:eastAsia="sv-SE"/>
        </w:rPr>
        <w:t xml:space="preserve"> design been documented appropriately and presented in a suitable format to enable review?</w:t>
      </w:r>
      <w:r w:rsidRPr="00B97E32">
        <w:rPr>
          <w:rFonts w:cs="Tahoma"/>
          <w:lang w:val="en-US" w:eastAsia="sv-SE"/>
        </w:rPr>
        <w:br/>
      </w:r>
    </w:p>
    <w:p w14:paraId="52BD4C18" w14:textId="6CD0337C" w:rsidR="00944369" w:rsidRPr="00716A16" w:rsidRDefault="00944369" w:rsidP="00C716A2">
      <w:pPr>
        <w:pStyle w:val="ListParagraph"/>
        <w:widowControl w:val="0"/>
        <w:numPr>
          <w:ilvl w:val="0"/>
          <w:numId w:val="25"/>
        </w:numPr>
        <w:autoSpaceDE w:val="0"/>
        <w:autoSpaceDN w:val="0"/>
        <w:adjustRightInd w:val="0"/>
        <w:spacing w:after="160"/>
        <w:ind w:left="426" w:hanging="426"/>
        <w:rPr>
          <w:rFonts w:cs="Tahoma"/>
          <w:lang w:val="en-US" w:eastAsia="sv-SE"/>
        </w:rPr>
      </w:pPr>
      <w:r w:rsidRPr="00716A16">
        <w:rPr>
          <w:rFonts w:cs="Tahoma"/>
          <w:lang w:val="en-US" w:eastAsia="sv-SE"/>
        </w:rPr>
        <w:t xml:space="preserve">Have the correct design options for the </w:t>
      </w:r>
      <w:r w:rsidR="00071C84">
        <w:rPr>
          <w:rFonts w:cs="Tahoma"/>
          <w:lang w:val="en-US" w:eastAsia="sv-SE"/>
        </w:rPr>
        <w:t>RF-LPS (MB)</w:t>
      </w:r>
      <w:r w:rsidRPr="00716A16">
        <w:rPr>
          <w:rFonts w:cs="Tahoma"/>
          <w:lang w:val="en-US" w:eastAsia="sv-SE"/>
        </w:rPr>
        <w:t xml:space="preserve"> </w:t>
      </w:r>
      <w:r w:rsidR="00071C84">
        <w:rPr>
          <w:rFonts w:cs="Tahoma"/>
          <w:lang w:val="en-US" w:eastAsia="sv-SE"/>
        </w:rPr>
        <w:t xml:space="preserve">facility elements </w:t>
      </w:r>
      <w:r w:rsidRPr="00716A16">
        <w:rPr>
          <w:rFonts w:cs="Tahoma"/>
          <w:lang w:val="en-US" w:eastAsia="sv-SE"/>
        </w:rPr>
        <w:t>as well as their verification methods been selected and described?</w:t>
      </w:r>
      <w:r w:rsidRPr="00716A16">
        <w:rPr>
          <w:rFonts w:cs="Tahoma"/>
          <w:lang w:val="en-US" w:eastAsia="sv-SE"/>
        </w:rPr>
        <w:br/>
      </w:r>
    </w:p>
    <w:p w14:paraId="42270CE5" w14:textId="77777777" w:rsidR="00EC3CD7" w:rsidRDefault="00944369" w:rsidP="00C716A2">
      <w:pPr>
        <w:pStyle w:val="ListParagraph"/>
        <w:widowControl w:val="0"/>
        <w:numPr>
          <w:ilvl w:val="0"/>
          <w:numId w:val="25"/>
        </w:numPr>
        <w:autoSpaceDE w:val="0"/>
        <w:autoSpaceDN w:val="0"/>
        <w:adjustRightInd w:val="0"/>
        <w:spacing w:after="160"/>
        <w:ind w:left="426" w:hanging="426"/>
        <w:rPr>
          <w:rFonts w:cs="Tahoma"/>
          <w:lang w:val="en-US" w:eastAsia="sv-SE"/>
        </w:rPr>
      </w:pPr>
      <w:r w:rsidRPr="00716A16">
        <w:rPr>
          <w:rFonts w:cs="Tahoma"/>
          <w:lang w:val="en-US" w:eastAsia="sv-SE"/>
        </w:rPr>
        <w:t xml:space="preserve">Have all or a sufficient coverage of requirements for the </w:t>
      </w:r>
      <w:r w:rsidR="00071C84">
        <w:rPr>
          <w:rFonts w:cs="Tahoma"/>
          <w:lang w:val="en-US" w:eastAsia="sv-SE"/>
        </w:rPr>
        <w:t xml:space="preserve">RF-LPS (MB) facility element </w:t>
      </w:r>
      <w:r w:rsidRPr="00716A16">
        <w:rPr>
          <w:rFonts w:cs="Tahoma"/>
          <w:lang w:val="en-US" w:eastAsia="sv-SE"/>
        </w:rPr>
        <w:t xml:space="preserve">interfaces been identified and documented by ESS, </w:t>
      </w:r>
      <w:r w:rsidRPr="00716A16">
        <w:t xml:space="preserve">communicated to and understood by the </w:t>
      </w:r>
      <w:r w:rsidR="00AD405A">
        <w:t>p</w:t>
      </w:r>
      <w:r w:rsidR="002F7BDD">
        <w:t>artner MTA Atomki</w:t>
      </w:r>
      <w:r w:rsidRPr="00716A16">
        <w:rPr>
          <w:rFonts w:cs="Tahoma"/>
          <w:lang w:val="en-US" w:eastAsia="sv-SE"/>
        </w:rPr>
        <w:t>?</w:t>
      </w:r>
    </w:p>
    <w:p w14:paraId="451FE6C3" w14:textId="77777777" w:rsidR="00EC3CD7" w:rsidRDefault="00EC3CD7" w:rsidP="00C716A2">
      <w:pPr>
        <w:pStyle w:val="ListParagraph"/>
        <w:widowControl w:val="0"/>
        <w:autoSpaceDE w:val="0"/>
        <w:autoSpaceDN w:val="0"/>
        <w:adjustRightInd w:val="0"/>
        <w:spacing w:after="160"/>
        <w:ind w:left="426" w:hanging="426"/>
        <w:rPr>
          <w:rFonts w:cs="Tahoma"/>
          <w:lang w:val="en-US" w:eastAsia="sv-SE"/>
        </w:rPr>
      </w:pPr>
    </w:p>
    <w:p w14:paraId="7DD76996" w14:textId="40AC3335" w:rsidR="00EC3CD7" w:rsidRDefault="00EC3CD7" w:rsidP="00C716A2">
      <w:pPr>
        <w:pStyle w:val="ListParagraph"/>
        <w:widowControl w:val="0"/>
        <w:numPr>
          <w:ilvl w:val="0"/>
          <w:numId w:val="25"/>
        </w:numPr>
        <w:autoSpaceDE w:val="0"/>
        <w:autoSpaceDN w:val="0"/>
        <w:adjustRightInd w:val="0"/>
        <w:spacing w:after="160"/>
        <w:ind w:left="426" w:hanging="426"/>
        <w:rPr>
          <w:rFonts w:cs="Tahoma"/>
          <w:lang w:val="en-US" w:eastAsia="sv-SE"/>
        </w:rPr>
      </w:pPr>
      <w:r>
        <w:rPr>
          <w:rFonts w:cs="Tahoma"/>
          <w:lang w:val="en-US" w:eastAsia="sv-SE"/>
        </w:rPr>
        <w:t>Are the signal lists suffi</w:t>
      </w:r>
      <w:r w:rsidR="00C716A2">
        <w:rPr>
          <w:rFonts w:cs="Tahoma"/>
          <w:lang w:val="en-US" w:eastAsia="sv-SE"/>
        </w:rPr>
        <w:t>ci</w:t>
      </w:r>
      <w:r>
        <w:rPr>
          <w:rFonts w:cs="Tahoma"/>
          <w:lang w:val="en-US" w:eastAsia="sv-SE"/>
        </w:rPr>
        <w:t>ently well documented and comprehensive enough for detailed design with suffi</w:t>
      </w:r>
      <w:r w:rsidR="00C716A2">
        <w:rPr>
          <w:rFonts w:cs="Tahoma"/>
          <w:lang w:val="en-US" w:eastAsia="sv-SE"/>
        </w:rPr>
        <w:t>ci</w:t>
      </w:r>
      <w:r>
        <w:rPr>
          <w:rFonts w:cs="Tahoma"/>
          <w:lang w:val="en-US" w:eastAsia="sv-SE"/>
        </w:rPr>
        <w:t>ent margin to accommodate expected changes?</w:t>
      </w:r>
    </w:p>
    <w:p w14:paraId="43C24D8A" w14:textId="77777777" w:rsidR="00EC3CD7" w:rsidRPr="00EC3CD7" w:rsidRDefault="00EC3CD7" w:rsidP="00C716A2">
      <w:pPr>
        <w:pStyle w:val="ListParagraph"/>
        <w:ind w:left="426" w:hanging="426"/>
        <w:rPr>
          <w:rFonts w:cs="Tahoma"/>
          <w:lang w:val="en-US" w:eastAsia="sv-SE"/>
        </w:rPr>
      </w:pPr>
    </w:p>
    <w:p w14:paraId="4BFA91D5" w14:textId="77777777" w:rsidR="00EC3CD7" w:rsidRDefault="00EC3CD7" w:rsidP="00C716A2">
      <w:pPr>
        <w:pStyle w:val="ListParagraph"/>
        <w:widowControl w:val="0"/>
        <w:numPr>
          <w:ilvl w:val="0"/>
          <w:numId w:val="25"/>
        </w:numPr>
        <w:autoSpaceDE w:val="0"/>
        <w:autoSpaceDN w:val="0"/>
        <w:adjustRightInd w:val="0"/>
        <w:spacing w:after="160"/>
        <w:ind w:left="426" w:hanging="426"/>
        <w:rPr>
          <w:rFonts w:cs="Tahoma"/>
          <w:lang w:val="en-US" w:eastAsia="sv-SE"/>
        </w:rPr>
      </w:pPr>
      <w:r>
        <w:rPr>
          <w:rFonts w:cs="Tahoma"/>
          <w:lang w:val="en-US" w:eastAsia="sv-SE"/>
        </w:rPr>
        <w:t>Do the design choices follow ESS standards and supported hardware and software platforms?</w:t>
      </w:r>
    </w:p>
    <w:p w14:paraId="620A151B" w14:textId="77777777" w:rsidR="00EC3CD7" w:rsidRPr="00EC3CD7" w:rsidRDefault="00EC3CD7" w:rsidP="00C716A2">
      <w:pPr>
        <w:pStyle w:val="ListParagraph"/>
        <w:ind w:left="426" w:hanging="426"/>
        <w:rPr>
          <w:rFonts w:cs="Tahoma"/>
          <w:lang w:val="en-US" w:eastAsia="sv-SE"/>
        </w:rPr>
      </w:pPr>
    </w:p>
    <w:p w14:paraId="53C6FD5B" w14:textId="5E7E2267" w:rsidR="00EC3CD7" w:rsidRPr="00EC3CD7" w:rsidRDefault="00EC3CD7" w:rsidP="00C716A2">
      <w:pPr>
        <w:pStyle w:val="ListParagraph"/>
        <w:widowControl w:val="0"/>
        <w:numPr>
          <w:ilvl w:val="0"/>
          <w:numId w:val="25"/>
        </w:numPr>
        <w:autoSpaceDE w:val="0"/>
        <w:autoSpaceDN w:val="0"/>
        <w:adjustRightInd w:val="0"/>
        <w:spacing w:after="160"/>
        <w:ind w:left="426" w:hanging="426"/>
        <w:rPr>
          <w:rFonts w:cs="Tahoma"/>
          <w:lang w:val="en-US" w:eastAsia="sv-SE"/>
        </w:rPr>
      </w:pPr>
      <w:r w:rsidRPr="00EC3CD7">
        <w:rPr>
          <w:rFonts w:cs="Tahoma"/>
          <w:lang w:val="en-US" w:eastAsia="sv-SE"/>
        </w:rPr>
        <w:t xml:space="preserve">Are the sub-systems and </w:t>
      </w:r>
      <w:r w:rsidR="00C716A2">
        <w:rPr>
          <w:rFonts w:cs="Tahoma"/>
          <w:lang w:val="en-US" w:eastAsia="sv-SE"/>
        </w:rPr>
        <w:t xml:space="preserve">the </w:t>
      </w:r>
      <w:r w:rsidRPr="00EC3CD7">
        <w:rPr>
          <w:rFonts w:cs="Tahoma"/>
          <w:lang w:val="en-US" w:eastAsia="sv-SE"/>
        </w:rPr>
        <w:t>overall system designed to be adequately flexible to accommodate future machine changes, long term usage and changes to the protection requirements?</w:t>
      </w:r>
    </w:p>
    <w:p w14:paraId="431D04BE" w14:textId="58FFE9F5" w:rsidR="00944369" w:rsidRPr="00EC3CD7" w:rsidRDefault="00944369" w:rsidP="00C716A2">
      <w:pPr>
        <w:pStyle w:val="ListParagraph"/>
        <w:widowControl w:val="0"/>
        <w:autoSpaceDE w:val="0"/>
        <w:autoSpaceDN w:val="0"/>
        <w:adjustRightInd w:val="0"/>
        <w:spacing w:after="160"/>
        <w:ind w:left="426" w:hanging="426"/>
        <w:rPr>
          <w:rFonts w:cs="Tahoma"/>
          <w:lang w:val="en-US" w:eastAsia="sv-SE"/>
        </w:rPr>
      </w:pPr>
    </w:p>
    <w:p w14:paraId="4B4BC690" w14:textId="4710685A" w:rsidR="00944369" w:rsidRPr="00716A16" w:rsidRDefault="00944369" w:rsidP="00C716A2">
      <w:pPr>
        <w:pStyle w:val="ListParagraph"/>
        <w:widowControl w:val="0"/>
        <w:numPr>
          <w:ilvl w:val="0"/>
          <w:numId w:val="25"/>
        </w:numPr>
        <w:autoSpaceDE w:val="0"/>
        <w:autoSpaceDN w:val="0"/>
        <w:adjustRightInd w:val="0"/>
        <w:spacing w:after="160"/>
        <w:ind w:left="426" w:hanging="426"/>
        <w:rPr>
          <w:rFonts w:cs="Tahoma"/>
          <w:lang w:val="en-US" w:eastAsia="sv-SE"/>
        </w:rPr>
      </w:pPr>
      <w:r w:rsidRPr="00716A16">
        <w:rPr>
          <w:rFonts w:cs="Tahoma"/>
          <w:lang w:val="en-US" w:eastAsia="sv-SE"/>
        </w:rPr>
        <w:t xml:space="preserve">Does the </w:t>
      </w:r>
      <w:r w:rsidR="00071C84">
        <w:rPr>
          <w:rFonts w:cs="Tahoma"/>
          <w:lang w:val="en-US" w:eastAsia="sv-SE"/>
        </w:rPr>
        <w:t xml:space="preserve">RF-LPS (MB) </w:t>
      </w:r>
      <w:r>
        <w:t>assembly detailed</w:t>
      </w:r>
      <w:r w:rsidRPr="00B97E32">
        <w:rPr>
          <w:rFonts w:cs="Tahoma"/>
          <w:lang w:val="en-US" w:eastAsia="sv-SE"/>
        </w:rPr>
        <w:t xml:space="preserve"> </w:t>
      </w:r>
      <w:r w:rsidRPr="00716A16">
        <w:rPr>
          <w:rFonts w:cs="Tahoma"/>
          <w:lang w:val="en-US" w:eastAsia="sv-SE"/>
        </w:rPr>
        <w:t>design comply with the requirements for the system and its interfaces?</w:t>
      </w:r>
      <w:r w:rsidRPr="00716A16">
        <w:rPr>
          <w:rFonts w:cs="Tahoma"/>
          <w:lang w:val="en-US" w:eastAsia="sv-SE"/>
        </w:rPr>
        <w:br/>
      </w:r>
    </w:p>
    <w:p w14:paraId="350D5E7A" w14:textId="383B164E" w:rsidR="00944369" w:rsidRPr="00716A16" w:rsidRDefault="00944369" w:rsidP="00C716A2">
      <w:pPr>
        <w:pStyle w:val="ListParagraph"/>
        <w:widowControl w:val="0"/>
        <w:numPr>
          <w:ilvl w:val="0"/>
          <w:numId w:val="25"/>
        </w:numPr>
        <w:autoSpaceDE w:val="0"/>
        <w:autoSpaceDN w:val="0"/>
        <w:adjustRightInd w:val="0"/>
        <w:spacing w:after="160"/>
        <w:ind w:left="426" w:hanging="426"/>
        <w:rPr>
          <w:rFonts w:cs="Tahoma"/>
          <w:lang w:val="en-US" w:eastAsia="sv-SE"/>
        </w:rPr>
      </w:pPr>
      <w:r w:rsidRPr="00716A16">
        <w:rPr>
          <w:rFonts w:cs="Tahoma"/>
          <w:lang w:val="en-US" w:eastAsia="sv-SE"/>
        </w:rPr>
        <w:t xml:space="preserve">Is the </w:t>
      </w:r>
      <w:r w:rsidR="00071C84">
        <w:rPr>
          <w:rFonts w:cs="Tahoma"/>
          <w:lang w:val="en-US" w:eastAsia="sv-SE"/>
        </w:rPr>
        <w:t>RF</w:t>
      </w:r>
      <w:r w:rsidR="002F7BDD">
        <w:rPr>
          <w:rFonts w:cs="Tahoma"/>
          <w:lang w:val="en-US" w:eastAsia="sv-SE"/>
        </w:rPr>
        <w:t>-</w:t>
      </w:r>
      <w:r w:rsidR="00071C84">
        <w:rPr>
          <w:rFonts w:cs="Tahoma"/>
          <w:lang w:val="en-US" w:eastAsia="sv-SE"/>
        </w:rPr>
        <w:t xml:space="preserve">LPS (MB) facility elements </w:t>
      </w:r>
      <w:r>
        <w:t>detailed</w:t>
      </w:r>
      <w:r w:rsidRPr="00B97E32">
        <w:rPr>
          <w:rFonts w:cs="Tahoma"/>
          <w:lang w:val="en-US" w:eastAsia="sv-SE"/>
        </w:rPr>
        <w:t xml:space="preserve"> </w:t>
      </w:r>
      <w:r w:rsidRPr="00716A16">
        <w:rPr>
          <w:rFonts w:cs="Tahoma"/>
          <w:lang w:val="en-US" w:eastAsia="sv-SE"/>
        </w:rPr>
        <w:t xml:space="preserve">design sufficient to </w:t>
      </w:r>
      <w:r w:rsidR="0053381E">
        <w:t>prepare manufacturing drawings and start procurement of individual components</w:t>
      </w:r>
      <w:r w:rsidR="0053381E">
        <w:rPr>
          <w:rFonts w:cs="Tahoma"/>
          <w:lang w:val="en-US" w:eastAsia="sv-SE"/>
        </w:rPr>
        <w:t xml:space="preserve"> </w:t>
      </w:r>
      <w:r>
        <w:rPr>
          <w:rFonts w:cs="Tahoma"/>
          <w:lang w:val="en-US" w:eastAsia="sv-SE"/>
        </w:rPr>
        <w:t>process</w:t>
      </w:r>
      <w:r w:rsidRPr="00716A16">
        <w:rPr>
          <w:rFonts w:cs="Tahoma"/>
          <w:lang w:val="en-US" w:eastAsia="sv-SE"/>
        </w:rPr>
        <w:t>?</w:t>
      </w:r>
      <w:r w:rsidRPr="00716A16">
        <w:rPr>
          <w:rFonts w:cs="Tahoma"/>
          <w:lang w:val="en-US" w:eastAsia="sv-SE"/>
        </w:rPr>
        <w:br/>
      </w:r>
    </w:p>
    <w:p w14:paraId="5CEE31D4" w14:textId="592C4951" w:rsidR="00944369" w:rsidRPr="00716A16" w:rsidRDefault="00944369" w:rsidP="00C716A2">
      <w:pPr>
        <w:pStyle w:val="ListParagraph"/>
        <w:widowControl w:val="0"/>
        <w:numPr>
          <w:ilvl w:val="0"/>
          <w:numId w:val="25"/>
        </w:numPr>
        <w:autoSpaceDE w:val="0"/>
        <w:autoSpaceDN w:val="0"/>
        <w:adjustRightInd w:val="0"/>
        <w:spacing w:after="160"/>
        <w:ind w:left="426" w:hanging="426"/>
        <w:rPr>
          <w:rFonts w:cs="Tahoma"/>
          <w:lang w:val="en-US" w:eastAsia="sv-SE"/>
        </w:rPr>
      </w:pPr>
      <w:r w:rsidRPr="00716A16">
        <w:rPr>
          <w:rFonts w:cs="Tahoma"/>
          <w:lang w:val="en-US" w:eastAsia="sv-SE"/>
        </w:rPr>
        <w:t xml:space="preserve">Does the </w:t>
      </w:r>
      <w:r w:rsidR="00AD405A">
        <w:rPr>
          <w:rFonts w:cs="Tahoma"/>
          <w:lang w:val="en-US" w:eastAsia="sv-SE"/>
        </w:rPr>
        <w:t>p</w:t>
      </w:r>
      <w:r w:rsidR="002F7BDD">
        <w:rPr>
          <w:rFonts w:cs="Tahoma"/>
          <w:lang w:val="en-US" w:eastAsia="sv-SE"/>
        </w:rPr>
        <w:t xml:space="preserve">artner MTA Atomki </w:t>
      </w:r>
      <w:r w:rsidRPr="00716A16">
        <w:rPr>
          <w:rFonts w:cs="Tahoma"/>
          <w:lang w:val="en-US" w:eastAsia="sv-SE"/>
        </w:rPr>
        <w:t xml:space="preserve">require additional input from ESS or the other partners to proceed to the </w:t>
      </w:r>
      <w:r w:rsidR="00071C84">
        <w:rPr>
          <w:rFonts w:cs="Tahoma"/>
          <w:lang w:val="en-US" w:eastAsia="sv-SE"/>
        </w:rPr>
        <w:t>RF</w:t>
      </w:r>
      <w:r w:rsidR="002F7BDD">
        <w:rPr>
          <w:rFonts w:cs="Tahoma"/>
          <w:lang w:val="en-US" w:eastAsia="sv-SE"/>
        </w:rPr>
        <w:t>-</w:t>
      </w:r>
      <w:r w:rsidR="00071C84">
        <w:rPr>
          <w:rFonts w:cs="Tahoma"/>
          <w:lang w:val="en-US" w:eastAsia="sv-SE"/>
        </w:rPr>
        <w:t>LPS</w:t>
      </w:r>
      <w:r w:rsidR="002F7BDD">
        <w:rPr>
          <w:rFonts w:cs="Tahoma"/>
          <w:lang w:val="en-US" w:eastAsia="sv-SE"/>
        </w:rPr>
        <w:t xml:space="preserve"> (MB)</w:t>
      </w:r>
      <w:r w:rsidR="00071C84">
        <w:rPr>
          <w:rFonts w:cs="Tahoma"/>
          <w:lang w:val="en-US" w:eastAsia="sv-SE"/>
        </w:rPr>
        <w:t xml:space="preserve"> facility element </w:t>
      </w:r>
      <w:r>
        <w:t>realization process</w:t>
      </w:r>
      <w:r w:rsidRPr="00716A16">
        <w:rPr>
          <w:rFonts w:cs="Tahoma"/>
          <w:lang w:val="en-US" w:eastAsia="sv-SE"/>
        </w:rPr>
        <w:t>?</w:t>
      </w:r>
      <w:r w:rsidRPr="00716A16">
        <w:rPr>
          <w:rFonts w:cs="Tahoma"/>
          <w:lang w:val="en-US" w:eastAsia="sv-SE"/>
        </w:rPr>
        <w:br/>
      </w:r>
    </w:p>
    <w:p w14:paraId="38FA851B" w14:textId="77777777" w:rsidR="00944369" w:rsidRPr="009C746C" w:rsidRDefault="00944369" w:rsidP="00C716A2">
      <w:pPr>
        <w:pStyle w:val="ListParagraph"/>
        <w:numPr>
          <w:ilvl w:val="0"/>
          <w:numId w:val="25"/>
        </w:numPr>
        <w:spacing w:after="0" w:line="240" w:lineRule="auto"/>
        <w:ind w:left="426" w:hanging="426"/>
      </w:pPr>
      <w:r w:rsidRPr="009C746C">
        <w:t>Have safety issues and technical risks been identified and eliminated or otherwise mitigated</w:t>
      </w:r>
      <w:r>
        <w:t xml:space="preserve"> appropriate</w:t>
      </w:r>
      <w:r w:rsidRPr="009C746C">
        <w:t xml:space="preserve"> for in the </w:t>
      </w:r>
      <w:r>
        <w:rPr>
          <w:rFonts w:cs="Tahoma"/>
          <w:lang w:val="en-US" w:eastAsia="sv-SE"/>
        </w:rPr>
        <w:t>detailed</w:t>
      </w:r>
      <w:r w:rsidRPr="00B97E32">
        <w:rPr>
          <w:rFonts w:cs="Tahoma"/>
          <w:lang w:val="en-US" w:eastAsia="sv-SE"/>
        </w:rPr>
        <w:t xml:space="preserve"> </w:t>
      </w:r>
      <w:r w:rsidRPr="009C746C">
        <w:t>design</w:t>
      </w:r>
      <w:r>
        <w:t>?</w:t>
      </w:r>
      <w:r w:rsidRPr="009C746C">
        <w:t xml:space="preserve"> </w:t>
      </w:r>
      <w:r>
        <w:br/>
      </w:r>
    </w:p>
    <w:p w14:paraId="7DD136A5" w14:textId="77777777" w:rsidR="00944369" w:rsidRPr="004E7CE2" w:rsidRDefault="00944369" w:rsidP="00C716A2">
      <w:pPr>
        <w:pStyle w:val="ListParagraph"/>
        <w:numPr>
          <w:ilvl w:val="0"/>
          <w:numId w:val="25"/>
        </w:numPr>
        <w:spacing w:after="0" w:line="240" w:lineRule="auto"/>
        <w:ind w:left="426" w:hanging="426"/>
      </w:pPr>
      <w:r w:rsidRPr="004E7CE2">
        <w:lastRenderedPageBreak/>
        <w:t>What quality assurance and quality control activities have been planned and how will these be conducted and documented or reported</w:t>
      </w:r>
      <w:r>
        <w:t>?</w:t>
      </w:r>
      <w:r>
        <w:br/>
      </w:r>
    </w:p>
    <w:p w14:paraId="5E2A4FFA" w14:textId="2DD69CC6" w:rsidR="00944369" w:rsidRPr="00472719" w:rsidRDefault="00944369" w:rsidP="00C716A2">
      <w:pPr>
        <w:pStyle w:val="ListParagraph"/>
        <w:numPr>
          <w:ilvl w:val="0"/>
          <w:numId w:val="25"/>
        </w:numPr>
        <w:spacing w:after="0" w:line="240" w:lineRule="auto"/>
        <w:ind w:left="426" w:hanging="426"/>
      </w:pPr>
      <w:r w:rsidRPr="00472719">
        <w:t>Are there sufficient staff resources</w:t>
      </w:r>
      <w:r>
        <w:t xml:space="preserve"> and competence</w:t>
      </w:r>
      <w:r w:rsidRPr="00472719">
        <w:t xml:space="preserve"> assigned to the </w:t>
      </w:r>
      <w:r w:rsidR="00071C84">
        <w:t xml:space="preserve">MTA Atomki </w:t>
      </w:r>
      <w:r w:rsidR="002F7BDD">
        <w:t>s</w:t>
      </w:r>
      <w:r w:rsidR="00071C84">
        <w:t xml:space="preserve">cope of </w:t>
      </w:r>
      <w:r w:rsidR="002F7BDD">
        <w:t>w</w:t>
      </w:r>
      <w:r w:rsidR="00071C84">
        <w:t xml:space="preserve">ork </w:t>
      </w:r>
      <w:r w:rsidRPr="00472719">
        <w:t>to allow to progress with work in accordance with activities, durations and milestone dates shown in the ESS ACCSYS Project plan</w:t>
      </w:r>
      <w:r w:rsidR="002F7BDD">
        <w:t>, see Appendix 4</w:t>
      </w:r>
      <w:r w:rsidRPr="00472719">
        <w:t>?</w:t>
      </w:r>
      <w:r w:rsidRPr="00472719">
        <w:br/>
      </w:r>
    </w:p>
    <w:p w14:paraId="184B035D" w14:textId="5582DAF4" w:rsidR="00944369" w:rsidRDefault="00944369" w:rsidP="00C716A2">
      <w:pPr>
        <w:pStyle w:val="ListParagraph"/>
        <w:numPr>
          <w:ilvl w:val="0"/>
          <w:numId w:val="25"/>
        </w:numPr>
        <w:spacing w:after="0" w:line="240" w:lineRule="auto"/>
        <w:ind w:left="426" w:hanging="426"/>
      </w:pPr>
      <w:r>
        <w:t xml:space="preserve">Are the strategy, </w:t>
      </w:r>
      <w:r w:rsidRPr="00001EE8">
        <w:t>policies</w:t>
      </w:r>
      <w:r>
        <w:t xml:space="preserve"> and regulations</w:t>
      </w:r>
      <w:r w:rsidRPr="00001EE8">
        <w:t xml:space="preserve"> for procurement, manufacture and assembly sufficiently </w:t>
      </w:r>
      <w:r>
        <w:t xml:space="preserve">defined, </w:t>
      </w:r>
      <w:r w:rsidRPr="00001EE8">
        <w:t>documented</w:t>
      </w:r>
      <w:r>
        <w:t xml:space="preserve"> and understood by the</w:t>
      </w:r>
      <w:r w:rsidR="002F7BDD">
        <w:t xml:space="preserve"> </w:t>
      </w:r>
      <w:r w:rsidR="00AD405A">
        <w:t>p</w:t>
      </w:r>
      <w:r w:rsidR="00071C84">
        <w:t>artner MTA Atomki</w:t>
      </w:r>
      <w:r>
        <w:t>,</w:t>
      </w:r>
      <w:r w:rsidRPr="00001EE8">
        <w:t xml:space="preserve"> including supplier source(s)</w:t>
      </w:r>
      <w:r>
        <w:t xml:space="preserve"> </w:t>
      </w:r>
      <w:r w:rsidRPr="00001EE8">
        <w:t>and pre-procurement activities</w:t>
      </w:r>
      <w:r>
        <w:t xml:space="preserve"> and</w:t>
      </w:r>
      <w:r w:rsidRPr="00001EE8">
        <w:t xml:space="preserve"> progressed t</w:t>
      </w:r>
      <w:r>
        <w:t>o a sufficient stage?</w:t>
      </w:r>
    </w:p>
    <w:p w14:paraId="10CCBC96" w14:textId="77777777" w:rsidR="00944369" w:rsidRDefault="00944369" w:rsidP="00C716A2">
      <w:pPr>
        <w:pStyle w:val="ListParagraph"/>
        <w:spacing w:after="0" w:line="240" w:lineRule="auto"/>
        <w:ind w:left="426" w:hanging="426"/>
      </w:pPr>
    </w:p>
    <w:p w14:paraId="3779ED94" w14:textId="35615929" w:rsidR="00944369" w:rsidRPr="00897C44" w:rsidRDefault="00944369" w:rsidP="00C716A2">
      <w:pPr>
        <w:pStyle w:val="ListParagraph"/>
        <w:numPr>
          <w:ilvl w:val="0"/>
          <w:numId w:val="25"/>
        </w:numPr>
        <w:spacing w:after="0" w:line="240" w:lineRule="auto"/>
        <w:ind w:left="426" w:hanging="426"/>
      </w:pPr>
      <w:r w:rsidRPr="00897C44">
        <w:t xml:space="preserve">Are there any outstanding agreements to be made or other actions necessary to allow the </w:t>
      </w:r>
      <w:r w:rsidR="00AD405A">
        <w:t>p</w:t>
      </w:r>
      <w:r w:rsidR="002F7BDD">
        <w:t xml:space="preserve">artner MTA Atomki </w:t>
      </w:r>
      <w:r w:rsidRPr="00897C44">
        <w:t xml:space="preserve">to achieve the </w:t>
      </w:r>
      <w:r w:rsidR="002F7BDD">
        <w:t>project plan</w:t>
      </w:r>
      <w:r>
        <w:t>?</w:t>
      </w:r>
    </w:p>
    <w:p w14:paraId="5B9C1284" w14:textId="77777777" w:rsidR="00944369" w:rsidRPr="009942EE" w:rsidRDefault="00944369" w:rsidP="00944369">
      <w:pPr>
        <w:pStyle w:val="ListParagraph"/>
      </w:pPr>
    </w:p>
    <w:p w14:paraId="0D7F444C" w14:textId="77777777" w:rsidR="00944369" w:rsidRDefault="00944369" w:rsidP="00944369">
      <w:pPr>
        <w:rPr>
          <w:sz w:val="20"/>
          <w:szCs w:val="20"/>
        </w:rPr>
      </w:pPr>
      <w:r>
        <w:rPr>
          <w:sz w:val="20"/>
          <w:szCs w:val="20"/>
        </w:rPr>
        <w:br w:type="page"/>
      </w:r>
    </w:p>
    <w:p w14:paraId="26C40964" w14:textId="77777777" w:rsidR="00EC3CD7" w:rsidRPr="00913693" w:rsidRDefault="00EC3CD7" w:rsidP="00944369">
      <w:pPr>
        <w:rPr>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82"/>
      </w:tblGrid>
      <w:tr w:rsidR="00944369" w:rsidRPr="00486436" w14:paraId="46AB20DF" w14:textId="77777777" w:rsidTr="008B19FE">
        <w:tc>
          <w:tcPr>
            <w:tcW w:w="5000" w:type="pct"/>
          </w:tcPr>
          <w:p w14:paraId="666BD220" w14:textId="77777777" w:rsidR="00944369" w:rsidRPr="009537E7" w:rsidRDefault="00944369" w:rsidP="002F66B0">
            <w:pPr>
              <w:ind w:left="1080"/>
              <w:rPr>
                <w:lang w:val="en-AU"/>
              </w:rPr>
            </w:pPr>
            <w:r>
              <w:rPr>
                <w:lang w:val="en-AU"/>
              </w:rPr>
              <w:t xml:space="preserve">                                                    </w:t>
            </w:r>
            <w:r w:rsidRPr="009537E7">
              <w:rPr>
                <w:lang w:val="en-AU"/>
              </w:rPr>
              <w:t xml:space="preserve">Appendix </w:t>
            </w:r>
            <w:r>
              <w:rPr>
                <w:lang w:val="en-AU"/>
              </w:rPr>
              <w:t>4</w:t>
            </w:r>
          </w:p>
          <w:p w14:paraId="51691082" w14:textId="77777777" w:rsidR="00944369" w:rsidRPr="009537E7" w:rsidRDefault="00944369" w:rsidP="002F66B0">
            <w:pPr>
              <w:pStyle w:val="ListParagraph"/>
              <w:ind w:left="1440"/>
              <w:rPr>
                <w:rFonts w:eastAsiaTheme="majorEastAsia" w:cstheme="majorBidi"/>
                <w:b/>
                <w:i/>
                <w:iCs/>
                <w:color w:val="404040" w:themeColor="text1" w:themeTint="BF"/>
                <w:szCs w:val="20"/>
                <w:lang w:val="en-AU"/>
              </w:rPr>
            </w:pPr>
            <w:r>
              <w:rPr>
                <w:b/>
                <w:lang w:val="en-AU"/>
              </w:rPr>
              <w:t>Detailed checklist, can be used as guidance and for clarification</w:t>
            </w:r>
          </w:p>
        </w:tc>
      </w:tr>
      <w:tr w:rsidR="00AC6835" w:rsidRPr="00486436" w14:paraId="117C94CA" w14:textId="77777777" w:rsidTr="002F66B0">
        <w:tc>
          <w:tcPr>
            <w:tcW w:w="5000" w:type="pct"/>
            <w:tcBorders>
              <w:bottom w:val="single" w:sz="4" w:space="0" w:color="auto"/>
            </w:tcBorders>
          </w:tcPr>
          <w:p w14:paraId="0954B3A6" w14:textId="77777777" w:rsidR="00AC6835" w:rsidRDefault="00AC6835" w:rsidP="002F66B0">
            <w:pPr>
              <w:ind w:left="1080"/>
              <w:rPr>
                <w:lang w:val="en-AU"/>
              </w:rPr>
            </w:pPr>
          </w:p>
        </w:tc>
      </w:tr>
      <w:tr w:rsidR="00944369" w:rsidRPr="00756E66" w14:paraId="09DA0A59" w14:textId="77777777" w:rsidTr="002F66B0">
        <w:tc>
          <w:tcPr>
            <w:tcW w:w="5000" w:type="pct"/>
            <w:tcBorders>
              <w:top w:val="single" w:sz="4" w:space="0" w:color="auto"/>
            </w:tcBorders>
          </w:tcPr>
          <w:p w14:paraId="2E18D617" w14:textId="77777777" w:rsidR="00944369" w:rsidRPr="00756E66" w:rsidRDefault="00944369" w:rsidP="002F66B0">
            <w:pPr>
              <w:jc w:val="center"/>
              <w:rPr>
                <w:sz w:val="12"/>
                <w:szCs w:val="12"/>
                <w:lang w:val="en-AU"/>
              </w:rPr>
            </w:pPr>
          </w:p>
        </w:tc>
      </w:tr>
    </w:tbl>
    <w:p w14:paraId="7D684BE9" w14:textId="4D3F7FA0" w:rsidR="00944369" w:rsidRDefault="00944369" w:rsidP="00944369">
      <w:r>
        <w:t xml:space="preserve">The </w:t>
      </w:r>
      <w:r w:rsidR="00D03CF5">
        <w:t xml:space="preserve">four (4) </w:t>
      </w:r>
      <w:r>
        <w:t xml:space="preserve">main question areas for the </w:t>
      </w:r>
      <w:r w:rsidR="00D03CF5">
        <w:t xml:space="preserve">RF-LPS (MB) </w:t>
      </w:r>
      <w:r>
        <w:t>CDR are:</w:t>
      </w:r>
    </w:p>
    <w:p w14:paraId="01F26E69" w14:textId="77777777" w:rsidR="00944369" w:rsidRDefault="00944369" w:rsidP="00944369">
      <w:pPr>
        <w:pStyle w:val="ListParagraph"/>
        <w:numPr>
          <w:ilvl w:val="0"/>
          <w:numId w:val="26"/>
        </w:numPr>
        <w:spacing w:after="0" w:line="240" w:lineRule="auto"/>
        <w:contextualSpacing w:val="0"/>
      </w:pPr>
      <w:r>
        <w:t xml:space="preserve">The design </w:t>
      </w:r>
    </w:p>
    <w:p w14:paraId="4C8262D9" w14:textId="77777777" w:rsidR="00944369" w:rsidRPr="00225AF8" w:rsidRDefault="00944369" w:rsidP="00944369">
      <w:pPr>
        <w:pStyle w:val="ListParagraph"/>
        <w:numPr>
          <w:ilvl w:val="1"/>
          <w:numId w:val="26"/>
        </w:numPr>
        <w:spacing w:after="0" w:line="240" w:lineRule="auto"/>
        <w:contextualSpacing w:val="0"/>
      </w:pPr>
      <w:r w:rsidRPr="00225AF8">
        <w:t>Is the design documented sufficiently and presented in a suitable f</w:t>
      </w:r>
      <w:r>
        <w:t>ormat to enable review at this C</w:t>
      </w:r>
      <w:r w:rsidRPr="00225AF8">
        <w:t>DR?</w:t>
      </w:r>
    </w:p>
    <w:p w14:paraId="4116FB39" w14:textId="77777777" w:rsidR="00944369" w:rsidRDefault="00944369" w:rsidP="00944369">
      <w:pPr>
        <w:pStyle w:val="ListParagraph"/>
        <w:numPr>
          <w:ilvl w:val="1"/>
          <w:numId w:val="26"/>
        </w:numPr>
        <w:spacing w:after="0" w:line="240" w:lineRule="auto"/>
        <w:contextualSpacing w:val="0"/>
      </w:pPr>
      <w:r w:rsidRPr="002A6FF4">
        <w:t xml:space="preserve">Does the design meet </w:t>
      </w:r>
      <w:r>
        <w:t xml:space="preserve">the </w:t>
      </w:r>
      <w:r w:rsidRPr="002A6FF4">
        <w:t>requirements and specifications?</w:t>
      </w:r>
    </w:p>
    <w:p w14:paraId="29B082C4" w14:textId="77777777" w:rsidR="00944369" w:rsidRDefault="00944369" w:rsidP="00944369">
      <w:pPr>
        <w:pStyle w:val="ListParagraph"/>
        <w:numPr>
          <w:ilvl w:val="1"/>
          <w:numId w:val="26"/>
        </w:numPr>
        <w:spacing w:after="0" w:line="240" w:lineRule="auto"/>
        <w:contextualSpacing w:val="0"/>
      </w:pPr>
      <w:r>
        <w:t>Does the design meet the ESS needs? (plant integration, testing, operability, maintenance, future changes/upgrades)</w:t>
      </w:r>
    </w:p>
    <w:p w14:paraId="7395507F" w14:textId="3C60B5A8" w:rsidR="00944369" w:rsidRPr="00000FD6" w:rsidRDefault="00944369" w:rsidP="00944369">
      <w:pPr>
        <w:pStyle w:val="ListParagraph"/>
        <w:numPr>
          <w:ilvl w:val="1"/>
          <w:numId w:val="26"/>
        </w:numPr>
        <w:spacing w:after="0" w:line="240" w:lineRule="auto"/>
        <w:contextualSpacing w:val="0"/>
      </w:pPr>
      <w:r w:rsidRPr="00000FD6">
        <w:t xml:space="preserve">Are all or a sufficient coverage of requirements and specifications for the </w:t>
      </w:r>
      <w:r w:rsidR="00D03CF5">
        <w:t xml:space="preserve">RF-LPS (MB) </w:t>
      </w:r>
      <w:r>
        <w:t>assembly</w:t>
      </w:r>
      <w:r w:rsidRPr="00000FD6">
        <w:t xml:space="preserve">, including its interfaces with other systems, documented, communicated to and understood by the </w:t>
      </w:r>
      <w:r w:rsidR="00DA483C">
        <w:t>partner MTA Atomki</w:t>
      </w:r>
      <w:r w:rsidRPr="00000FD6">
        <w:t>?</w:t>
      </w:r>
    </w:p>
    <w:p w14:paraId="423E1A4A" w14:textId="2B74D311" w:rsidR="00944369" w:rsidRDefault="00944369" w:rsidP="00944369">
      <w:pPr>
        <w:pStyle w:val="ListParagraph"/>
        <w:numPr>
          <w:ilvl w:val="1"/>
          <w:numId w:val="26"/>
        </w:numPr>
        <w:spacing w:after="0" w:line="240" w:lineRule="auto"/>
        <w:contextualSpacing w:val="0"/>
      </w:pPr>
      <w:r w:rsidRPr="00225AF8">
        <w:t xml:space="preserve">Has </w:t>
      </w:r>
      <w:r>
        <w:t xml:space="preserve">the </w:t>
      </w:r>
      <w:r w:rsidRPr="00225AF8">
        <w:t xml:space="preserve">design and supporting activity for </w:t>
      </w:r>
      <w:r w:rsidR="00D03CF5">
        <w:t>the RF</w:t>
      </w:r>
      <w:r w:rsidR="002F7BDD">
        <w:t>-</w:t>
      </w:r>
      <w:r w:rsidR="00D03CF5">
        <w:t xml:space="preserve">LPS (MB) facility elements </w:t>
      </w:r>
      <w:r w:rsidRPr="00225AF8">
        <w:t>progressed and reached a level of technica</w:t>
      </w:r>
      <w:r>
        <w:t>l maturity to start the realisation process</w:t>
      </w:r>
      <w:r w:rsidRPr="00225AF8">
        <w:t>?</w:t>
      </w:r>
    </w:p>
    <w:p w14:paraId="63834FFD" w14:textId="77777777" w:rsidR="00944369" w:rsidRDefault="00944369" w:rsidP="00944369">
      <w:pPr>
        <w:pStyle w:val="ListParagraph"/>
        <w:numPr>
          <w:ilvl w:val="2"/>
          <w:numId w:val="26"/>
        </w:numPr>
        <w:spacing w:after="0" w:line="240" w:lineRule="auto"/>
        <w:contextualSpacing w:val="0"/>
      </w:pPr>
      <w:r>
        <w:t>What open technical questions exist?</w:t>
      </w:r>
    </w:p>
    <w:p w14:paraId="3FA08536" w14:textId="77777777" w:rsidR="00944369" w:rsidRDefault="00944369" w:rsidP="00944369">
      <w:pPr>
        <w:pStyle w:val="ListParagraph"/>
        <w:numPr>
          <w:ilvl w:val="2"/>
          <w:numId w:val="26"/>
        </w:numPr>
        <w:spacing w:after="0" w:line="240" w:lineRule="auto"/>
        <w:contextualSpacing w:val="0"/>
      </w:pPr>
      <w:r>
        <w:t>What is the path forward to clarify the open questions?</w:t>
      </w:r>
    </w:p>
    <w:p w14:paraId="0C233C77" w14:textId="77777777" w:rsidR="00944369" w:rsidRDefault="00944369" w:rsidP="00944369">
      <w:pPr>
        <w:pStyle w:val="ListParagraph"/>
        <w:numPr>
          <w:ilvl w:val="1"/>
          <w:numId w:val="26"/>
        </w:numPr>
        <w:spacing w:after="0" w:line="240" w:lineRule="auto"/>
        <w:contextualSpacing w:val="0"/>
      </w:pPr>
      <w:r w:rsidRPr="009C746C">
        <w:t xml:space="preserve">Have </w:t>
      </w:r>
      <w:r>
        <w:t xml:space="preserve">a proper safety and risk analysis been performed for this stage of the project? </w:t>
      </w:r>
    </w:p>
    <w:p w14:paraId="3ED35E86" w14:textId="77777777" w:rsidR="00944369" w:rsidRDefault="00944369" w:rsidP="00944369">
      <w:pPr>
        <w:pStyle w:val="ListParagraph"/>
        <w:numPr>
          <w:ilvl w:val="2"/>
          <w:numId w:val="26"/>
        </w:numPr>
        <w:spacing w:after="0" w:line="240" w:lineRule="auto"/>
        <w:contextualSpacing w:val="0"/>
      </w:pPr>
      <w:r>
        <w:t xml:space="preserve">What </w:t>
      </w:r>
      <w:r w:rsidRPr="009C746C">
        <w:t>safety issues and technical risks</w:t>
      </w:r>
      <w:r>
        <w:t xml:space="preserve"> have</w:t>
      </w:r>
      <w:r w:rsidRPr="009C746C">
        <w:t xml:space="preserve"> been identified?</w:t>
      </w:r>
      <w:r>
        <w:t xml:space="preserve"> </w:t>
      </w:r>
    </w:p>
    <w:p w14:paraId="4DDE047C" w14:textId="0EA72FB7" w:rsidR="00944369" w:rsidRDefault="00944369" w:rsidP="00944369">
      <w:pPr>
        <w:pStyle w:val="ListParagraph"/>
        <w:numPr>
          <w:ilvl w:val="2"/>
          <w:numId w:val="26"/>
        </w:numPr>
        <w:spacing w:after="0" w:line="240" w:lineRule="auto"/>
        <w:contextualSpacing w:val="0"/>
      </w:pPr>
      <w:r>
        <w:t>Are they documented</w:t>
      </w:r>
      <w:r w:rsidR="004110B3">
        <w:t xml:space="preserve"> (signal lists)</w:t>
      </w:r>
      <w:r>
        <w:t>?</w:t>
      </w:r>
    </w:p>
    <w:p w14:paraId="595EDFAA" w14:textId="77777777" w:rsidR="00944369" w:rsidRDefault="00944369" w:rsidP="00944369">
      <w:pPr>
        <w:pStyle w:val="ListParagraph"/>
        <w:numPr>
          <w:ilvl w:val="2"/>
          <w:numId w:val="26"/>
        </w:numPr>
        <w:spacing w:after="0" w:line="240" w:lineRule="auto"/>
        <w:contextualSpacing w:val="0"/>
      </w:pPr>
      <w:r>
        <w:t xml:space="preserve">What mitigations have been implemented? Are they documented? What is the result? </w:t>
      </w:r>
    </w:p>
    <w:p w14:paraId="27B755B3" w14:textId="77777777" w:rsidR="00944369" w:rsidRDefault="00944369" w:rsidP="00944369">
      <w:pPr>
        <w:pStyle w:val="ListParagraph"/>
        <w:numPr>
          <w:ilvl w:val="2"/>
          <w:numId w:val="26"/>
        </w:numPr>
        <w:spacing w:after="0" w:line="240" w:lineRule="auto"/>
        <w:contextualSpacing w:val="0"/>
      </w:pPr>
      <w:r>
        <w:t xml:space="preserve">Future actions planed?  To be </w:t>
      </w:r>
      <w:r w:rsidRPr="009C746C">
        <w:t xml:space="preserve">eliminated or otherwise mitigated in the </w:t>
      </w:r>
      <w:r>
        <w:t>realisation process</w:t>
      </w:r>
      <w:r w:rsidRPr="009C746C">
        <w:t xml:space="preserve"> or identified for managing for manufacture, assembly, installation or operation?</w:t>
      </w:r>
    </w:p>
    <w:p w14:paraId="3F5F7ECE" w14:textId="6FBC5DED" w:rsidR="00944369" w:rsidRDefault="00944369" w:rsidP="00944369">
      <w:pPr>
        <w:pStyle w:val="ListParagraph"/>
        <w:numPr>
          <w:ilvl w:val="1"/>
          <w:numId w:val="26"/>
        </w:numPr>
        <w:spacing w:after="0" w:line="240" w:lineRule="auto"/>
        <w:contextualSpacing w:val="0"/>
      </w:pPr>
      <w:r w:rsidRPr="00A148EB">
        <w:t xml:space="preserve">Does </w:t>
      </w:r>
      <w:r w:rsidR="00D03CF5">
        <w:t xml:space="preserve">the </w:t>
      </w:r>
      <w:r w:rsidR="00AD405A">
        <w:t>p</w:t>
      </w:r>
      <w:r w:rsidR="00D03CF5">
        <w:t xml:space="preserve">artner MTA Atomki </w:t>
      </w:r>
      <w:r w:rsidRPr="00A148EB">
        <w:t>require additional input, or seek additional review, decision or approval from ESS to proceed with all work planed?</w:t>
      </w:r>
    </w:p>
    <w:p w14:paraId="4D908950" w14:textId="464F9A55" w:rsidR="00944369" w:rsidRDefault="00944369" w:rsidP="00944369">
      <w:pPr>
        <w:pStyle w:val="ListParagraph"/>
        <w:numPr>
          <w:ilvl w:val="1"/>
          <w:numId w:val="26"/>
        </w:numPr>
        <w:spacing w:after="0" w:line="240" w:lineRule="auto"/>
      </w:pPr>
      <w:r w:rsidRPr="00A148EB">
        <w:t xml:space="preserve">Are there any outstanding agreements to be made or other actions in the work unit necessary to realize the </w:t>
      </w:r>
      <w:r w:rsidR="002F7BDD">
        <w:t>project plan</w:t>
      </w:r>
      <w:r w:rsidRPr="00A148EB">
        <w:t>?</w:t>
      </w:r>
    </w:p>
    <w:p w14:paraId="39FA0691" w14:textId="46F2C218" w:rsidR="004110B3" w:rsidRDefault="004110B3" w:rsidP="004110B3">
      <w:pPr>
        <w:pStyle w:val="ListParagraph"/>
        <w:numPr>
          <w:ilvl w:val="1"/>
          <w:numId w:val="26"/>
        </w:numPr>
        <w:spacing w:after="0" w:line="240" w:lineRule="auto"/>
      </w:pPr>
      <w:r>
        <w:t>Specific deliverables are at a mi</w:t>
      </w:r>
      <w:r w:rsidR="0003390F">
        <w:t>n</w:t>
      </w:r>
      <w:r>
        <w:t>imum expected to include:</w:t>
      </w:r>
    </w:p>
    <w:p w14:paraId="47DABDCB" w14:textId="77777777" w:rsidR="004110B3" w:rsidRPr="008B19FE" w:rsidRDefault="004110B3" w:rsidP="004110B3">
      <w:pPr>
        <w:pStyle w:val="p1"/>
        <w:numPr>
          <w:ilvl w:val="0"/>
          <w:numId w:val="45"/>
        </w:numPr>
        <w:rPr>
          <w:rFonts w:asciiTheme="minorHAnsi" w:hAnsiTheme="minorHAnsi" w:cstheme="minorHAnsi"/>
          <w:sz w:val="24"/>
          <w:szCs w:val="24"/>
        </w:rPr>
      </w:pPr>
      <w:r w:rsidRPr="008B19FE">
        <w:rPr>
          <w:rFonts w:asciiTheme="minorHAnsi" w:hAnsiTheme="minorHAnsi" w:cstheme="minorHAnsi"/>
          <w:sz w:val="24"/>
          <w:szCs w:val="24"/>
        </w:rPr>
        <w:t>Detailed electrical schematics;</w:t>
      </w:r>
    </w:p>
    <w:p w14:paraId="2DAFFBC6" w14:textId="78EA987F" w:rsidR="004110B3" w:rsidRPr="008B19FE" w:rsidRDefault="004110B3" w:rsidP="004110B3">
      <w:pPr>
        <w:pStyle w:val="p1"/>
        <w:numPr>
          <w:ilvl w:val="0"/>
          <w:numId w:val="45"/>
        </w:numPr>
        <w:rPr>
          <w:rFonts w:asciiTheme="minorHAnsi" w:hAnsiTheme="minorHAnsi" w:cstheme="minorHAnsi"/>
          <w:sz w:val="24"/>
          <w:szCs w:val="24"/>
        </w:rPr>
      </w:pPr>
      <w:r w:rsidRPr="008B19FE">
        <w:rPr>
          <w:rFonts w:asciiTheme="minorHAnsi" w:hAnsiTheme="minorHAnsi" w:cstheme="minorHAnsi"/>
          <w:sz w:val="24"/>
          <w:szCs w:val="24"/>
        </w:rPr>
        <w:t>Procedures on manufacturing, soldering, testing, inspection, storage and delivery protection;</w:t>
      </w:r>
    </w:p>
    <w:p w14:paraId="535AAB67" w14:textId="77777777" w:rsidR="004110B3" w:rsidRPr="008B19FE" w:rsidRDefault="004110B3" w:rsidP="004110B3">
      <w:pPr>
        <w:pStyle w:val="p1"/>
        <w:numPr>
          <w:ilvl w:val="0"/>
          <w:numId w:val="45"/>
        </w:numPr>
        <w:rPr>
          <w:rFonts w:asciiTheme="minorHAnsi" w:hAnsiTheme="minorHAnsi" w:cstheme="minorHAnsi"/>
          <w:sz w:val="24"/>
          <w:szCs w:val="24"/>
        </w:rPr>
      </w:pPr>
      <w:r w:rsidRPr="008B19FE">
        <w:rPr>
          <w:rFonts w:asciiTheme="minorHAnsi" w:hAnsiTheme="minorHAnsi" w:cstheme="minorHAnsi"/>
          <w:sz w:val="24"/>
          <w:szCs w:val="24"/>
        </w:rPr>
        <w:t>Drawings of the mechanical layout;</w:t>
      </w:r>
    </w:p>
    <w:p w14:paraId="586E6B67" w14:textId="77777777" w:rsidR="004110B3" w:rsidRPr="008B19FE" w:rsidRDefault="004110B3" w:rsidP="004110B3">
      <w:pPr>
        <w:pStyle w:val="p1"/>
        <w:numPr>
          <w:ilvl w:val="0"/>
          <w:numId w:val="45"/>
        </w:numPr>
        <w:rPr>
          <w:rFonts w:asciiTheme="minorHAnsi" w:hAnsiTheme="minorHAnsi" w:cstheme="minorHAnsi"/>
          <w:sz w:val="24"/>
          <w:szCs w:val="24"/>
        </w:rPr>
      </w:pPr>
      <w:r w:rsidRPr="008B19FE">
        <w:rPr>
          <w:rFonts w:asciiTheme="minorHAnsi" w:hAnsiTheme="minorHAnsi" w:cstheme="minorHAnsi"/>
          <w:sz w:val="24"/>
          <w:szCs w:val="24"/>
        </w:rPr>
        <w:t>Simulation results and finite element analysis (FEA) reports (if required);</w:t>
      </w:r>
    </w:p>
    <w:p w14:paraId="1F1B3838" w14:textId="77777777" w:rsidR="004110B3" w:rsidRPr="008B19FE" w:rsidRDefault="004110B3" w:rsidP="004110B3">
      <w:pPr>
        <w:pStyle w:val="p1"/>
        <w:numPr>
          <w:ilvl w:val="0"/>
          <w:numId w:val="45"/>
        </w:numPr>
        <w:rPr>
          <w:rFonts w:asciiTheme="minorHAnsi" w:hAnsiTheme="minorHAnsi" w:cstheme="minorHAnsi"/>
          <w:sz w:val="24"/>
          <w:szCs w:val="24"/>
        </w:rPr>
      </w:pPr>
      <w:r w:rsidRPr="008B19FE">
        <w:rPr>
          <w:rFonts w:asciiTheme="minorHAnsi" w:hAnsiTheme="minorHAnsi" w:cstheme="minorHAnsi"/>
          <w:sz w:val="24"/>
          <w:szCs w:val="24"/>
        </w:rPr>
        <w:t>Complete list of parts;</w:t>
      </w:r>
    </w:p>
    <w:p w14:paraId="72488219" w14:textId="77777777" w:rsidR="004110B3" w:rsidRPr="008B19FE" w:rsidRDefault="004110B3" w:rsidP="004110B3">
      <w:pPr>
        <w:pStyle w:val="p1"/>
        <w:numPr>
          <w:ilvl w:val="0"/>
          <w:numId w:val="45"/>
        </w:numPr>
        <w:rPr>
          <w:rFonts w:asciiTheme="minorHAnsi" w:hAnsiTheme="minorHAnsi" w:cstheme="minorHAnsi"/>
          <w:sz w:val="24"/>
          <w:szCs w:val="24"/>
        </w:rPr>
      </w:pPr>
      <w:r w:rsidRPr="008B19FE">
        <w:rPr>
          <w:rFonts w:asciiTheme="minorHAnsi" w:hAnsiTheme="minorHAnsi" w:cstheme="minorHAnsi"/>
          <w:sz w:val="24"/>
          <w:szCs w:val="24"/>
        </w:rPr>
        <w:lastRenderedPageBreak/>
        <w:t>Complete list and definition of all signal types and expected connectors;</w:t>
      </w:r>
    </w:p>
    <w:p w14:paraId="2E0D503B" w14:textId="77FA9DB9" w:rsidR="004110B3" w:rsidRPr="008B19FE" w:rsidRDefault="004110B3" w:rsidP="004110B3">
      <w:pPr>
        <w:pStyle w:val="p1"/>
        <w:numPr>
          <w:ilvl w:val="0"/>
          <w:numId w:val="45"/>
        </w:numPr>
        <w:rPr>
          <w:rFonts w:asciiTheme="minorHAnsi" w:hAnsiTheme="minorHAnsi" w:cstheme="minorHAnsi"/>
          <w:sz w:val="24"/>
          <w:szCs w:val="24"/>
        </w:rPr>
      </w:pPr>
      <w:r w:rsidRPr="008B19FE">
        <w:rPr>
          <w:rFonts w:asciiTheme="minorHAnsi" w:hAnsiTheme="minorHAnsi" w:cstheme="minorHAnsi"/>
          <w:sz w:val="24"/>
          <w:szCs w:val="24"/>
        </w:rPr>
        <w:t>A detailed manufacturing, installation (in Suppliers test area) and testing programme with regular milestones to allow progress to be monitored;</w:t>
      </w:r>
    </w:p>
    <w:p w14:paraId="4FCBABEB" w14:textId="77777777" w:rsidR="004110B3" w:rsidRPr="008B19FE" w:rsidRDefault="004110B3" w:rsidP="004110B3">
      <w:pPr>
        <w:pStyle w:val="p1"/>
        <w:numPr>
          <w:ilvl w:val="0"/>
          <w:numId w:val="45"/>
        </w:numPr>
        <w:rPr>
          <w:rFonts w:asciiTheme="minorHAnsi" w:hAnsiTheme="minorHAnsi" w:cstheme="minorHAnsi"/>
          <w:sz w:val="24"/>
          <w:szCs w:val="24"/>
        </w:rPr>
      </w:pPr>
      <w:r w:rsidRPr="008B19FE">
        <w:rPr>
          <w:rFonts w:asciiTheme="minorHAnsi" w:hAnsiTheme="minorHAnsi" w:cstheme="minorHAnsi"/>
          <w:sz w:val="24"/>
          <w:szCs w:val="24"/>
        </w:rPr>
        <w:t>Full details of factory acceptance testing;</w:t>
      </w:r>
    </w:p>
    <w:p w14:paraId="375617FF" w14:textId="63DCFCD6" w:rsidR="004110B3" w:rsidRPr="008B19FE" w:rsidRDefault="004110B3" w:rsidP="004110B3">
      <w:pPr>
        <w:pStyle w:val="p1"/>
        <w:numPr>
          <w:ilvl w:val="0"/>
          <w:numId w:val="45"/>
        </w:numPr>
        <w:rPr>
          <w:rFonts w:asciiTheme="minorHAnsi" w:hAnsiTheme="minorHAnsi" w:cstheme="minorHAnsi"/>
          <w:sz w:val="24"/>
          <w:szCs w:val="24"/>
        </w:rPr>
      </w:pPr>
      <w:r w:rsidRPr="008B19FE">
        <w:rPr>
          <w:rFonts w:asciiTheme="minorHAnsi" w:hAnsiTheme="minorHAnsi" w:cstheme="minorHAnsi"/>
          <w:sz w:val="24"/>
          <w:szCs w:val="24"/>
        </w:rPr>
        <w:t>A complete and detailed list of all interfaces to all ESS equipment including all additional devices, power supplies, controls, interlocks and cabling;</w:t>
      </w:r>
    </w:p>
    <w:p w14:paraId="3B207EAF" w14:textId="6C3F3350" w:rsidR="004110B3" w:rsidRPr="008B19FE" w:rsidRDefault="004110B3" w:rsidP="004110B3">
      <w:pPr>
        <w:pStyle w:val="p1"/>
        <w:numPr>
          <w:ilvl w:val="0"/>
          <w:numId w:val="45"/>
        </w:numPr>
        <w:rPr>
          <w:rFonts w:asciiTheme="minorHAnsi" w:hAnsiTheme="minorHAnsi" w:cstheme="minorHAnsi"/>
          <w:sz w:val="24"/>
          <w:szCs w:val="24"/>
        </w:rPr>
      </w:pPr>
      <w:r w:rsidRPr="008B19FE">
        <w:rPr>
          <w:rFonts w:asciiTheme="minorHAnsi" w:hAnsiTheme="minorHAnsi" w:cstheme="minorHAnsi"/>
          <w:sz w:val="24"/>
          <w:szCs w:val="24"/>
        </w:rPr>
        <w:t>Data sheets of the main components and subsystems including those from third party suppliers;</w:t>
      </w:r>
    </w:p>
    <w:p w14:paraId="68A8CE9F" w14:textId="77777777" w:rsidR="004110B3" w:rsidRPr="008B19FE" w:rsidRDefault="004110B3" w:rsidP="004110B3">
      <w:pPr>
        <w:pStyle w:val="p1"/>
        <w:numPr>
          <w:ilvl w:val="0"/>
          <w:numId w:val="45"/>
        </w:numPr>
        <w:rPr>
          <w:rFonts w:asciiTheme="minorHAnsi" w:hAnsiTheme="minorHAnsi" w:cstheme="minorHAnsi"/>
          <w:sz w:val="24"/>
          <w:szCs w:val="24"/>
        </w:rPr>
      </w:pPr>
      <w:r w:rsidRPr="008B19FE">
        <w:rPr>
          <w:rFonts w:asciiTheme="minorHAnsi" w:hAnsiTheme="minorHAnsi" w:cstheme="minorHAnsi"/>
          <w:sz w:val="24"/>
          <w:szCs w:val="24"/>
        </w:rPr>
        <w:t>Details on the structure of software codes;</w:t>
      </w:r>
    </w:p>
    <w:p w14:paraId="2F0B9BCE" w14:textId="4D977A5E" w:rsidR="004110B3" w:rsidRPr="008B19FE" w:rsidRDefault="004110B3" w:rsidP="004110B3">
      <w:pPr>
        <w:pStyle w:val="p1"/>
        <w:numPr>
          <w:ilvl w:val="0"/>
          <w:numId w:val="45"/>
        </w:numPr>
        <w:rPr>
          <w:rFonts w:asciiTheme="minorHAnsi" w:hAnsiTheme="minorHAnsi" w:cstheme="minorHAnsi"/>
          <w:sz w:val="24"/>
          <w:szCs w:val="24"/>
        </w:rPr>
      </w:pPr>
      <w:r w:rsidRPr="008B19FE">
        <w:rPr>
          <w:rFonts w:asciiTheme="minorHAnsi" w:hAnsiTheme="minorHAnsi" w:cstheme="minorHAnsi"/>
          <w:sz w:val="24"/>
          <w:szCs w:val="24"/>
        </w:rPr>
        <w:t>Detailed ordering, manufacturing and delivery schedules.</w:t>
      </w:r>
    </w:p>
    <w:p w14:paraId="128696DC" w14:textId="77777777" w:rsidR="004110B3" w:rsidRDefault="004110B3" w:rsidP="004110B3">
      <w:pPr>
        <w:pStyle w:val="ListParagraph"/>
        <w:spacing w:after="0" w:line="240" w:lineRule="auto"/>
        <w:ind w:left="1440"/>
      </w:pPr>
    </w:p>
    <w:p w14:paraId="3CF0B228" w14:textId="77777777" w:rsidR="00944369" w:rsidRDefault="00944369" w:rsidP="00944369">
      <w:pPr>
        <w:pStyle w:val="ListParagraph"/>
        <w:ind w:left="1440"/>
      </w:pPr>
    </w:p>
    <w:p w14:paraId="78EF782D" w14:textId="77777777" w:rsidR="00944369" w:rsidRDefault="00944369" w:rsidP="00944369">
      <w:pPr>
        <w:pStyle w:val="ListParagraph"/>
        <w:numPr>
          <w:ilvl w:val="0"/>
          <w:numId w:val="26"/>
        </w:numPr>
        <w:spacing w:after="0" w:line="240" w:lineRule="auto"/>
        <w:contextualSpacing w:val="0"/>
      </w:pPr>
      <w:r>
        <w:t>The manufacturing</w:t>
      </w:r>
    </w:p>
    <w:p w14:paraId="15E259C6" w14:textId="77777777" w:rsidR="00944369" w:rsidRDefault="00944369" w:rsidP="00944369">
      <w:pPr>
        <w:pStyle w:val="ListParagraph"/>
        <w:numPr>
          <w:ilvl w:val="1"/>
          <w:numId w:val="26"/>
        </w:numPr>
        <w:spacing w:after="0" w:line="240" w:lineRule="auto"/>
        <w:contextualSpacing w:val="0"/>
      </w:pPr>
      <w:r>
        <w:t>Is there a strategy and sequence for the realisation process?</w:t>
      </w:r>
    </w:p>
    <w:p w14:paraId="279ACB7C" w14:textId="4C172C91" w:rsidR="00944369" w:rsidRDefault="00944369" w:rsidP="00944369">
      <w:pPr>
        <w:pStyle w:val="ListParagraph"/>
        <w:numPr>
          <w:ilvl w:val="1"/>
          <w:numId w:val="26"/>
        </w:numPr>
        <w:spacing w:after="0" w:line="240" w:lineRule="auto"/>
        <w:contextualSpacing w:val="0"/>
      </w:pPr>
      <w:r>
        <w:t xml:space="preserve">How is the technical vendor discussions/agreements for </w:t>
      </w:r>
      <w:r w:rsidR="001131D0">
        <w:t>manufacturing</w:t>
      </w:r>
      <w:r>
        <w:t xml:space="preserve"> documented (applicable for the selected supplier)?</w:t>
      </w:r>
    </w:p>
    <w:p w14:paraId="787D239E" w14:textId="16083DDF" w:rsidR="00944369" w:rsidRDefault="004110B3" w:rsidP="00944369">
      <w:pPr>
        <w:pStyle w:val="ListParagraph"/>
        <w:numPr>
          <w:ilvl w:val="1"/>
          <w:numId w:val="26"/>
        </w:numPr>
        <w:spacing w:after="0" w:line="240" w:lineRule="auto"/>
        <w:contextualSpacing w:val="0"/>
      </w:pPr>
      <w:r>
        <w:t xml:space="preserve">What mechanism is in place to ensure that </w:t>
      </w:r>
      <w:r w:rsidR="00944369">
        <w:t xml:space="preserve">the vendor have necessary experience and/or prototypes/references from similar work for evaluation by </w:t>
      </w:r>
      <w:r w:rsidR="004A7BA1">
        <w:t>MTA Atomki</w:t>
      </w:r>
      <w:r w:rsidR="00944369">
        <w:t xml:space="preserve">? What are the conclusions made by </w:t>
      </w:r>
      <w:r w:rsidR="004A7BA1">
        <w:t>MTA Atomki</w:t>
      </w:r>
      <w:r w:rsidR="00944369">
        <w:t>?</w:t>
      </w:r>
    </w:p>
    <w:p w14:paraId="73CC60DA" w14:textId="2B476439" w:rsidR="00944369" w:rsidRPr="00913693" w:rsidRDefault="00944369" w:rsidP="00944369">
      <w:pPr>
        <w:pStyle w:val="ListParagraph"/>
        <w:numPr>
          <w:ilvl w:val="1"/>
          <w:numId w:val="26"/>
        </w:numPr>
        <w:spacing w:after="0" w:line="240" w:lineRule="auto"/>
        <w:contextualSpacing w:val="0"/>
      </w:pPr>
      <w:r w:rsidRPr="00913693">
        <w:t xml:space="preserve">Are the strategy, policies and regulations for procurement, manufacture and assembly sufficiently identified, defined, documented and understood by the </w:t>
      </w:r>
      <w:r w:rsidR="002F7BDD">
        <w:t>p</w:t>
      </w:r>
      <w:r w:rsidR="004A7BA1">
        <w:t>artner MTA Atomki</w:t>
      </w:r>
      <w:r w:rsidRPr="00913693">
        <w:t xml:space="preserve"> including supplier source(s) and pre-procurement activities and progressed to a sufficient stage?</w:t>
      </w:r>
    </w:p>
    <w:p w14:paraId="02AC802A" w14:textId="553A4D08" w:rsidR="00944369" w:rsidRDefault="00944369" w:rsidP="00944369">
      <w:pPr>
        <w:pStyle w:val="ListParagraph"/>
        <w:numPr>
          <w:ilvl w:val="1"/>
          <w:numId w:val="26"/>
        </w:numPr>
        <w:spacing w:after="0" w:line="240" w:lineRule="auto"/>
        <w:contextualSpacing w:val="0"/>
      </w:pPr>
      <w:r>
        <w:t xml:space="preserve">Are all needed manufacturing procedures and </w:t>
      </w:r>
      <w:r w:rsidR="004110B3">
        <w:t>drawings</w:t>
      </w:r>
      <w:r>
        <w:t xml:space="preserve"> completed? If not what is open?</w:t>
      </w:r>
    </w:p>
    <w:p w14:paraId="2EBD6D34" w14:textId="6A0CEDE7" w:rsidR="00944369" w:rsidRDefault="00944369" w:rsidP="00944369">
      <w:pPr>
        <w:pStyle w:val="ListParagraph"/>
        <w:numPr>
          <w:ilvl w:val="1"/>
          <w:numId w:val="26"/>
        </w:numPr>
        <w:spacing w:after="0" w:line="240" w:lineRule="auto"/>
        <w:contextualSpacing w:val="0"/>
      </w:pPr>
      <w:r>
        <w:t>Are all needed procedures/inspection plans, including risk analysis for prototyping, performed and planned for mitigating actions? (e</w:t>
      </w:r>
      <w:r w:rsidR="004A7BA1">
        <w:t>.</w:t>
      </w:r>
      <w:r w:rsidR="0003390F">
        <w:t xml:space="preserve"> </w:t>
      </w:r>
      <w:r>
        <w:t xml:space="preserve">g. </w:t>
      </w:r>
      <w:r w:rsidR="004A7BA1">
        <w:t>b</w:t>
      </w:r>
      <w:r>
        <w:t>racing, machining, overall manufacturing sequence, procedures, etc.)</w:t>
      </w:r>
    </w:p>
    <w:p w14:paraId="3413223C" w14:textId="6EFB92ED" w:rsidR="00944369" w:rsidRDefault="00C17162" w:rsidP="00944369">
      <w:pPr>
        <w:pStyle w:val="ListParagraph"/>
        <w:numPr>
          <w:ilvl w:val="1"/>
          <w:numId w:val="26"/>
        </w:numPr>
        <w:spacing w:after="0" w:line="240" w:lineRule="auto"/>
        <w:contextualSpacing w:val="0"/>
      </w:pPr>
      <w:r>
        <w:t>Is the manufacturers given sufficient time</w:t>
      </w:r>
      <w:r w:rsidR="00944369">
        <w:t xml:space="preserve"> to perform the work?</w:t>
      </w:r>
    </w:p>
    <w:p w14:paraId="5D152712" w14:textId="77777777" w:rsidR="00944369" w:rsidRDefault="00944369" w:rsidP="00944369"/>
    <w:p w14:paraId="0F88BE20" w14:textId="77777777" w:rsidR="00944369" w:rsidRDefault="00944369" w:rsidP="00944369">
      <w:pPr>
        <w:pStyle w:val="ListParagraph"/>
        <w:numPr>
          <w:ilvl w:val="0"/>
          <w:numId w:val="26"/>
        </w:numPr>
        <w:spacing w:after="0" w:line="240" w:lineRule="auto"/>
        <w:contextualSpacing w:val="0"/>
      </w:pPr>
      <w:r>
        <w:t>Time schedule and critical paths;</w:t>
      </w:r>
    </w:p>
    <w:p w14:paraId="2BF1AE95" w14:textId="583B37F3" w:rsidR="0080191D" w:rsidRDefault="00944369" w:rsidP="00780408">
      <w:pPr>
        <w:pStyle w:val="ListParagraph"/>
        <w:numPr>
          <w:ilvl w:val="1"/>
          <w:numId w:val="26"/>
        </w:numPr>
        <w:spacing w:after="0" w:line="240" w:lineRule="auto"/>
        <w:contextualSpacing w:val="0"/>
      </w:pPr>
      <w:r>
        <w:t>Is the project planned</w:t>
      </w:r>
      <w:r w:rsidR="002A6731">
        <w:t xml:space="preserve"> </w:t>
      </w:r>
      <w:r>
        <w:t>in sufficient detail?</w:t>
      </w:r>
    </w:p>
    <w:p w14:paraId="0F9D17A1" w14:textId="0916F2D1" w:rsidR="0091225A" w:rsidRDefault="0080191D" w:rsidP="0091225A">
      <w:pPr>
        <w:pStyle w:val="ListParagraph"/>
        <w:numPr>
          <w:ilvl w:val="1"/>
          <w:numId w:val="26"/>
        </w:numPr>
        <w:spacing w:after="0" w:line="240" w:lineRule="auto"/>
      </w:pPr>
      <w:r>
        <w:t xml:space="preserve">What </w:t>
      </w:r>
      <w:r w:rsidR="00C17162">
        <w:t xml:space="preserve">top </w:t>
      </w:r>
      <w:r>
        <w:t>three (3) risks are identified and how are they managed?</w:t>
      </w:r>
    </w:p>
    <w:p w14:paraId="2BF31450" w14:textId="506DFA1E" w:rsidR="0091225A" w:rsidRDefault="0091225A" w:rsidP="00D317AD">
      <w:pPr>
        <w:spacing w:after="0" w:line="240" w:lineRule="auto"/>
      </w:pPr>
    </w:p>
    <w:p w14:paraId="7BEA3995" w14:textId="77777777" w:rsidR="0091225A" w:rsidRDefault="0091225A" w:rsidP="0091225A">
      <w:pPr>
        <w:pStyle w:val="ListParagraph"/>
        <w:spacing w:after="0" w:line="240" w:lineRule="auto"/>
        <w:ind w:left="1440"/>
      </w:pPr>
    </w:p>
    <w:p w14:paraId="7DA69A49" w14:textId="2D2FD47E" w:rsidR="0080191D" w:rsidRDefault="0080191D" w:rsidP="0080191D">
      <w:pPr>
        <w:pStyle w:val="ListParagraph"/>
        <w:numPr>
          <w:ilvl w:val="0"/>
          <w:numId w:val="26"/>
        </w:numPr>
        <w:spacing w:after="0" w:line="240" w:lineRule="auto"/>
        <w:contextualSpacing w:val="0"/>
      </w:pPr>
      <w:r>
        <w:t xml:space="preserve">MTA Atomki </w:t>
      </w:r>
      <w:r w:rsidR="00C17162">
        <w:t xml:space="preserve">resource </w:t>
      </w:r>
      <w:r>
        <w:t>plan to meet the schedule</w:t>
      </w:r>
    </w:p>
    <w:p w14:paraId="7B79CDBD" w14:textId="77777777" w:rsidR="0080191D" w:rsidRDefault="0080191D" w:rsidP="0080191D">
      <w:pPr>
        <w:pStyle w:val="ListParagraph"/>
        <w:numPr>
          <w:ilvl w:val="1"/>
          <w:numId w:val="26"/>
        </w:numPr>
        <w:spacing w:after="0" w:line="240" w:lineRule="auto"/>
        <w:contextualSpacing w:val="0"/>
      </w:pPr>
      <w:r>
        <w:t>Are all resources named?</w:t>
      </w:r>
    </w:p>
    <w:p w14:paraId="0AD6C92B" w14:textId="77777777" w:rsidR="0080191D" w:rsidRDefault="0080191D" w:rsidP="0080191D">
      <w:pPr>
        <w:pStyle w:val="ListParagraph"/>
        <w:numPr>
          <w:ilvl w:val="1"/>
          <w:numId w:val="26"/>
        </w:numPr>
        <w:spacing w:after="0" w:line="240" w:lineRule="auto"/>
        <w:contextualSpacing w:val="0"/>
      </w:pPr>
      <w:r>
        <w:t>Is the schedule resource loaded?</w:t>
      </w:r>
    </w:p>
    <w:p w14:paraId="6CF033AF" w14:textId="77777777" w:rsidR="0080191D" w:rsidRDefault="0080191D" w:rsidP="0080191D">
      <w:pPr>
        <w:pStyle w:val="ListParagraph"/>
        <w:numPr>
          <w:ilvl w:val="1"/>
          <w:numId w:val="26"/>
        </w:numPr>
        <w:spacing w:after="0" w:line="240" w:lineRule="auto"/>
        <w:contextualSpacing w:val="0"/>
      </w:pPr>
      <w:r>
        <w:t>Are all resources available and released by management in due time?</w:t>
      </w:r>
    </w:p>
    <w:p w14:paraId="55FBC233" w14:textId="77777777" w:rsidR="0080191D" w:rsidRDefault="0080191D" w:rsidP="0080191D">
      <w:pPr>
        <w:pStyle w:val="ListParagraph"/>
        <w:numPr>
          <w:ilvl w:val="1"/>
          <w:numId w:val="26"/>
        </w:numPr>
        <w:spacing w:after="0" w:line="240" w:lineRule="auto"/>
        <w:contextualSpacing w:val="0"/>
      </w:pPr>
      <w:r>
        <w:t>Is there any surplus in the critical areas?</w:t>
      </w:r>
    </w:p>
    <w:p w14:paraId="365601A9" w14:textId="77777777" w:rsidR="0080191D" w:rsidRDefault="0080191D" w:rsidP="0080191D">
      <w:pPr>
        <w:pStyle w:val="ListParagraph"/>
        <w:numPr>
          <w:ilvl w:val="1"/>
          <w:numId w:val="26"/>
        </w:numPr>
        <w:spacing w:after="0" w:line="240" w:lineRule="auto"/>
        <w:contextualSpacing w:val="0"/>
      </w:pPr>
      <w:r>
        <w:t>Which bottlenecks do exist?</w:t>
      </w:r>
    </w:p>
    <w:p w14:paraId="1C8A6FC9" w14:textId="77777777" w:rsidR="0080191D" w:rsidRDefault="0080191D" w:rsidP="0080191D">
      <w:pPr>
        <w:spacing w:after="0" w:line="240" w:lineRule="auto"/>
      </w:pPr>
    </w:p>
    <w:sectPr w:rsidR="0080191D" w:rsidSect="00CA35E0">
      <w:headerReference w:type="even" r:id="rId11"/>
      <w:headerReference w:type="default" r:id="rId12"/>
      <w:footerReference w:type="default" r:id="rId13"/>
      <w:headerReference w:type="first" r:id="rId14"/>
      <w:footerReference w:type="first" r:id="rId15"/>
      <w:pgSz w:w="11907" w:h="16840" w:code="9"/>
      <w:pgMar w:top="1500" w:right="1440" w:bottom="1440" w:left="1701" w:header="731" w:footer="731" w:gutter="0"/>
      <w:cols w:space="708"/>
      <w:titlePg/>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Morten Jensen" w:date="2017-06-07T21:15:00Z" w:initials="MOU">
    <w:p w14:paraId="09ED2AAC" w14:textId="77777777" w:rsidR="005A1FC4" w:rsidRDefault="005A1FC4" w:rsidP="005A1FC4">
      <w:pPr>
        <w:pStyle w:val="CommentText"/>
      </w:pPr>
      <w:r>
        <w:rPr>
          <w:rStyle w:val="CommentReference"/>
        </w:rPr>
        <w:annotationRef/>
      </w:r>
      <w:r>
        <w:t>?</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9ED2AAC"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7EB553" w14:textId="77777777" w:rsidR="00426E97" w:rsidRDefault="00426E97" w:rsidP="00D84B5E">
      <w:pPr>
        <w:spacing w:after="0" w:line="240" w:lineRule="auto"/>
      </w:pPr>
      <w:r>
        <w:separator/>
      </w:r>
    </w:p>
  </w:endnote>
  <w:endnote w:type="continuationSeparator" w:id="0">
    <w:p w14:paraId="571B5891" w14:textId="77777777" w:rsidR="00426E97" w:rsidRDefault="00426E97" w:rsidP="00D84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Tahoma">
    <w:panose1 w:val="020B0604030504040204"/>
    <w:charset w:val="00"/>
    <w:family w:val="auto"/>
    <w:pitch w:val="variable"/>
    <w:sig w:usb0="E1002E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Helvetica">
    <w:panose1 w:val="00000000000000000000"/>
    <w:charset w:val="4D"/>
    <w:family w:val="swiss"/>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BC29EE" w14:textId="221F8B02" w:rsidR="00191F4A" w:rsidRDefault="00191F4A" w:rsidP="00CA35E0">
    <w:pPr>
      <w:pStyle w:val="Footer"/>
      <w:jc w:val="center"/>
    </w:pPr>
    <w:r>
      <w:rPr>
        <w:rStyle w:val="PageNumber"/>
      </w:rPr>
      <w:fldChar w:fldCharType="begin"/>
    </w:r>
    <w:r>
      <w:rPr>
        <w:rStyle w:val="PageNumber"/>
      </w:rPr>
      <w:instrText xml:space="preserve"> PAGE </w:instrText>
    </w:r>
    <w:r>
      <w:rPr>
        <w:rStyle w:val="PageNumber"/>
      </w:rPr>
      <w:fldChar w:fldCharType="separate"/>
    </w:r>
    <w:r w:rsidR="00843CDE">
      <w:rPr>
        <w:rStyle w:val="PageNumber"/>
        <w:noProof/>
      </w:rPr>
      <w:t>3</w:t>
    </w:r>
    <w:r>
      <w:rPr>
        <w:rStyle w:val="PageNumber"/>
      </w:rPr>
      <w:fldChar w:fldCharType="end"/>
    </w:r>
    <w:r>
      <w:rPr>
        <w:rStyle w:val="PageNumber"/>
      </w:rPr>
      <w:t xml:space="preserve"> (</w:t>
    </w:r>
    <w:r>
      <w:rPr>
        <w:rStyle w:val="PageNumber"/>
      </w:rPr>
      <w:fldChar w:fldCharType="begin"/>
    </w:r>
    <w:r>
      <w:rPr>
        <w:rStyle w:val="PageNumber"/>
      </w:rPr>
      <w:instrText xml:space="preserve"> NUMPAGES </w:instrText>
    </w:r>
    <w:r>
      <w:rPr>
        <w:rStyle w:val="PageNumber"/>
      </w:rPr>
      <w:fldChar w:fldCharType="separate"/>
    </w:r>
    <w:r w:rsidR="00843CDE">
      <w:rPr>
        <w:rStyle w:val="PageNumber"/>
        <w:noProof/>
      </w:rPr>
      <w:t>12</w:t>
    </w:r>
    <w:r>
      <w:rPr>
        <w:rStyle w:val="PageNumber"/>
      </w:rPr>
      <w:fldChar w:fldCharType="end"/>
    </w:r>
    <w:r>
      <w:rPr>
        <w:rStyle w:val="PageNumber"/>
      </w:rPr>
      <w:t>)</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7E85F9" w14:textId="759D8F09" w:rsidR="00191F4A" w:rsidRPr="00CA35E0" w:rsidRDefault="00191F4A" w:rsidP="00CA35E0">
    <w:pPr>
      <w:pStyle w:val="Footer"/>
      <w:tabs>
        <w:tab w:val="left" w:pos="4253"/>
      </w:tabs>
      <w:ind w:right="357"/>
      <w:rPr>
        <w:sz w:val="13"/>
        <w:szCs w:val="13"/>
      </w:rPr>
    </w:pPr>
    <w:r w:rsidRPr="00CA35E0">
      <w:rPr>
        <w:sz w:val="13"/>
        <w:szCs w:val="13"/>
      </w:rPr>
      <w:t xml:space="preserve">Template: </w:t>
    </w:r>
    <w:r w:rsidRPr="00CA35E0">
      <w:rPr>
        <w:sz w:val="13"/>
        <w:szCs w:val="13"/>
      </w:rPr>
      <w:fldChar w:fldCharType="begin"/>
    </w:r>
    <w:r w:rsidRPr="00CA35E0">
      <w:rPr>
        <w:sz w:val="13"/>
        <w:szCs w:val="13"/>
      </w:rPr>
      <w:instrText xml:space="preserve"> DOCPROPERTY "MXTemplateTitle"  \* MERGEFORMAT </w:instrText>
    </w:r>
    <w:r w:rsidRPr="00CA35E0">
      <w:rPr>
        <w:sz w:val="13"/>
        <w:szCs w:val="13"/>
      </w:rPr>
      <w:fldChar w:fldCharType="separate"/>
    </w:r>
    <w:r w:rsidR="00F11758">
      <w:rPr>
        <w:sz w:val="13"/>
        <w:szCs w:val="13"/>
      </w:rPr>
      <w:t>Chess Controlled Core Word</w:t>
    </w:r>
    <w:r w:rsidRPr="00CA35E0">
      <w:rPr>
        <w:sz w:val="13"/>
        <w:szCs w:val="13"/>
      </w:rPr>
      <w:fldChar w:fldCharType="end"/>
    </w:r>
    <w:r w:rsidRPr="00CA35E0">
      <w:rPr>
        <w:sz w:val="13"/>
        <w:szCs w:val="13"/>
      </w:rPr>
      <w:t xml:space="preserve"> (</w:t>
    </w:r>
    <w:r w:rsidRPr="00CA35E0">
      <w:rPr>
        <w:sz w:val="13"/>
        <w:szCs w:val="13"/>
      </w:rPr>
      <w:fldChar w:fldCharType="begin"/>
    </w:r>
    <w:r w:rsidRPr="00CA35E0">
      <w:rPr>
        <w:sz w:val="13"/>
        <w:szCs w:val="13"/>
      </w:rPr>
      <w:instrText xml:space="preserve"> DOCPROPERTY "MXTemplateName"  \* MERGEFORMAT </w:instrText>
    </w:r>
    <w:r w:rsidRPr="00CA35E0">
      <w:rPr>
        <w:sz w:val="13"/>
        <w:szCs w:val="13"/>
      </w:rPr>
      <w:fldChar w:fldCharType="separate"/>
    </w:r>
    <w:r w:rsidR="00F11758">
      <w:rPr>
        <w:sz w:val="13"/>
        <w:szCs w:val="13"/>
      </w:rPr>
      <w:t>ESS-0060903</w:t>
    </w:r>
    <w:r w:rsidRPr="00CA35E0">
      <w:rPr>
        <w:sz w:val="13"/>
        <w:szCs w:val="13"/>
      </w:rPr>
      <w:fldChar w:fldCharType="end"/>
    </w:r>
    <w:r w:rsidRPr="00CA35E0">
      <w:rPr>
        <w:sz w:val="13"/>
        <w:szCs w:val="13"/>
      </w:rPr>
      <w:t xml:space="preserve"> Rev: </w:t>
    </w:r>
    <w:r w:rsidRPr="00CA35E0">
      <w:rPr>
        <w:sz w:val="13"/>
        <w:szCs w:val="13"/>
      </w:rPr>
      <w:fldChar w:fldCharType="begin"/>
    </w:r>
    <w:r w:rsidRPr="00CA35E0">
      <w:rPr>
        <w:sz w:val="13"/>
        <w:szCs w:val="13"/>
      </w:rPr>
      <w:instrText xml:space="preserve"> DOCPROPERTY "MXTemplateRev"  \* MERGEFORMAT </w:instrText>
    </w:r>
    <w:r w:rsidRPr="00CA35E0">
      <w:rPr>
        <w:sz w:val="13"/>
        <w:szCs w:val="13"/>
      </w:rPr>
      <w:fldChar w:fldCharType="separate"/>
    </w:r>
    <w:r w:rsidR="00F11758">
      <w:rPr>
        <w:sz w:val="13"/>
        <w:szCs w:val="13"/>
      </w:rPr>
      <w:t>2</w:t>
    </w:r>
    <w:r w:rsidRPr="00CA35E0">
      <w:rPr>
        <w:sz w:val="13"/>
        <w:szCs w:val="13"/>
      </w:rPr>
      <w:fldChar w:fldCharType="end"/>
    </w:r>
    <w:r w:rsidRPr="00CA35E0">
      <w:rPr>
        <w:sz w:val="13"/>
        <w:szCs w:val="13"/>
      </w:rPr>
      <w:t xml:space="preserve">, Active date: </w:t>
    </w:r>
    <w:r w:rsidRPr="00CA35E0">
      <w:rPr>
        <w:sz w:val="13"/>
        <w:szCs w:val="13"/>
      </w:rPr>
      <w:fldChar w:fldCharType="begin"/>
    </w:r>
    <w:r w:rsidRPr="00CA35E0">
      <w:rPr>
        <w:sz w:val="13"/>
        <w:szCs w:val="13"/>
      </w:rPr>
      <w:instrText xml:space="preserve"> DOCPROPERTY "MXTemplateReleaseDate"  \* MERGEFORMAT </w:instrText>
    </w:r>
    <w:r w:rsidRPr="00CA35E0">
      <w:rPr>
        <w:sz w:val="13"/>
        <w:szCs w:val="13"/>
      </w:rPr>
      <w:fldChar w:fldCharType="separate"/>
    </w:r>
    <w:r w:rsidR="00F11758">
      <w:rPr>
        <w:sz w:val="13"/>
        <w:szCs w:val="13"/>
      </w:rPr>
      <w:t>Jul 6, 2016</w:t>
    </w:r>
    <w:r w:rsidRPr="00CA35E0">
      <w:rPr>
        <w:sz w:val="13"/>
        <w:szCs w:val="13"/>
      </w:rPr>
      <w:fldChar w:fldCharType="end"/>
    </w:r>
    <w:r w:rsidRPr="00CA35E0">
      <w:rPr>
        <w:sz w:val="13"/>
        <w:szCs w:val="13"/>
      </w:rPr>
      <w:t>)</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FE24BE" w14:textId="77777777" w:rsidR="00426E97" w:rsidRDefault="00426E97" w:rsidP="00D84B5E">
      <w:pPr>
        <w:spacing w:after="0" w:line="240" w:lineRule="auto"/>
      </w:pPr>
      <w:r>
        <w:separator/>
      </w:r>
    </w:p>
  </w:footnote>
  <w:footnote w:type="continuationSeparator" w:id="0">
    <w:p w14:paraId="64557420" w14:textId="77777777" w:rsidR="00426E97" w:rsidRDefault="00426E97" w:rsidP="00D84B5E">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2548E4" w14:textId="77777777" w:rsidR="00191F4A" w:rsidRDefault="00426E97">
    <w:pPr>
      <w:pStyle w:val="Header"/>
    </w:pPr>
    <w:sdt>
      <w:sdtPr>
        <w:id w:val="281778772"/>
        <w:placeholder>
          <w:docPart w:val="9FAB5D7CA2146E4B9B19FCB8D4A3979B"/>
        </w:placeholder>
        <w:temporary/>
        <w:showingPlcHdr/>
      </w:sdtPr>
      <w:sdtEndPr/>
      <w:sdtContent>
        <w:r w:rsidR="00191F4A">
          <w:t>[Type text]</w:t>
        </w:r>
      </w:sdtContent>
    </w:sdt>
    <w:r w:rsidR="00191F4A">
      <w:ptab w:relativeTo="margin" w:alignment="center" w:leader="none"/>
    </w:r>
    <w:sdt>
      <w:sdtPr>
        <w:id w:val="-247424033"/>
        <w:placeholder>
          <w:docPart w:val="1A5E4330DD76D24DB286646ADB47F57F"/>
        </w:placeholder>
        <w:temporary/>
        <w:showingPlcHdr/>
      </w:sdtPr>
      <w:sdtEndPr/>
      <w:sdtContent>
        <w:r w:rsidR="00191F4A">
          <w:t>[Type text]</w:t>
        </w:r>
      </w:sdtContent>
    </w:sdt>
    <w:r w:rsidR="00191F4A">
      <w:ptab w:relativeTo="margin" w:alignment="right" w:leader="none"/>
    </w:r>
    <w:sdt>
      <w:sdtPr>
        <w:id w:val="651568375"/>
        <w:placeholder>
          <w:docPart w:val="D2EF777AECAF0E409F1A70E701A54498"/>
        </w:placeholder>
        <w:temporary/>
        <w:showingPlcHdr/>
      </w:sdtPr>
      <w:sdtEndPr/>
      <w:sdtContent>
        <w:r w:rsidR="00191F4A">
          <w:t>[Type text]</w:t>
        </w:r>
      </w:sdtContent>
    </w:sdt>
  </w:p>
  <w:p w14:paraId="2B6A39C8" w14:textId="77777777" w:rsidR="00191F4A" w:rsidRDefault="00191F4A">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495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7"/>
      <w:gridCol w:w="4271"/>
      <w:gridCol w:w="1877"/>
      <w:gridCol w:w="1240"/>
    </w:tblGrid>
    <w:tr w:rsidR="00191F4A" w14:paraId="518F20F5" w14:textId="77777777" w:rsidTr="00CA35E0">
      <w:trPr>
        <w:trHeight w:val="196"/>
      </w:trPr>
      <w:tc>
        <w:tcPr>
          <w:tcW w:w="852" w:type="pct"/>
        </w:tcPr>
        <w:p w14:paraId="78C7D4AF" w14:textId="2E726D70" w:rsidR="00191F4A" w:rsidRPr="005226FB" w:rsidRDefault="00191F4A" w:rsidP="00590145">
          <w:pPr>
            <w:pStyle w:val="Header"/>
          </w:pPr>
          <w:r>
            <w:t>Document Type</w:t>
          </w:r>
        </w:p>
      </w:tc>
      <w:tc>
        <w:tcPr>
          <w:tcW w:w="2398" w:type="pct"/>
        </w:tcPr>
        <w:p w14:paraId="0EC07574" w14:textId="5F349FB5" w:rsidR="00191F4A" w:rsidRPr="005226FB" w:rsidRDefault="00426E97" w:rsidP="00CA35E0">
          <w:pPr>
            <w:pStyle w:val="Header"/>
          </w:pPr>
          <w:r>
            <w:fldChar w:fldCharType="begin"/>
          </w:r>
          <w:r>
            <w:instrText xml:space="preserve"> DOCPROPERTY "MXType.Localized"  \* MERGEFORMAT </w:instrText>
          </w:r>
          <w:r>
            <w:fldChar w:fldCharType="separate"/>
          </w:r>
          <w:r w:rsidR="00F11758">
            <w:t>Review Report</w:t>
          </w:r>
          <w:r>
            <w:fldChar w:fldCharType="end"/>
          </w:r>
        </w:p>
      </w:tc>
      <w:tc>
        <w:tcPr>
          <w:tcW w:w="1054" w:type="pct"/>
        </w:tcPr>
        <w:p w14:paraId="4BBA1379" w14:textId="75623173" w:rsidR="00191F4A" w:rsidRPr="005226FB" w:rsidRDefault="00191F4A" w:rsidP="00CA35E0">
          <w:pPr>
            <w:pStyle w:val="Header"/>
          </w:pPr>
          <w:r>
            <w:t xml:space="preserve">Date </w:t>
          </w:r>
          <w:r w:rsidR="00426E97">
            <w:fldChar w:fldCharType="begin"/>
          </w:r>
          <w:r w:rsidR="00426E97">
            <w:instrText xml:space="preserve"> DOCPROPERTY "MXPrinted Version"  \* MERGEFORMAT </w:instrText>
          </w:r>
          <w:r w:rsidR="00426E97">
            <w:fldChar w:fldCharType="separate"/>
          </w:r>
          <w:r w:rsidR="00F11758">
            <w:t>(4)</w:t>
          </w:r>
          <w:r w:rsidR="00426E97">
            <w:fldChar w:fldCharType="end"/>
          </w:r>
        </w:p>
      </w:tc>
      <w:tc>
        <w:tcPr>
          <w:tcW w:w="696" w:type="pct"/>
        </w:tcPr>
        <w:p w14:paraId="2537323D" w14:textId="53101019" w:rsidR="00191F4A" w:rsidRDefault="00426E97" w:rsidP="00120421">
          <w:pPr>
            <w:pStyle w:val="Header"/>
          </w:pPr>
          <w:r>
            <w:fldChar w:fldCharType="begin"/>
          </w:r>
          <w:r>
            <w:instrText xml:space="preserve"> DOCPROPERTY "MXPrinted Date"  \* MERGEFORMAT </w:instrText>
          </w:r>
          <w:r>
            <w:fldChar w:fldCharType="separate"/>
          </w:r>
          <w:r w:rsidR="00F11758">
            <w:t>Feb 15, 2017</w:t>
          </w:r>
          <w:r>
            <w:fldChar w:fldCharType="end"/>
          </w:r>
        </w:p>
      </w:tc>
    </w:tr>
    <w:tr w:rsidR="00191F4A" w14:paraId="4982AFF9" w14:textId="77777777" w:rsidTr="00CA35E0">
      <w:trPr>
        <w:trHeight w:val="196"/>
      </w:trPr>
      <w:tc>
        <w:tcPr>
          <w:tcW w:w="852" w:type="pct"/>
        </w:tcPr>
        <w:p w14:paraId="44CECCE1" w14:textId="77777777" w:rsidR="00191F4A" w:rsidRPr="005226FB" w:rsidRDefault="00191F4A" w:rsidP="00F13777">
          <w:pPr>
            <w:pStyle w:val="Header"/>
          </w:pPr>
          <w:r w:rsidRPr="005226FB">
            <w:t>Document Number</w:t>
          </w:r>
        </w:p>
      </w:tc>
      <w:tc>
        <w:tcPr>
          <w:tcW w:w="2398" w:type="pct"/>
        </w:tcPr>
        <w:p w14:paraId="60553DFE" w14:textId="1BEFF271" w:rsidR="00191F4A" w:rsidRPr="005226FB" w:rsidRDefault="00426E97" w:rsidP="00120421">
          <w:pPr>
            <w:pStyle w:val="Header"/>
          </w:pPr>
          <w:r>
            <w:fldChar w:fldCharType="begin"/>
          </w:r>
          <w:r>
            <w:instrText xml:space="preserve"> DOCPROPERTY "MXName"  \* MERGEFORMAT </w:instrText>
          </w:r>
          <w:r>
            <w:fldChar w:fldCharType="separate"/>
          </w:r>
          <w:r w:rsidR="00F11758">
            <w:t>ESS-0086823</w:t>
          </w:r>
          <w:r>
            <w:fldChar w:fldCharType="end"/>
          </w:r>
        </w:p>
      </w:tc>
      <w:tc>
        <w:tcPr>
          <w:tcW w:w="1054" w:type="pct"/>
        </w:tcPr>
        <w:p w14:paraId="41383162" w14:textId="5F0E046D" w:rsidR="00191F4A" w:rsidRPr="005226FB" w:rsidRDefault="00191F4A" w:rsidP="00CA35E0">
          <w:pPr>
            <w:pStyle w:val="Header"/>
          </w:pPr>
          <w:r>
            <w:t xml:space="preserve">State </w:t>
          </w:r>
        </w:p>
      </w:tc>
      <w:tc>
        <w:tcPr>
          <w:tcW w:w="696" w:type="pct"/>
        </w:tcPr>
        <w:p w14:paraId="4C969FF1" w14:textId="37CCBBB7" w:rsidR="00191F4A" w:rsidRPr="005226FB" w:rsidRDefault="00426E97" w:rsidP="00120421">
          <w:pPr>
            <w:pStyle w:val="Header"/>
          </w:pPr>
          <w:r>
            <w:fldChar w:fldCharType="begin"/>
          </w:r>
          <w:r>
            <w:instrText xml:space="preserve"> DOCPROPERTY "MXCurrent"  \* MERGEFORMAT </w:instrText>
          </w:r>
          <w:r>
            <w:fldChar w:fldCharType="separate"/>
          </w:r>
          <w:r w:rsidR="00F11758">
            <w:t>Preliminary</w:t>
          </w:r>
          <w:r>
            <w:fldChar w:fldCharType="end"/>
          </w:r>
        </w:p>
      </w:tc>
    </w:tr>
    <w:tr w:rsidR="00191F4A" w14:paraId="42B8268B" w14:textId="77777777" w:rsidTr="00CA35E0">
      <w:trPr>
        <w:trHeight w:val="196"/>
      </w:trPr>
      <w:tc>
        <w:tcPr>
          <w:tcW w:w="852" w:type="pct"/>
        </w:tcPr>
        <w:p w14:paraId="0237C60D" w14:textId="77777777" w:rsidR="00191F4A" w:rsidRPr="005226FB" w:rsidRDefault="00191F4A" w:rsidP="00F13777">
          <w:pPr>
            <w:pStyle w:val="Header"/>
          </w:pPr>
          <w:r w:rsidRPr="005226FB">
            <w:t>Revision</w:t>
          </w:r>
        </w:p>
      </w:tc>
      <w:tc>
        <w:tcPr>
          <w:tcW w:w="2398" w:type="pct"/>
        </w:tcPr>
        <w:p w14:paraId="459AD79F" w14:textId="1BFCC3E1" w:rsidR="00191F4A" w:rsidRPr="005226FB" w:rsidRDefault="00426E97" w:rsidP="00120421">
          <w:pPr>
            <w:pStyle w:val="Header"/>
          </w:pPr>
          <w:r>
            <w:fldChar w:fldCharType="begin"/>
          </w:r>
          <w:r>
            <w:instrText xml:space="preserve"> DOCPROPERTY "MXRevision"  \* MERGEFORMAT </w:instrText>
          </w:r>
          <w:r>
            <w:fldChar w:fldCharType="separate"/>
          </w:r>
          <w:r w:rsidR="00F11758">
            <w:t>1</w:t>
          </w:r>
          <w:r>
            <w:fldChar w:fldCharType="end"/>
          </w:r>
          <w:r w:rsidR="00191F4A">
            <w:t xml:space="preserve"> </w:t>
          </w:r>
          <w:r>
            <w:fldChar w:fldCharType="begin"/>
          </w:r>
          <w:r>
            <w:instrText xml:space="preserve"> DOCPROPERTY "MXPrinted Version"  \* MERGEFORMAT </w:instrText>
          </w:r>
          <w:r>
            <w:fldChar w:fldCharType="separate"/>
          </w:r>
          <w:r w:rsidR="00F11758">
            <w:t>(4)</w:t>
          </w:r>
          <w:r>
            <w:fldChar w:fldCharType="end"/>
          </w:r>
        </w:p>
      </w:tc>
      <w:tc>
        <w:tcPr>
          <w:tcW w:w="1054" w:type="pct"/>
        </w:tcPr>
        <w:p w14:paraId="604EC1DB" w14:textId="639721C3" w:rsidR="00191F4A" w:rsidRPr="005226FB" w:rsidRDefault="00191F4A" w:rsidP="00CA35E0">
          <w:pPr>
            <w:pStyle w:val="Header"/>
          </w:pPr>
          <w:r>
            <w:t xml:space="preserve">Confidentiality Level </w:t>
          </w:r>
        </w:p>
      </w:tc>
      <w:tc>
        <w:tcPr>
          <w:tcW w:w="696" w:type="pct"/>
        </w:tcPr>
        <w:p w14:paraId="30B59F97" w14:textId="5ABB6ED1" w:rsidR="00191F4A" w:rsidRPr="005226FB" w:rsidRDefault="00191F4A" w:rsidP="00120421">
          <w:pPr>
            <w:pStyle w:val="Header"/>
          </w:pPr>
          <w:r w:rsidRPr="009A00BB">
            <w:fldChar w:fldCharType="begin"/>
          </w:r>
          <w:r w:rsidRPr="009A00BB">
            <w:instrText xml:space="preserve"> IF </w:instrText>
          </w:r>
          <w:r w:rsidR="00426E97">
            <w:fldChar w:fldCharType="begin"/>
          </w:r>
          <w:r w:rsidR="00426E97">
            <w:instrText xml:space="preserve"> DOCPROPERTY "MXConfidentiality"  \* MERGEFORMAT </w:instrText>
          </w:r>
          <w:r w:rsidR="00426E97">
            <w:fldChar w:fldCharType="separate"/>
          </w:r>
          <w:r w:rsidR="00F11758">
            <w:instrText>Internal</w:instrText>
          </w:r>
          <w:r w:rsidR="00426E97">
            <w:fldChar w:fldCharType="end"/>
          </w:r>
          <w:r w:rsidRPr="009A00BB">
            <w:instrText xml:space="preserve"> = "Confidential" </w:instrText>
          </w:r>
          <w:r w:rsidRPr="00717218">
            <w:rPr>
              <w:b/>
              <w:color w:val="FF0000"/>
            </w:rPr>
            <w:fldChar w:fldCharType="begin"/>
          </w:r>
          <w:r w:rsidRPr="00717218">
            <w:rPr>
              <w:b/>
              <w:color w:val="FF0000"/>
            </w:rPr>
            <w:instrText xml:space="preserve"> DOCPROPERTY "MXConfidentiality" \* MERGEFORMAT </w:instrText>
          </w:r>
          <w:r w:rsidRPr="00717218">
            <w:rPr>
              <w:b/>
              <w:color w:val="FF0000"/>
            </w:rPr>
            <w:fldChar w:fldCharType="separate"/>
          </w:r>
          <w:r>
            <w:rPr>
              <w:b/>
              <w:color w:val="FF0000"/>
            </w:rPr>
            <w:instrText>Confidential</w:instrText>
          </w:r>
          <w:r w:rsidRPr="00717218">
            <w:rPr>
              <w:b/>
              <w:color w:val="FF0000"/>
            </w:rPr>
            <w:fldChar w:fldCharType="end"/>
          </w:r>
          <w:r w:rsidRPr="009A00BB">
            <w:instrText xml:space="preserve">  </w:instrText>
          </w:r>
          <w:r w:rsidR="00426E97">
            <w:fldChar w:fldCharType="begin"/>
          </w:r>
          <w:r w:rsidR="00426E97">
            <w:instrText xml:space="preserve"> DOCPROPERTY "MXConfidentiality" \* MERGEFORMAT </w:instrText>
          </w:r>
          <w:r w:rsidR="00426E97">
            <w:fldChar w:fldCharType="separate"/>
          </w:r>
          <w:r w:rsidR="00F11758">
            <w:instrText>Internal</w:instrText>
          </w:r>
          <w:r w:rsidR="00426E97">
            <w:fldChar w:fldCharType="end"/>
          </w:r>
          <w:r w:rsidRPr="009A00BB">
            <w:instrText xml:space="preserve"> </w:instrText>
          </w:r>
          <w:r w:rsidRPr="009A00BB">
            <w:fldChar w:fldCharType="separate"/>
          </w:r>
          <w:r w:rsidR="00F11758">
            <w:rPr>
              <w:noProof/>
            </w:rPr>
            <w:t>Internal</w:t>
          </w:r>
          <w:r w:rsidRPr="009A00BB">
            <w:fldChar w:fldCharType="end"/>
          </w:r>
        </w:p>
      </w:tc>
    </w:tr>
  </w:tbl>
  <w:p w14:paraId="090DE131" w14:textId="77777777" w:rsidR="00191F4A" w:rsidRPr="00CA35E0" w:rsidRDefault="00191F4A" w:rsidP="00CC775B">
    <w:pPr>
      <w:pStyle w:val="Header"/>
      <w:rPr>
        <w:sz w:val="10"/>
        <w:szCs w:val="10"/>
      </w:rP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1559"/>
      <w:gridCol w:w="2353"/>
    </w:tblGrid>
    <w:tr w:rsidR="00191F4A" w14:paraId="061B4016" w14:textId="77777777" w:rsidTr="00F13777">
      <w:trPr>
        <w:trHeight w:val="196"/>
      </w:trPr>
      <w:tc>
        <w:tcPr>
          <w:tcW w:w="5070" w:type="dxa"/>
          <w:vMerge w:val="restart"/>
        </w:tcPr>
        <w:p w14:paraId="5112F187" w14:textId="77777777" w:rsidR="00191F4A" w:rsidRDefault="00191F4A" w:rsidP="00F13777">
          <w:pPr>
            <w:pStyle w:val="Header"/>
          </w:pPr>
          <w:r>
            <w:rPr>
              <w:noProof/>
              <w:lang w:eastAsia="zh-CN"/>
            </w:rPr>
            <w:drawing>
              <wp:inline distT="0" distB="0" distL="0" distR="0" wp14:anchorId="7C70A15E" wp14:editId="07EB7C0D">
                <wp:extent cx="1314730" cy="704850"/>
                <wp:effectExtent l="0" t="0" r="0" b="0"/>
                <wp:docPr id="1" name="Picture 1" descr="Macintosh HD:Users:helenebjorkman:Desktop:ESS_Logo_Frugal_Blue_RGB.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helenebjorkman:Desktop:ESS_Logo_Frugal_Blue_RGB.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1766" cy="708622"/>
                        </a:xfrm>
                        <a:prstGeom prst="rect">
                          <a:avLst/>
                        </a:prstGeom>
                        <a:noFill/>
                        <a:ln>
                          <a:noFill/>
                        </a:ln>
                      </pic:spPr>
                    </pic:pic>
                  </a:graphicData>
                </a:graphic>
              </wp:inline>
            </w:drawing>
          </w:r>
        </w:p>
      </w:tc>
      <w:tc>
        <w:tcPr>
          <w:tcW w:w="1559" w:type="dxa"/>
        </w:tcPr>
        <w:p w14:paraId="5EC8B8A9" w14:textId="77777777" w:rsidR="00191F4A" w:rsidRPr="005226FB" w:rsidRDefault="00191F4A" w:rsidP="00F13777">
          <w:pPr>
            <w:pStyle w:val="Header"/>
          </w:pPr>
          <w:r>
            <w:t>Document Type</w:t>
          </w:r>
        </w:p>
      </w:tc>
      <w:tc>
        <w:tcPr>
          <w:tcW w:w="2353" w:type="dxa"/>
        </w:tcPr>
        <w:p w14:paraId="55610575" w14:textId="77777777" w:rsidR="00191F4A" w:rsidRPr="005226FB" w:rsidRDefault="00426E97" w:rsidP="00F13777">
          <w:pPr>
            <w:pStyle w:val="Header"/>
          </w:pPr>
          <w:r>
            <w:fldChar w:fldCharType="begin"/>
          </w:r>
          <w:r>
            <w:instrText xml:space="preserve"> DOCPROPERTY "MXType.Localized"  \* MERGEFORMAT </w:instrText>
          </w:r>
          <w:r>
            <w:fldChar w:fldCharType="separate"/>
          </w:r>
          <w:r w:rsidR="00F11758">
            <w:t>Review Report</w:t>
          </w:r>
          <w:r>
            <w:fldChar w:fldCharType="end"/>
          </w:r>
        </w:p>
      </w:tc>
    </w:tr>
    <w:tr w:rsidR="00191F4A" w14:paraId="4C00A66C" w14:textId="77777777" w:rsidTr="00F13777">
      <w:trPr>
        <w:trHeight w:val="196"/>
      </w:trPr>
      <w:tc>
        <w:tcPr>
          <w:tcW w:w="5070" w:type="dxa"/>
          <w:vMerge/>
        </w:tcPr>
        <w:p w14:paraId="5E7632A7" w14:textId="77777777" w:rsidR="00191F4A" w:rsidRDefault="00191F4A" w:rsidP="00F13777">
          <w:pPr>
            <w:pStyle w:val="Header"/>
          </w:pPr>
        </w:p>
      </w:tc>
      <w:tc>
        <w:tcPr>
          <w:tcW w:w="1559" w:type="dxa"/>
        </w:tcPr>
        <w:p w14:paraId="77822661" w14:textId="77777777" w:rsidR="00191F4A" w:rsidRPr="005226FB" w:rsidRDefault="00191F4A" w:rsidP="00F13777">
          <w:pPr>
            <w:pStyle w:val="Header"/>
          </w:pPr>
          <w:r w:rsidRPr="005226FB">
            <w:t>Document Number</w:t>
          </w:r>
        </w:p>
      </w:tc>
      <w:tc>
        <w:tcPr>
          <w:tcW w:w="2353" w:type="dxa"/>
        </w:tcPr>
        <w:p w14:paraId="57073ECA" w14:textId="77777777" w:rsidR="00191F4A" w:rsidRPr="005226FB" w:rsidRDefault="00426E97" w:rsidP="00F13777">
          <w:pPr>
            <w:pStyle w:val="Header"/>
          </w:pPr>
          <w:r>
            <w:fldChar w:fldCharType="begin"/>
          </w:r>
          <w:r>
            <w:instrText xml:space="preserve"> DOCPROPERTY "MXName"  \* MERGEFORMAT </w:instrText>
          </w:r>
          <w:r>
            <w:fldChar w:fldCharType="separate"/>
          </w:r>
          <w:r w:rsidR="00F11758">
            <w:t>ESS-0086823</w:t>
          </w:r>
          <w:r>
            <w:fldChar w:fldCharType="end"/>
          </w:r>
        </w:p>
      </w:tc>
    </w:tr>
    <w:tr w:rsidR="00191F4A" w14:paraId="75029722" w14:textId="77777777" w:rsidTr="00120421">
      <w:trPr>
        <w:trHeight w:val="234"/>
      </w:trPr>
      <w:tc>
        <w:tcPr>
          <w:tcW w:w="5070" w:type="dxa"/>
          <w:vMerge/>
        </w:tcPr>
        <w:p w14:paraId="4FFD4B4F" w14:textId="77777777" w:rsidR="00191F4A" w:rsidRDefault="00191F4A" w:rsidP="00F13777">
          <w:pPr>
            <w:pStyle w:val="Header"/>
          </w:pPr>
        </w:p>
      </w:tc>
      <w:tc>
        <w:tcPr>
          <w:tcW w:w="1559" w:type="dxa"/>
        </w:tcPr>
        <w:p w14:paraId="433EF9E1" w14:textId="77777777" w:rsidR="00191F4A" w:rsidRPr="005226FB" w:rsidRDefault="00191F4A" w:rsidP="00F13777">
          <w:pPr>
            <w:pStyle w:val="Header"/>
          </w:pPr>
          <w:r w:rsidRPr="005226FB">
            <w:t>Date</w:t>
          </w:r>
        </w:p>
      </w:tc>
      <w:tc>
        <w:tcPr>
          <w:tcW w:w="2353" w:type="dxa"/>
        </w:tcPr>
        <w:p w14:paraId="620500F5" w14:textId="77777777" w:rsidR="00191F4A" w:rsidRPr="005226FB" w:rsidRDefault="00426E97" w:rsidP="00F13777">
          <w:pPr>
            <w:pStyle w:val="Header"/>
          </w:pPr>
          <w:r>
            <w:fldChar w:fldCharType="begin"/>
          </w:r>
          <w:r>
            <w:instrText xml:space="preserve"> DOCPROPERTY "MXPrinted Date"  \* MERGEFORMAT </w:instrText>
          </w:r>
          <w:r>
            <w:fldChar w:fldCharType="separate"/>
          </w:r>
          <w:r w:rsidR="00F11758">
            <w:t>Feb 15, 2017</w:t>
          </w:r>
          <w:r>
            <w:fldChar w:fldCharType="end"/>
          </w:r>
        </w:p>
      </w:tc>
    </w:tr>
    <w:tr w:rsidR="00191F4A" w14:paraId="0009D5B2" w14:textId="77777777" w:rsidTr="00F13777">
      <w:trPr>
        <w:trHeight w:val="196"/>
      </w:trPr>
      <w:tc>
        <w:tcPr>
          <w:tcW w:w="5070" w:type="dxa"/>
          <w:vMerge/>
        </w:tcPr>
        <w:p w14:paraId="7F6CF546" w14:textId="77777777" w:rsidR="00191F4A" w:rsidRDefault="00191F4A" w:rsidP="00F13777">
          <w:pPr>
            <w:pStyle w:val="Header"/>
          </w:pPr>
        </w:p>
      </w:tc>
      <w:tc>
        <w:tcPr>
          <w:tcW w:w="1559" w:type="dxa"/>
        </w:tcPr>
        <w:p w14:paraId="120A7D70" w14:textId="77777777" w:rsidR="00191F4A" w:rsidRPr="005226FB" w:rsidRDefault="00191F4A" w:rsidP="00F13777">
          <w:pPr>
            <w:pStyle w:val="Header"/>
          </w:pPr>
          <w:r w:rsidRPr="005226FB">
            <w:t>Revision</w:t>
          </w:r>
        </w:p>
      </w:tc>
      <w:tc>
        <w:tcPr>
          <w:tcW w:w="2353" w:type="dxa"/>
        </w:tcPr>
        <w:p w14:paraId="377AE0AB" w14:textId="77777777" w:rsidR="00191F4A" w:rsidRPr="005226FB" w:rsidRDefault="00426E97" w:rsidP="00F13777">
          <w:pPr>
            <w:pStyle w:val="Header"/>
          </w:pPr>
          <w:r>
            <w:fldChar w:fldCharType="begin"/>
          </w:r>
          <w:r>
            <w:instrText xml:space="preserve"> DOCPROPERTY "MXRevision"  \* MERGEFORMAT </w:instrText>
          </w:r>
          <w:r>
            <w:fldChar w:fldCharType="separate"/>
          </w:r>
          <w:r w:rsidR="00F11758">
            <w:t>1</w:t>
          </w:r>
          <w:r>
            <w:fldChar w:fldCharType="end"/>
          </w:r>
          <w:r w:rsidR="00191F4A">
            <w:t xml:space="preserve"> </w:t>
          </w:r>
          <w:r>
            <w:fldChar w:fldCharType="begin"/>
          </w:r>
          <w:r>
            <w:instrText xml:space="preserve"> DOCPROPERTY "MXPrinted Version"  \* MERGEFORMAT </w:instrText>
          </w:r>
          <w:r>
            <w:fldChar w:fldCharType="separate"/>
          </w:r>
          <w:r w:rsidR="00F11758">
            <w:t>(4)</w:t>
          </w:r>
          <w:r>
            <w:fldChar w:fldCharType="end"/>
          </w:r>
        </w:p>
      </w:tc>
    </w:tr>
    <w:tr w:rsidR="00191F4A" w14:paraId="710D26EE" w14:textId="77777777" w:rsidTr="00F13777">
      <w:trPr>
        <w:trHeight w:val="196"/>
      </w:trPr>
      <w:tc>
        <w:tcPr>
          <w:tcW w:w="5070" w:type="dxa"/>
          <w:vMerge/>
        </w:tcPr>
        <w:p w14:paraId="1457AB6A" w14:textId="77777777" w:rsidR="00191F4A" w:rsidRDefault="00191F4A" w:rsidP="00F13777">
          <w:pPr>
            <w:pStyle w:val="Header"/>
          </w:pPr>
        </w:p>
      </w:tc>
      <w:tc>
        <w:tcPr>
          <w:tcW w:w="1559" w:type="dxa"/>
        </w:tcPr>
        <w:p w14:paraId="0257B943" w14:textId="77777777" w:rsidR="00191F4A" w:rsidRPr="005226FB" w:rsidRDefault="00191F4A" w:rsidP="00F13777">
          <w:pPr>
            <w:pStyle w:val="Header"/>
          </w:pPr>
          <w:r w:rsidRPr="005226FB">
            <w:t>State</w:t>
          </w:r>
        </w:p>
      </w:tc>
      <w:tc>
        <w:tcPr>
          <w:tcW w:w="2353" w:type="dxa"/>
        </w:tcPr>
        <w:p w14:paraId="7A6ADF80" w14:textId="77777777" w:rsidR="00191F4A" w:rsidRPr="005226FB" w:rsidRDefault="00426E97" w:rsidP="00F13777">
          <w:pPr>
            <w:pStyle w:val="Header"/>
          </w:pPr>
          <w:r>
            <w:fldChar w:fldCharType="begin"/>
          </w:r>
          <w:r>
            <w:instrText xml:space="preserve"> DOCPROPERTY "MXCurrent"  \* MERGEFORMAT </w:instrText>
          </w:r>
          <w:r>
            <w:fldChar w:fldCharType="separate"/>
          </w:r>
          <w:r w:rsidR="00F11758">
            <w:t>Preliminary</w:t>
          </w:r>
          <w:r>
            <w:fldChar w:fldCharType="end"/>
          </w:r>
        </w:p>
      </w:tc>
    </w:tr>
    <w:tr w:rsidR="00191F4A" w14:paraId="780C33A6" w14:textId="77777777" w:rsidTr="00F13777">
      <w:trPr>
        <w:trHeight w:val="196"/>
      </w:trPr>
      <w:tc>
        <w:tcPr>
          <w:tcW w:w="5070" w:type="dxa"/>
          <w:vMerge/>
        </w:tcPr>
        <w:p w14:paraId="209B79B7" w14:textId="77777777" w:rsidR="00191F4A" w:rsidRDefault="00191F4A" w:rsidP="00F13777">
          <w:pPr>
            <w:pStyle w:val="Header"/>
          </w:pPr>
        </w:p>
      </w:tc>
      <w:tc>
        <w:tcPr>
          <w:tcW w:w="1559" w:type="dxa"/>
        </w:tcPr>
        <w:p w14:paraId="079921B3" w14:textId="77777777" w:rsidR="00191F4A" w:rsidRPr="005226FB" w:rsidRDefault="00191F4A" w:rsidP="00F13777">
          <w:pPr>
            <w:pStyle w:val="Header"/>
          </w:pPr>
          <w:r>
            <w:t>Confidentiality Level</w:t>
          </w:r>
        </w:p>
      </w:tc>
      <w:tc>
        <w:tcPr>
          <w:tcW w:w="2353" w:type="dxa"/>
        </w:tcPr>
        <w:p w14:paraId="18AE76B1" w14:textId="4D07E16F" w:rsidR="00191F4A" w:rsidRPr="005226FB" w:rsidRDefault="00191F4A" w:rsidP="00F13777">
          <w:pPr>
            <w:pStyle w:val="Header"/>
          </w:pPr>
          <w:r w:rsidRPr="009A00BB">
            <w:fldChar w:fldCharType="begin"/>
          </w:r>
          <w:r w:rsidRPr="009A00BB">
            <w:instrText xml:space="preserve"> IF </w:instrText>
          </w:r>
          <w:r w:rsidR="00426E97">
            <w:fldChar w:fldCharType="begin"/>
          </w:r>
          <w:r w:rsidR="00426E97">
            <w:instrText xml:space="preserve"> DOCPROPERTY "MXConfidentiality"  \* MERGEFORMAT </w:instrText>
          </w:r>
          <w:r w:rsidR="00426E97">
            <w:fldChar w:fldCharType="separate"/>
          </w:r>
          <w:r w:rsidR="00F11758">
            <w:instrText>Internal</w:instrText>
          </w:r>
          <w:r w:rsidR="00426E97">
            <w:fldChar w:fldCharType="end"/>
          </w:r>
          <w:r w:rsidRPr="009A00BB">
            <w:instrText xml:space="preserve"> = "Confidential" </w:instrText>
          </w:r>
          <w:r w:rsidRPr="00717218">
            <w:rPr>
              <w:b/>
              <w:color w:val="FF0000"/>
            </w:rPr>
            <w:fldChar w:fldCharType="begin"/>
          </w:r>
          <w:r w:rsidRPr="00717218">
            <w:rPr>
              <w:b/>
              <w:color w:val="FF0000"/>
            </w:rPr>
            <w:instrText xml:space="preserve"> DOCPROPERTY "MXConfidentiality" \* MERGEFORMAT </w:instrText>
          </w:r>
          <w:r w:rsidRPr="00717218">
            <w:rPr>
              <w:b/>
              <w:color w:val="FF0000"/>
            </w:rPr>
            <w:fldChar w:fldCharType="separate"/>
          </w:r>
          <w:r>
            <w:rPr>
              <w:b/>
              <w:color w:val="FF0000"/>
            </w:rPr>
            <w:instrText>Confidential</w:instrText>
          </w:r>
          <w:r w:rsidRPr="00717218">
            <w:rPr>
              <w:b/>
              <w:color w:val="FF0000"/>
            </w:rPr>
            <w:fldChar w:fldCharType="end"/>
          </w:r>
          <w:r w:rsidRPr="009A00BB">
            <w:instrText xml:space="preserve">  </w:instrText>
          </w:r>
          <w:r w:rsidR="00426E97">
            <w:fldChar w:fldCharType="begin"/>
          </w:r>
          <w:r w:rsidR="00426E97">
            <w:instrText xml:space="preserve"> DOCPROPERTY "MXConfidentiality" \* MERGEFORMAT </w:instrText>
          </w:r>
          <w:r w:rsidR="00426E97">
            <w:fldChar w:fldCharType="separate"/>
          </w:r>
          <w:r w:rsidR="00F11758">
            <w:instrText>Internal</w:instrText>
          </w:r>
          <w:r w:rsidR="00426E97">
            <w:fldChar w:fldCharType="end"/>
          </w:r>
          <w:r w:rsidRPr="009A00BB">
            <w:instrText xml:space="preserve"> </w:instrText>
          </w:r>
          <w:r w:rsidRPr="009A00BB">
            <w:fldChar w:fldCharType="separate"/>
          </w:r>
          <w:r w:rsidR="00F11758">
            <w:rPr>
              <w:noProof/>
            </w:rPr>
            <w:t>Internal</w:t>
          </w:r>
          <w:r w:rsidRPr="009A00BB">
            <w:fldChar w:fldCharType="end"/>
          </w:r>
        </w:p>
      </w:tc>
    </w:tr>
    <w:tr w:rsidR="00191F4A" w14:paraId="026A9237" w14:textId="77777777" w:rsidTr="00F13777">
      <w:trPr>
        <w:trHeight w:val="196"/>
      </w:trPr>
      <w:tc>
        <w:tcPr>
          <w:tcW w:w="5070" w:type="dxa"/>
          <w:vMerge/>
        </w:tcPr>
        <w:p w14:paraId="07264EDC" w14:textId="77777777" w:rsidR="00191F4A" w:rsidRDefault="00191F4A" w:rsidP="00F13777">
          <w:pPr>
            <w:pStyle w:val="Header"/>
          </w:pPr>
        </w:p>
      </w:tc>
      <w:tc>
        <w:tcPr>
          <w:tcW w:w="1559" w:type="dxa"/>
        </w:tcPr>
        <w:p w14:paraId="63AC0298" w14:textId="77777777" w:rsidR="00191F4A" w:rsidRPr="005226FB" w:rsidRDefault="00191F4A" w:rsidP="00F13777">
          <w:pPr>
            <w:pStyle w:val="Header"/>
          </w:pPr>
          <w:r>
            <w:t>Page</w:t>
          </w:r>
        </w:p>
      </w:tc>
      <w:tc>
        <w:tcPr>
          <w:tcW w:w="2353" w:type="dxa"/>
        </w:tcPr>
        <w:p w14:paraId="58EC75A8" w14:textId="15A867B0" w:rsidR="00191F4A" w:rsidRPr="005226FB" w:rsidRDefault="00191F4A" w:rsidP="00F13777">
          <w:pPr>
            <w:pStyle w:val="Header"/>
          </w:pPr>
          <w:r>
            <w:rPr>
              <w:rStyle w:val="PageNumber"/>
            </w:rPr>
            <w:fldChar w:fldCharType="begin"/>
          </w:r>
          <w:r>
            <w:rPr>
              <w:rStyle w:val="PageNumber"/>
            </w:rPr>
            <w:instrText xml:space="preserve"> PAGE </w:instrText>
          </w:r>
          <w:r>
            <w:rPr>
              <w:rStyle w:val="PageNumber"/>
            </w:rPr>
            <w:fldChar w:fldCharType="separate"/>
          </w:r>
          <w:r w:rsidR="00843CDE">
            <w:rPr>
              <w:rStyle w:val="PageNumber"/>
              <w:noProof/>
            </w:rPr>
            <w:t>1</w:t>
          </w:r>
          <w:r>
            <w:rPr>
              <w:rStyle w:val="PageNumber"/>
            </w:rPr>
            <w:fldChar w:fldCharType="end"/>
          </w:r>
          <w:r>
            <w:rPr>
              <w:rStyle w:val="PageNumber"/>
            </w:rPr>
            <w:t xml:space="preserve"> (</w:t>
          </w:r>
          <w:r>
            <w:rPr>
              <w:rStyle w:val="PageNumber"/>
            </w:rPr>
            <w:fldChar w:fldCharType="begin"/>
          </w:r>
          <w:r>
            <w:rPr>
              <w:rStyle w:val="PageNumber"/>
            </w:rPr>
            <w:instrText xml:space="preserve"> NUMPAGES </w:instrText>
          </w:r>
          <w:r>
            <w:rPr>
              <w:rStyle w:val="PageNumber"/>
            </w:rPr>
            <w:fldChar w:fldCharType="separate"/>
          </w:r>
          <w:r w:rsidR="00843CDE">
            <w:rPr>
              <w:rStyle w:val="PageNumber"/>
              <w:noProof/>
            </w:rPr>
            <w:t>9</w:t>
          </w:r>
          <w:r>
            <w:rPr>
              <w:rStyle w:val="PageNumber"/>
            </w:rPr>
            <w:fldChar w:fldCharType="end"/>
          </w:r>
          <w:r>
            <w:rPr>
              <w:rStyle w:val="PageNumber"/>
            </w:rPr>
            <w:t>)</w:t>
          </w:r>
        </w:p>
      </w:tc>
    </w:tr>
  </w:tbl>
  <w:p w14:paraId="4D77F5D6" w14:textId="77777777" w:rsidR="00191F4A" w:rsidRPr="007E6D3A" w:rsidRDefault="00191F4A" w:rsidP="007E6D3A">
    <w:pPr>
      <w:spacing w:after="0" w:line="240" w:lineRule="auto"/>
      <w:rPr>
        <w:sz w:val="6"/>
        <w:szCs w:val="16"/>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06CFC"/>
    <w:multiLevelType w:val="hybridMultilevel"/>
    <w:tmpl w:val="1084DB52"/>
    <w:lvl w:ilvl="0" w:tplc="04090001">
      <w:start w:val="1"/>
      <w:numFmt w:val="bullet"/>
      <w:lvlText w:val=""/>
      <w:lvlJc w:val="left"/>
      <w:pPr>
        <w:ind w:left="720" w:hanging="360"/>
      </w:pPr>
      <w:rPr>
        <w:rFonts w:ascii="Symbol" w:hAnsi="Symbol" w:hint="default"/>
      </w:rPr>
    </w:lvl>
    <w:lvl w:ilvl="1" w:tplc="67F0EAD4">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2210EF"/>
    <w:multiLevelType w:val="hybridMultilevel"/>
    <w:tmpl w:val="CDF0EC8A"/>
    <w:lvl w:ilvl="0" w:tplc="04090001">
      <w:start w:val="1"/>
      <w:numFmt w:val="bullet"/>
      <w:lvlText w:val=""/>
      <w:lvlJc w:val="left"/>
      <w:pPr>
        <w:ind w:left="1216" w:hanging="360"/>
      </w:pPr>
      <w:rPr>
        <w:rFonts w:ascii="Symbol" w:hAnsi="Symbol" w:hint="default"/>
      </w:rPr>
    </w:lvl>
    <w:lvl w:ilvl="1" w:tplc="04090003" w:tentative="1">
      <w:start w:val="1"/>
      <w:numFmt w:val="bullet"/>
      <w:lvlText w:val="o"/>
      <w:lvlJc w:val="left"/>
      <w:pPr>
        <w:ind w:left="1936" w:hanging="360"/>
      </w:pPr>
      <w:rPr>
        <w:rFonts w:ascii="Courier New" w:hAnsi="Courier New" w:hint="default"/>
      </w:rPr>
    </w:lvl>
    <w:lvl w:ilvl="2" w:tplc="04090005" w:tentative="1">
      <w:start w:val="1"/>
      <w:numFmt w:val="bullet"/>
      <w:lvlText w:val=""/>
      <w:lvlJc w:val="left"/>
      <w:pPr>
        <w:ind w:left="2656" w:hanging="360"/>
      </w:pPr>
      <w:rPr>
        <w:rFonts w:ascii="Wingdings" w:hAnsi="Wingdings" w:hint="default"/>
      </w:rPr>
    </w:lvl>
    <w:lvl w:ilvl="3" w:tplc="04090001" w:tentative="1">
      <w:start w:val="1"/>
      <w:numFmt w:val="bullet"/>
      <w:lvlText w:val=""/>
      <w:lvlJc w:val="left"/>
      <w:pPr>
        <w:ind w:left="3376" w:hanging="360"/>
      </w:pPr>
      <w:rPr>
        <w:rFonts w:ascii="Symbol" w:hAnsi="Symbol" w:hint="default"/>
      </w:rPr>
    </w:lvl>
    <w:lvl w:ilvl="4" w:tplc="04090003" w:tentative="1">
      <w:start w:val="1"/>
      <w:numFmt w:val="bullet"/>
      <w:lvlText w:val="o"/>
      <w:lvlJc w:val="left"/>
      <w:pPr>
        <w:ind w:left="4096" w:hanging="360"/>
      </w:pPr>
      <w:rPr>
        <w:rFonts w:ascii="Courier New" w:hAnsi="Courier New" w:hint="default"/>
      </w:rPr>
    </w:lvl>
    <w:lvl w:ilvl="5" w:tplc="04090005" w:tentative="1">
      <w:start w:val="1"/>
      <w:numFmt w:val="bullet"/>
      <w:lvlText w:val=""/>
      <w:lvlJc w:val="left"/>
      <w:pPr>
        <w:ind w:left="4816" w:hanging="360"/>
      </w:pPr>
      <w:rPr>
        <w:rFonts w:ascii="Wingdings" w:hAnsi="Wingdings" w:hint="default"/>
      </w:rPr>
    </w:lvl>
    <w:lvl w:ilvl="6" w:tplc="04090001" w:tentative="1">
      <w:start w:val="1"/>
      <w:numFmt w:val="bullet"/>
      <w:lvlText w:val=""/>
      <w:lvlJc w:val="left"/>
      <w:pPr>
        <w:ind w:left="5536" w:hanging="360"/>
      </w:pPr>
      <w:rPr>
        <w:rFonts w:ascii="Symbol" w:hAnsi="Symbol" w:hint="default"/>
      </w:rPr>
    </w:lvl>
    <w:lvl w:ilvl="7" w:tplc="04090003" w:tentative="1">
      <w:start w:val="1"/>
      <w:numFmt w:val="bullet"/>
      <w:lvlText w:val="o"/>
      <w:lvlJc w:val="left"/>
      <w:pPr>
        <w:ind w:left="6256" w:hanging="360"/>
      </w:pPr>
      <w:rPr>
        <w:rFonts w:ascii="Courier New" w:hAnsi="Courier New" w:hint="default"/>
      </w:rPr>
    </w:lvl>
    <w:lvl w:ilvl="8" w:tplc="04090005" w:tentative="1">
      <w:start w:val="1"/>
      <w:numFmt w:val="bullet"/>
      <w:lvlText w:val=""/>
      <w:lvlJc w:val="left"/>
      <w:pPr>
        <w:ind w:left="6976" w:hanging="360"/>
      </w:pPr>
      <w:rPr>
        <w:rFonts w:ascii="Wingdings" w:hAnsi="Wingdings" w:hint="default"/>
      </w:rPr>
    </w:lvl>
  </w:abstractNum>
  <w:abstractNum w:abstractNumId="2">
    <w:nsid w:val="0F416783"/>
    <w:multiLevelType w:val="hybridMultilevel"/>
    <w:tmpl w:val="901E5D2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956299"/>
    <w:multiLevelType w:val="hybridMultilevel"/>
    <w:tmpl w:val="C50ACE0C"/>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4">
    <w:nsid w:val="137F16A1"/>
    <w:multiLevelType w:val="hybridMultilevel"/>
    <w:tmpl w:val="B9544D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BF0549"/>
    <w:multiLevelType w:val="hybridMultilevel"/>
    <w:tmpl w:val="F8AA4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6D365A"/>
    <w:multiLevelType w:val="hybridMultilevel"/>
    <w:tmpl w:val="ADCCDE24"/>
    <w:lvl w:ilvl="0" w:tplc="04090001">
      <w:start w:val="1"/>
      <w:numFmt w:val="bullet"/>
      <w:lvlText w:val=""/>
      <w:lvlJc w:val="left"/>
      <w:pPr>
        <w:ind w:left="1069" w:hanging="360"/>
      </w:pPr>
      <w:rPr>
        <w:rFonts w:ascii="Symbol" w:hAnsi="Symbol" w:hint="default"/>
      </w:rPr>
    </w:lvl>
    <w:lvl w:ilvl="1" w:tplc="04090003">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7">
    <w:nsid w:val="1AEB5C2F"/>
    <w:multiLevelType w:val="hybridMultilevel"/>
    <w:tmpl w:val="DB028BB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BE6413"/>
    <w:multiLevelType w:val="hybridMultilevel"/>
    <w:tmpl w:val="09CC27E8"/>
    <w:lvl w:ilvl="0" w:tplc="68E6D37A">
      <w:start w:val="1"/>
      <w:numFmt w:val="bullet"/>
      <w:lvlText w:val=""/>
      <w:lvlJc w:val="left"/>
      <w:pPr>
        <w:ind w:left="2880" w:hanging="360"/>
      </w:pPr>
      <w:rPr>
        <w:rFonts w:ascii="Symbol" w:hAnsi="Symbol" w:hint="default"/>
        <w:color w:val="auto"/>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nsid w:val="20AB7FB3"/>
    <w:multiLevelType w:val="hybridMultilevel"/>
    <w:tmpl w:val="B24C82A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nsid w:val="211309D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1B434EE"/>
    <w:multiLevelType w:val="hybridMultilevel"/>
    <w:tmpl w:val="7660BC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1BC7263"/>
    <w:multiLevelType w:val="hybridMultilevel"/>
    <w:tmpl w:val="326A7AEA"/>
    <w:lvl w:ilvl="0" w:tplc="68E6D37A">
      <w:start w:val="1"/>
      <w:numFmt w:val="bullet"/>
      <w:lvlText w:val=""/>
      <w:lvlJc w:val="left"/>
      <w:pPr>
        <w:ind w:left="2520" w:hanging="360"/>
      </w:pPr>
      <w:rPr>
        <w:rFonts w:ascii="Symbol" w:hAnsi="Symbol" w:hint="default"/>
        <w:color w:val="auto"/>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nsid w:val="25E5070A"/>
    <w:multiLevelType w:val="multilevel"/>
    <w:tmpl w:val="32BE1552"/>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pStyle w:val="Heading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B581A5B"/>
    <w:multiLevelType w:val="hybridMultilevel"/>
    <w:tmpl w:val="B9A8E59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30C77418"/>
    <w:multiLevelType w:val="hybridMultilevel"/>
    <w:tmpl w:val="946C69D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0DE69CA"/>
    <w:multiLevelType w:val="hybridMultilevel"/>
    <w:tmpl w:val="D884CD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31013EA3"/>
    <w:multiLevelType w:val="hybridMultilevel"/>
    <w:tmpl w:val="12EC4FBC"/>
    <w:lvl w:ilvl="0" w:tplc="E57A027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11F3BD4"/>
    <w:multiLevelType w:val="multilevel"/>
    <w:tmpl w:val="55C4A52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349F087C"/>
    <w:multiLevelType w:val="hybridMultilevel"/>
    <w:tmpl w:val="49E0A19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37AF6763"/>
    <w:multiLevelType w:val="hybridMultilevel"/>
    <w:tmpl w:val="1CFEC458"/>
    <w:lvl w:ilvl="0" w:tplc="88F6C758">
      <w:start w:val="1"/>
      <w:numFmt w:val="decimal"/>
      <w:lvlText w:val="[%1]"/>
      <w:lvlJc w:val="left"/>
      <w:pPr>
        <w:ind w:left="998" w:hanging="99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A5F04CD"/>
    <w:multiLevelType w:val="hybridMultilevel"/>
    <w:tmpl w:val="AE3CB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D70246F"/>
    <w:multiLevelType w:val="hybridMultilevel"/>
    <w:tmpl w:val="56403A72"/>
    <w:lvl w:ilvl="0" w:tplc="04090001">
      <w:start w:val="1"/>
      <w:numFmt w:val="bullet"/>
      <w:lvlText w:val=""/>
      <w:lvlJc w:val="left"/>
      <w:pPr>
        <w:ind w:left="1135" w:hanging="360"/>
      </w:pPr>
      <w:rPr>
        <w:rFonts w:ascii="Symbol" w:hAnsi="Symbol" w:hint="default"/>
      </w:rPr>
    </w:lvl>
    <w:lvl w:ilvl="1" w:tplc="04090003">
      <w:start w:val="1"/>
      <w:numFmt w:val="bullet"/>
      <w:lvlText w:val="o"/>
      <w:lvlJc w:val="left"/>
      <w:pPr>
        <w:ind w:left="1855" w:hanging="360"/>
      </w:pPr>
      <w:rPr>
        <w:rFonts w:ascii="Courier New" w:hAnsi="Courier New" w:hint="default"/>
      </w:rPr>
    </w:lvl>
    <w:lvl w:ilvl="2" w:tplc="04090005" w:tentative="1">
      <w:start w:val="1"/>
      <w:numFmt w:val="bullet"/>
      <w:lvlText w:val=""/>
      <w:lvlJc w:val="left"/>
      <w:pPr>
        <w:ind w:left="2575" w:hanging="360"/>
      </w:pPr>
      <w:rPr>
        <w:rFonts w:ascii="Wingdings" w:hAnsi="Wingdings" w:hint="default"/>
      </w:rPr>
    </w:lvl>
    <w:lvl w:ilvl="3" w:tplc="04090001" w:tentative="1">
      <w:start w:val="1"/>
      <w:numFmt w:val="bullet"/>
      <w:lvlText w:val=""/>
      <w:lvlJc w:val="left"/>
      <w:pPr>
        <w:ind w:left="3295" w:hanging="360"/>
      </w:pPr>
      <w:rPr>
        <w:rFonts w:ascii="Symbol" w:hAnsi="Symbol" w:hint="default"/>
      </w:rPr>
    </w:lvl>
    <w:lvl w:ilvl="4" w:tplc="04090003" w:tentative="1">
      <w:start w:val="1"/>
      <w:numFmt w:val="bullet"/>
      <w:lvlText w:val="o"/>
      <w:lvlJc w:val="left"/>
      <w:pPr>
        <w:ind w:left="4015" w:hanging="360"/>
      </w:pPr>
      <w:rPr>
        <w:rFonts w:ascii="Courier New" w:hAnsi="Courier New" w:hint="default"/>
      </w:rPr>
    </w:lvl>
    <w:lvl w:ilvl="5" w:tplc="04090005" w:tentative="1">
      <w:start w:val="1"/>
      <w:numFmt w:val="bullet"/>
      <w:lvlText w:val=""/>
      <w:lvlJc w:val="left"/>
      <w:pPr>
        <w:ind w:left="4735" w:hanging="360"/>
      </w:pPr>
      <w:rPr>
        <w:rFonts w:ascii="Wingdings" w:hAnsi="Wingdings" w:hint="default"/>
      </w:rPr>
    </w:lvl>
    <w:lvl w:ilvl="6" w:tplc="04090001" w:tentative="1">
      <w:start w:val="1"/>
      <w:numFmt w:val="bullet"/>
      <w:lvlText w:val=""/>
      <w:lvlJc w:val="left"/>
      <w:pPr>
        <w:ind w:left="5455" w:hanging="360"/>
      </w:pPr>
      <w:rPr>
        <w:rFonts w:ascii="Symbol" w:hAnsi="Symbol" w:hint="default"/>
      </w:rPr>
    </w:lvl>
    <w:lvl w:ilvl="7" w:tplc="04090003" w:tentative="1">
      <w:start w:val="1"/>
      <w:numFmt w:val="bullet"/>
      <w:lvlText w:val="o"/>
      <w:lvlJc w:val="left"/>
      <w:pPr>
        <w:ind w:left="6175" w:hanging="360"/>
      </w:pPr>
      <w:rPr>
        <w:rFonts w:ascii="Courier New" w:hAnsi="Courier New" w:hint="default"/>
      </w:rPr>
    </w:lvl>
    <w:lvl w:ilvl="8" w:tplc="04090005" w:tentative="1">
      <w:start w:val="1"/>
      <w:numFmt w:val="bullet"/>
      <w:lvlText w:val=""/>
      <w:lvlJc w:val="left"/>
      <w:pPr>
        <w:ind w:left="6895" w:hanging="360"/>
      </w:pPr>
      <w:rPr>
        <w:rFonts w:ascii="Wingdings" w:hAnsi="Wingdings" w:hint="default"/>
      </w:rPr>
    </w:lvl>
  </w:abstractNum>
  <w:abstractNum w:abstractNumId="23">
    <w:nsid w:val="4856620B"/>
    <w:multiLevelType w:val="hybridMultilevel"/>
    <w:tmpl w:val="36BE61CC"/>
    <w:lvl w:ilvl="0" w:tplc="04090001">
      <w:start w:val="1"/>
      <w:numFmt w:val="bullet"/>
      <w:lvlText w:val=""/>
      <w:lvlJc w:val="left"/>
      <w:pPr>
        <w:ind w:left="784" w:hanging="360"/>
      </w:pPr>
      <w:rPr>
        <w:rFonts w:ascii="Symbol" w:hAnsi="Symbol" w:hint="default"/>
      </w:rPr>
    </w:lvl>
    <w:lvl w:ilvl="1" w:tplc="04090003">
      <w:start w:val="1"/>
      <w:numFmt w:val="bullet"/>
      <w:lvlText w:val="o"/>
      <w:lvlJc w:val="left"/>
      <w:pPr>
        <w:ind w:left="1504" w:hanging="360"/>
      </w:pPr>
      <w:rPr>
        <w:rFonts w:ascii="Courier New" w:hAnsi="Courier New" w:hint="default"/>
      </w:rPr>
    </w:lvl>
    <w:lvl w:ilvl="2" w:tplc="04090005">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24">
    <w:nsid w:val="485F1A8D"/>
    <w:multiLevelType w:val="hybridMultilevel"/>
    <w:tmpl w:val="B73C2F18"/>
    <w:lvl w:ilvl="0" w:tplc="5B380C06">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A2F2F5F"/>
    <w:multiLevelType w:val="hybridMultilevel"/>
    <w:tmpl w:val="AFCA80B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1806CFF"/>
    <w:multiLevelType w:val="hybridMultilevel"/>
    <w:tmpl w:val="EA681D1A"/>
    <w:lvl w:ilvl="0" w:tplc="C434A2FA">
      <w:start w:val="1"/>
      <w:numFmt w:val="bullet"/>
      <w:pStyle w:val="ESS-ListSubsidiary"/>
      <w:lvlText w:val="­"/>
      <w:lvlJc w:val="left"/>
      <w:pPr>
        <w:ind w:left="1352"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6C63C54"/>
    <w:multiLevelType w:val="hybridMultilevel"/>
    <w:tmpl w:val="DD44378C"/>
    <w:lvl w:ilvl="0" w:tplc="04090001">
      <w:start w:val="1"/>
      <w:numFmt w:val="bullet"/>
      <w:lvlText w:val=""/>
      <w:lvlJc w:val="left"/>
      <w:pPr>
        <w:ind w:left="720" w:hanging="360"/>
      </w:pPr>
      <w:rPr>
        <w:rFonts w:ascii="Symbol" w:hAnsi="Symbol" w:hint="default"/>
      </w:rPr>
    </w:lvl>
    <w:lvl w:ilvl="1" w:tplc="AC7E02A4">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B5B68BA"/>
    <w:multiLevelType w:val="hybridMultilevel"/>
    <w:tmpl w:val="31BC53D6"/>
    <w:lvl w:ilvl="0" w:tplc="B3126576">
      <w:start w:val="1"/>
      <w:numFmt w:val="bullet"/>
      <w:pStyle w:val="ESS-List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63F32A67"/>
    <w:multiLevelType w:val="hybridMultilevel"/>
    <w:tmpl w:val="1B54E202"/>
    <w:lvl w:ilvl="0" w:tplc="0BE25800">
      <w:start w:val="1"/>
      <w:numFmt w:val="decimal"/>
      <w:pStyle w:val="ESS-ListNumb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C605ABA"/>
    <w:multiLevelType w:val="hybridMultilevel"/>
    <w:tmpl w:val="708C4684"/>
    <w:lvl w:ilvl="0" w:tplc="519C3D50">
      <w:start w:val="1"/>
      <w:numFmt w:val="lowerLetter"/>
      <w:pStyle w:val="ESS-Lista"/>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E296DB0"/>
    <w:multiLevelType w:val="hybridMultilevel"/>
    <w:tmpl w:val="A6AA4F2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08B5F9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73043133"/>
    <w:multiLevelType w:val="hybridMultilevel"/>
    <w:tmpl w:val="75E2C4D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733466CC"/>
    <w:multiLevelType w:val="hybridMultilevel"/>
    <w:tmpl w:val="B6EAE70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3B24F8D"/>
    <w:multiLevelType w:val="hybridMultilevel"/>
    <w:tmpl w:val="443898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4C44C39"/>
    <w:multiLevelType w:val="hybridMultilevel"/>
    <w:tmpl w:val="C2E09B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nsid w:val="7609119E"/>
    <w:multiLevelType w:val="hybridMultilevel"/>
    <w:tmpl w:val="1B4218D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6C65E7B"/>
    <w:multiLevelType w:val="hybridMultilevel"/>
    <w:tmpl w:val="9E326AE4"/>
    <w:lvl w:ilvl="0" w:tplc="68E6D37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A560BBE"/>
    <w:multiLevelType w:val="hybridMultilevel"/>
    <w:tmpl w:val="632E50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C2C76B9"/>
    <w:multiLevelType w:val="hybridMultilevel"/>
    <w:tmpl w:val="CD6E75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nsid w:val="7DF039D3"/>
    <w:multiLevelType w:val="hybridMultilevel"/>
    <w:tmpl w:val="0E1CA444"/>
    <w:lvl w:ilvl="0" w:tplc="68E6D37A">
      <w:start w:val="1"/>
      <w:numFmt w:val="bullet"/>
      <w:lvlText w:val=""/>
      <w:lvlJc w:val="left"/>
      <w:pPr>
        <w:ind w:left="2520" w:hanging="360"/>
      </w:pPr>
      <w:rPr>
        <w:rFonts w:ascii="Symbol" w:hAnsi="Symbol" w:hint="default"/>
        <w:color w:val="auto"/>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2">
    <w:nsid w:val="7E4864DF"/>
    <w:multiLevelType w:val="hybridMultilevel"/>
    <w:tmpl w:val="BF325C30"/>
    <w:lvl w:ilvl="0" w:tplc="5B822828">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3"/>
  </w:num>
  <w:num w:numId="3">
    <w:abstractNumId w:val="10"/>
  </w:num>
  <w:num w:numId="4">
    <w:abstractNumId w:val="30"/>
  </w:num>
  <w:num w:numId="5">
    <w:abstractNumId w:val="42"/>
  </w:num>
  <w:num w:numId="6">
    <w:abstractNumId w:val="31"/>
  </w:num>
  <w:num w:numId="7">
    <w:abstractNumId w:val="25"/>
  </w:num>
  <w:num w:numId="8">
    <w:abstractNumId w:val="25"/>
    <w:lvlOverride w:ilvl="0">
      <w:lvl w:ilvl="0" w:tplc="0409001B">
        <w:start w:val="1"/>
        <w:numFmt w:val="lowerRoman"/>
        <w:lvlText w:val="%1."/>
        <w:lvlJc w:val="right"/>
        <w:pPr>
          <w:ind w:left="720" w:hanging="36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9">
    <w:abstractNumId w:val="28"/>
  </w:num>
  <w:num w:numId="10">
    <w:abstractNumId w:val="39"/>
  </w:num>
  <w:num w:numId="11">
    <w:abstractNumId w:val="27"/>
  </w:num>
  <w:num w:numId="12">
    <w:abstractNumId w:val="26"/>
  </w:num>
  <w:num w:numId="13">
    <w:abstractNumId w:val="37"/>
  </w:num>
  <w:num w:numId="14">
    <w:abstractNumId w:val="29"/>
  </w:num>
  <w:num w:numId="15">
    <w:abstractNumId w:val="32"/>
  </w:num>
  <w:num w:numId="16">
    <w:abstractNumId w:val="20"/>
  </w:num>
  <w:num w:numId="17">
    <w:abstractNumId w:val="28"/>
  </w:num>
  <w:num w:numId="18">
    <w:abstractNumId w:val="33"/>
  </w:num>
  <w:num w:numId="19">
    <w:abstractNumId w:val="3"/>
  </w:num>
  <w:num w:numId="20">
    <w:abstractNumId w:val="21"/>
  </w:num>
  <w:num w:numId="21">
    <w:abstractNumId w:val="15"/>
  </w:num>
  <w:num w:numId="22">
    <w:abstractNumId w:val="1"/>
  </w:num>
  <w:num w:numId="23">
    <w:abstractNumId w:val="22"/>
  </w:num>
  <w:num w:numId="24">
    <w:abstractNumId w:val="5"/>
  </w:num>
  <w:num w:numId="25">
    <w:abstractNumId w:val="16"/>
  </w:num>
  <w:num w:numId="26">
    <w:abstractNumId w:val="7"/>
  </w:num>
  <w:num w:numId="27">
    <w:abstractNumId w:val="2"/>
  </w:num>
  <w:num w:numId="28">
    <w:abstractNumId w:val="36"/>
  </w:num>
  <w:num w:numId="29">
    <w:abstractNumId w:val="35"/>
  </w:num>
  <w:num w:numId="30">
    <w:abstractNumId w:val="6"/>
  </w:num>
  <w:num w:numId="31">
    <w:abstractNumId w:val="23"/>
  </w:num>
  <w:num w:numId="32">
    <w:abstractNumId w:val="0"/>
  </w:num>
  <w:num w:numId="33">
    <w:abstractNumId w:val="14"/>
  </w:num>
  <w:num w:numId="34">
    <w:abstractNumId w:val="34"/>
  </w:num>
  <w:num w:numId="35">
    <w:abstractNumId w:val="24"/>
  </w:num>
  <w:num w:numId="36">
    <w:abstractNumId w:val="4"/>
  </w:num>
  <w:num w:numId="37">
    <w:abstractNumId w:val="19"/>
  </w:num>
  <w:num w:numId="38">
    <w:abstractNumId w:val="40"/>
  </w:num>
  <w:num w:numId="39">
    <w:abstractNumId w:val="11"/>
  </w:num>
  <w:num w:numId="40">
    <w:abstractNumId w:val="12"/>
  </w:num>
  <w:num w:numId="41">
    <w:abstractNumId w:val="41"/>
  </w:num>
  <w:num w:numId="42">
    <w:abstractNumId w:val="17"/>
  </w:num>
  <w:num w:numId="43">
    <w:abstractNumId w:val="38"/>
  </w:num>
  <w:num w:numId="44">
    <w:abstractNumId w:val="9"/>
  </w:num>
  <w:num w:numId="45">
    <w:abstractNumId w:val="8"/>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orten Jensen">
    <w15:presenceInfo w15:providerId="None" w15:userId="Morten Jens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hideSpellingErrors/>
  <w:hideGrammaticalErrors/>
  <w:styleLockTheme/>
  <w:styleLockQFSet/>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132"/>
    <w:rsid w:val="00001081"/>
    <w:rsid w:val="00004803"/>
    <w:rsid w:val="00011DFD"/>
    <w:rsid w:val="0001481B"/>
    <w:rsid w:val="00014C3A"/>
    <w:rsid w:val="00016E88"/>
    <w:rsid w:val="00017CD1"/>
    <w:rsid w:val="00026A61"/>
    <w:rsid w:val="0003390F"/>
    <w:rsid w:val="00035994"/>
    <w:rsid w:val="00035F84"/>
    <w:rsid w:val="00045ED0"/>
    <w:rsid w:val="000473C0"/>
    <w:rsid w:val="000477DC"/>
    <w:rsid w:val="00052E5D"/>
    <w:rsid w:val="00054F1B"/>
    <w:rsid w:val="000555BD"/>
    <w:rsid w:val="000627E7"/>
    <w:rsid w:val="00063F14"/>
    <w:rsid w:val="000677CD"/>
    <w:rsid w:val="00070AA0"/>
    <w:rsid w:val="00070C26"/>
    <w:rsid w:val="00071C84"/>
    <w:rsid w:val="000753F4"/>
    <w:rsid w:val="00076933"/>
    <w:rsid w:val="000858CE"/>
    <w:rsid w:val="00086215"/>
    <w:rsid w:val="000A273C"/>
    <w:rsid w:val="000C1FC0"/>
    <w:rsid w:val="000C41A3"/>
    <w:rsid w:val="000C5AF2"/>
    <w:rsid w:val="000D48C2"/>
    <w:rsid w:val="000D589C"/>
    <w:rsid w:val="000D5B8D"/>
    <w:rsid w:val="000E47A1"/>
    <w:rsid w:val="000E5F28"/>
    <w:rsid w:val="000F50BD"/>
    <w:rsid w:val="00107597"/>
    <w:rsid w:val="001131D0"/>
    <w:rsid w:val="00120421"/>
    <w:rsid w:val="001306FF"/>
    <w:rsid w:val="0013295B"/>
    <w:rsid w:val="001362D8"/>
    <w:rsid w:val="00136CE7"/>
    <w:rsid w:val="001431EE"/>
    <w:rsid w:val="00146218"/>
    <w:rsid w:val="00147315"/>
    <w:rsid w:val="00157EEC"/>
    <w:rsid w:val="001607AF"/>
    <w:rsid w:val="00160EE2"/>
    <w:rsid w:val="00167503"/>
    <w:rsid w:val="00173F47"/>
    <w:rsid w:val="0017476C"/>
    <w:rsid w:val="00185241"/>
    <w:rsid w:val="00186FA9"/>
    <w:rsid w:val="001874D8"/>
    <w:rsid w:val="00190F62"/>
    <w:rsid w:val="00191F4A"/>
    <w:rsid w:val="001931B2"/>
    <w:rsid w:val="0019599A"/>
    <w:rsid w:val="00197F94"/>
    <w:rsid w:val="001A6FDD"/>
    <w:rsid w:val="001C1BEE"/>
    <w:rsid w:val="001C4ABA"/>
    <w:rsid w:val="001C4B6B"/>
    <w:rsid w:val="001C54CA"/>
    <w:rsid w:val="001C5E21"/>
    <w:rsid w:val="001D05EE"/>
    <w:rsid w:val="001D4E9D"/>
    <w:rsid w:val="001E3F3C"/>
    <w:rsid w:val="001E6EDA"/>
    <w:rsid w:val="00201A94"/>
    <w:rsid w:val="00202095"/>
    <w:rsid w:val="0021499B"/>
    <w:rsid w:val="00217411"/>
    <w:rsid w:val="0022446E"/>
    <w:rsid w:val="0023025B"/>
    <w:rsid w:val="002304E2"/>
    <w:rsid w:val="0023114C"/>
    <w:rsid w:val="00235F4E"/>
    <w:rsid w:val="00252020"/>
    <w:rsid w:val="00252360"/>
    <w:rsid w:val="00252975"/>
    <w:rsid w:val="00262F71"/>
    <w:rsid w:val="00264B87"/>
    <w:rsid w:val="00267B52"/>
    <w:rsid w:val="00270AB4"/>
    <w:rsid w:val="002730C9"/>
    <w:rsid w:val="002746B7"/>
    <w:rsid w:val="00285F2B"/>
    <w:rsid w:val="002A6731"/>
    <w:rsid w:val="002B0A3F"/>
    <w:rsid w:val="002B2C7F"/>
    <w:rsid w:val="002B79EC"/>
    <w:rsid w:val="002D2343"/>
    <w:rsid w:val="002D4F0E"/>
    <w:rsid w:val="002F076C"/>
    <w:rsid w:val="002F32EB"/>
    <w:rsid w:val="002F66B0"/>
    <w:rsid w:val="002F7146"/>
    <w:rsid w:val="002F7BDD"/>
    <w:rsid w:val="002F7E58"/>
    <w:rsid w:val="00303C37"/>
    <w:rsid w:val="00304230"/>
    <w:rsid w:val="003046DF"/>
    <w:rsid w:val="003102AF"/>
    <w:rsid w:val="00315257"/>
    <w:rsid w:val="003348F7"/>
    <w:rsid w:val="00335112"/>
    <w:rsid w:val="0034478B"/>
    <w:rsid w:val="00345F6D"/>
    <w:rsid w:val="0034671F"/>
    <w:rsid w:val="00347453"/>
    <w:rsid w:val="0036298A"/>
    <w:rsid w:val="003748E6"/>
    <w:rsid w:val="0037506B"/>
    <w:rsid w:val="00386554"/>
    <w:rsid w:val="00397071"/>
    <w:rsid w:val="003A7548"/>
    <w:rsid w:val="003B2EBF"/>
    <w:rsid w:val="003B3FB4"/>
    <w:rsid w:val="003C57FC"/>
    <w:rsid w:val="003D1BA0"/>
    <w:rsid w:val="003D37C7"/>
    <w:rsid w:val="003D60CF"/>
    <w:rsid w:val="003E4E07"/>
    <w:rsid w:val="003F0430"/>
    <w:rsid w:val="003F1CAB"/>
    <w:rsid w:val="003F5B43"/>
    <w:rsid w:val="004007B3"/>
    <w:rsid w:val="00402F5A"/>
    <w:rsid w:val="00403827"/>
    <w:rsid w:val="004050EA"/>
    <w:rsid w:val="004075C7"/>
    <w:rsid w:val="004110B3"/>
    <w:rsid w:val="0041231C"/>
    <w:rsid w:val="004238D0"/>
    <w:rsid w:val="00426638"/>
    <w:rsid w:val="00426E97"/>
    <w:rsid w:val="004369D4"/>
    <w:rsid w:val="00441326"/>
    <w:rsid w:val="00451AE0"/>
    <w:rsid w:val="0045462D"/>
    <w:rsid w:val="00456988"/>
    <w:rsid w:val="00466953"/>
    <w:rsid w:val="004773BD"/>
    <w:rsid w:val="00487985"/>
    <w:rsid w:val="00490A57"/>
    <w:rsid w:val="00496965"/>
    <w:rsid w:val="004A1542"/>
    <w:rsid w:val="004A4B8A"/>
    <w:rsid w:val="004A7BA1"/>
    <w:rsid w:val="004A7F69"/>
    <w:rsid w:val="004B1D92"/>
    <w:rsid w:val="004B3187"/>
    <w:rsid w:val="004C2AB4"/>
    <w:rsid w:val="004C432A"/>
    <w:rsid w:val="004C469D"/>
    <w:rsid w:val="004C4AA1"/>
    <w:rsid w:val="004C77BD"/>
    <w:rsid w:val="004D0BA9"/>
    <w:rsid w:val="004D1DB8"/>
    <w:rsid w:val="004D3F27"/>
    <w:rsid w:val="004E336B"/>
    <w:rsid w:val="004E5E36"/>
    <w:rsid w:val="004F0B9D"/>
    <w:rsid w:val="004F4C8F"/>
    <w:rsid w:val="004F5844"/>
    <w:rsid w:val="004F739A"/>
    <w:rsid w:val="00500E67"/>
    <w:rsid w:val="00501132"/>
    <w:rsid w:val="00506A8F"/>
    <w:rsid w:val="005117EE"/>
    <w:rsid w:val="00512DDD"/>
    <w:rsid w:val="00517D13"/>
    <w:rsid w:val="005226FB"/>
    <w:rsid w:val="0052528A"/>
    <w:rsid w:val="0053381E"/>
    <w:rsid w:val="00542EDB"/>
    <w:rsid w:val="005506DD"/>
    <w:rsid w:val="00560A76"/>
    <w:rsid w:val="0056258A"/>
    <w:rsid w:val="0057358E"/>
    <w:rsid w:val="00573FB4"/>
    <w:rsid w:val="00577DEF"/>
    <w:rsid w:val="00580046"/>
    <w:rsid w:val="00590145"/>
    <w:rsid w:val="00593013"/>
    <w:rsid w:val="005A1FC4"/>
    <w:rsid w:val="005A28E7"/>
    <w:rsid w:val="005A500C"/>
    <w:rsid w:val="005A70F8"/>
    <w:rsid w:val="005B3269"/>
    <w:rsid w:val="005B773A"/>
    <w:rsid w:val="005C0F7A"/>
    <w:rsid w:val="005D273F"/>
    <w:rsid w:val="005D56B7"/>
    <w:rsid w:val="005E0EE1"/>
    <w:rsid w:val="005E1F83"/>
    <w:rsid w:val="005E2224"/>
    <w:rsid w:val="005E30BC"/>
    <w:rsid w:val="005E3756"/>
    <w:rsid w:val="005F638A"/>
    <w:rsid w:val="005F6F5A"/>
    <w:rsid w:val="006075F7"/>
    <w:rsid w:val="00612DD8"/>
    <w:rsid w:val="00621D5E"/>
    <w:rsid w:val="00622015"/>
    <w:rsid w:val="00622886"/>
    <w:rsid w:val="00642197"/>
    <w:rsid w:val="00642EDE"/>
    <w:rsid w:val="0064542B"/>
    <w:rsid w:val="006474DC"/>
    <w:rsid w:val="006502E3"/>
    <w:rsid w:val="00651807"/>
    <w:rsid w:val="00654066"/>
    <w:rsid w:val="00657C3E"/>
    <w:rsid w:val="00661F56"/>
    <w:rsid w:val="00674519"/>
    <w:rsid w:val="0068101C"/>
    <w:rsid w:val="00697DD3"/>
    <w:rsid w:val="006A0085"/>
    <w:rsid w:val="006A5BC0"/>
    <w:rsid w:val="006C57A2"/>
    <w:rsid w:val="006C7F31"/>
    <w:rsid w:val="006D1AF9"/>
    <w:rsid w:val="006E6324"/>
    <w:rsid w:val="006E7CF2"/>
    <w:rsid w:val="006F7BD6"/>
    <w:rsid w:val="00720902"/>
    <w:rsid w:val="00720EA2"/>
    <w:rsid w:val="00722FE4"/>
    <w:rsid w:val="007254F4"/>
    <w:rsid w:val="007305EC"/>
    <w:rsid w:val="00732415"/>
    <w:rsid w:val="007406E1"/>
    <w:rsid w:val="007635AC"/>
    <w:rsid w:val="00780408"/>
    <w:rsid w:val="00790FC3"/>
    <w:rsid w:val="00791B26"/>
    <w:rsid w:val="007A0F21"/>
    <w:rsid w:val="007A42D7"/>
    <w:rsid w:val="007B2408"/>
    <w:rsid w:val="007B401F"/>
    <w:rsid w:val="007B5E13"/>
    <w:rsid w:val="007B662E"/>
    <w:rsid w:val="007C00FB"/>
    <w:rsid w:val="007C2084"/>
    <w:rsid w:val="007C285E"/>
    <w:rsid w:val="007C7623"/>
    <w:rsid w:val="007D5183"/>
    <w:rsid w:val="007E1EC1"/>
    <w:rsid w:val="007E3EB9"/>
    <w:rsid w:val="007E5B32"/>
    <w:rsid w:val="007E6D3A"/>
    <w:rsid w:val="007E74E2"/>
    <w:rsid w:val="007F290E"/>
    <w:rsid w:val="0080191D"/>
    <w:rsid w:val="008128B9"/>
    <w:rsid w:val="00814E5A"/>
    <w:rsid w:val="00815D2E"/>
    <w:rsid w:val="00817F79"/>
    <w:rsid w:val="00822363"/>
    <w:rsid w:val="008228B4"/>
    <w:rsid w:val="00831DA9"/>
    <w:rsid w:val="00833717"/>
    <w:rsid w:val="00833B66"/>
    <w:rsid w:val="00842C47"/>
    <w:rsid w:val="00843CDE"/>
    <w:rsid w:val="00856667"/>
    <w:rsid w:val="00856794"/>
    <w:rsid w:val="008630DB"/>
    <w:rsid w:val="00884529"/>
    <w:rsid w:val="0088515A"/>
    <w:rsid w:val="00887A2F"/>
    <w:rsid w:val="008906EE"/>
    <w:rsid w:val="00893822"/>
    <w:rsid w:val="008A1DDA"/>
    <w:rsid w:val="008A536D"/>
    <w:rsid w:val="008A64C7"/>
    <w:rsid w:val="008B19FE"/>
    <w:rsid w:val="008B31A1"/>
    <w:rsid w:val="008B417C"/>
    <w:rsid w:val="008C5988"/>
    <w:rsid w:val="008D25BA"/>
    <w:rsid w:val="008D6627"/>
    <w:rsid w:val="008E04D2"/>
    <w:rsid w:val="00903D9C"/>
    <w:rsid w:val="0090693E"/>
    <w:rsid w:val="0091225A"/>
    <w:rsid w:val="00912352"/>
    <w:rsid w:val="0091719A"/>
    <w:rsid w:val="00920923"/>
    <w:rsid w:val="0093031A"/>
    <w:rsid w:val="009333C1"/>
    <w:rsid w:val="00942378"/>
    <w:rsid w:val="00943D67"/>
    <w:rsid w:val="00944369"/>
    <w:rsid w:val="00953356"/>
    <w:rsid w:val="00955DFC"/>
    <w:rsid w:val="00967E2F"/>
    <w:rsid w:val="00970382"/>
    <w:rsid w:val="00970530"/>
    <w:rsid w:val="009728B6"/>
    <w:rsid w:val="00973CC7"/>
    <w:rsid w:val="00974E93"/>
    <w:rsid w:val="009755CA"/>
    <w:rsid w:val="00982FA1"/>
    <w:rsid w:val="00985131"/>
    <w:rsid w:val="00997AAA"/>
    <w:rsid w:val="009A1EE2"/>
    <w:rsid w:val="009B6528"/>
    <w:rsid w:val="009C6F7F"/>
    <w:rsid w:val="009D052C"/>
    <w:rsid w:val="009E3C83"/>
    <w:rsid w:val="00A009A5"/>
    <w:rsid w:val="00A02E42"/>
    <w:rsid w:val="00A04609"/>
    <w:rsid w:val="00A07FB4"/>
    <w:rsid w:val="00A30949"/>
    <w:rsid w:val="00A455F3"/>
    <w:rsid w:val="00A50DBF"/>
    <w:rsid w:val="00A537AF"/>
    <w:rsid w:val="00A54D08"/>
    <w:rsid w:val="00A60016"/>
    <w:rsid w:val="00A64411"/>
    <w:rsid w:val="00A74362"/>
    <w:rsid w:val="00A75EB8"/>
    <w:rsid w:val="00A808D3"/>
    <w:rsid w:val="00A81F40"/>
    <w:rsid w:val="00A86EE6"/>
    <w:rsid w:val="00A95783"/>
    <w:rsid w:val="00A95EF2"/>
    <w:rsid w:val="00A9746E"/>
    <w:rsid w:val="00AA5B2F"/>
    <w:rsid w:val="00AB2A99"/>
    <w:rsid w:val="00AB3C94"/>
    <w:rsid w:val="00AC6835"/>
    <w:rsid w:val="00AD3135"/>
    <w:rsid w:val="00AD405A"/>
    <w:rsid w:val="00AD7D0B"/>
    <w:rsid w:val="00AE1999"/>
    <w:rsid w:val="00AE1DDA"/>
    <w:rsid w:val="00AE25F2"/>
    <w:rsid w:val="00AE3DF8"/>
    <w:rsid w:val="00AE64E6"/>
    <w:rsid w:val="00AF0EA7"/>
    <w:rsid w:val="00AF12BA"/>
    <w:rsid w:val="00AF5074"/>
    <w:rsid w:val="00AF738B"/>
    <w:rsid w:val="00B11F2E"/>
    <w:rsid w:val="00B135B4"/>
    <w:rsid w:val="00B148F2"/>
    <w:rsid w:val="00B2043D"/>
    <w:rsid w:val="00B32E85"/>
    <w:rsid w:val="00B43D6F"/>
    <w:rsid w:val="00B4417C"/>
    <w:rsid w:val="00B461B3"/>
    <w:rsid w:val="00B55C5C"/>
    <w:rsid w:val="00B6279E"/>
    <w:rsid w:val="00B65801"/>
    <w:rsid w:val="00B74BD6"/>
    <w:rsid w:val="00B7508A"/>
    <w:rsid w:val="00B77611"/>
    <w:rsid w:val="00B83C46"/>
    <w:rsid w:val="00B85CD4"/>
    <w:rsid w:val="00B86240"/>
    <w:rsid w:val="00B86DD5"/>
    <w:rsid w:val="00B919DD"/>
    <w:rsid w:val="00B943D0"/>
    <w:rsid w:val="00B961A4"/>
    <w:rsid w:val="00BB5994"/>
    <w:rsid w:val="00BD029A"/>
    <w:rsid w:val="00BD049A"/>
    <w:rsid w:val="00BD1D8E"/>
    <w:rsid w:val="00BE142A"/>
    <w:rsid w:val="00BE32A3"/>
    <w:rsid w:val="00BE3E34"/>
    <w:rsid w:val="00BE6CE6"/>
    <w:rsid w:val="00C0682F"/>
    <w:rsid w:val="00C11E3A"/>
    <w:rsid w:val="00C163D8"/>
    <w:rsid w:val="00C17162"/>
    <w:rsid w:val="00C211DE"/>
    <w:rsid w:val="00C33064"/>
    <w:rsid w:val="00C352C5"/>
    <w:rsid w:val="00C35951"/>
    <w:rsid w:val="00C47121"/>
    <w:rsid w:val="00C5152B"/>
    <w:rsid w:val="00C715F2"/>
    <w:rsid w:val="00C716A2"/>
    <w:rsid w:val="00C7249A"/>
    <w:rsid w:val="00C7671C"/>
    <w:rsid w:val="00C77F1A"/>
    <w:rsid w:val="00C800AC"/>
    <w:rsid w:val="00C80517"/>
    <w:rsid w:val="00C81B5E"/>
    <w:rsid w:val="00C8294B"/>
    <w:rsid w:val="00C93503"/>
    <w:rsid w:val="00CA35E0"/>
    <w:rsid w:val="00CA42EF"/>
    <w:rsid w:val="00CA50AD"/>
    <w:rsid w:val="00CB0EF1"/>
    <w:rsid w:val="00CB4DA4"/>
    <w:rsid w:val="00CC5AFA"/>
    <w:rsid w:val="00CC775B"/>
    <w:rsid w:val="00CD3CDC"/>
    <w:rsid w:val="00CE1793"/>
    <w:rsid w:val="00D03CF5"/>
    <w:rsid w:val="00D14FF3"/>
    <w:rsid w:val="00D16B8A"/>
    <w:rsid w:val="00D313F4"/>
    <w:rsid w:val="00D317AD"/>
    <w:rsid w:val="00D43B21"/>
    <w:rsid w:val="00D44FF5"/>
    <w:rsid w:val="00D54213"/>
    <w:rsid w:val="00D614C9"/>
    <w:rsid w:val="00D63A35"/>
    <w:rsid w:val="00D7518C"/>
    <w:rsid w:val="00D84110"/>
    <w:rsid w:val="00D84B5E"/>
    <w:rsid w:val="00D87424"/>
    <w:rsid w:val="00D9584B"/>
    <w:rsid w:val="00DA238C"/>
    <w:rsid w:val="00DA3CB6"/>
    <w:rsid w:val="00DA3F64"/>
    <w:rsid w:val="00DA483C"/>
    <w:rsid w:val="00DA59FF"/>
    <w:rsid w:val="00DB0467"/>
    <w:rsid w:val="00DB4864"/>
    <w:rsid w:val="00DC5E24"/>
    <w:rsid w:val="00DE0391"/>
    <w:rsid w:val="00DF1529"/>
    <w:rsid w:val="00E02BE1"/>
    <w:rsid w:val="00E0378C"/>
    <w:rsid w:val="00E05979"/>
    <w:rsid w:val="00E05F0C"/>
    <w:rsid w:val="00E136AE"/>
    <w:rsid w:val="00E142D5"/>
    <w:rsid w:val="00E1676D"/>
    <w:rsid w:val="00E1729C"/>
    <w:rsid w:val="00E356B2"/>
    <w:rsid w:val="00E36D78"/>
    <w:rsid w:val="00E4341F"/>
    <w:rsid w:val="00E451B5"/>
    <w:rsid w:val="00E46913"/>
    <w:rsid w:val="00E5291F"/>
    <w:rsid w:val="00E54A1F"/>
    <w:rsid w:val="00E66E81"/>
    <w:rsid w:val="00E738ED"/>
    <w:rsid w:val="00E779A7"/>
    <w:rsid w:val="00E80715"/>
    <w:rsid w:val="00E81101"/>
    <w:rsid w:val="00E83109"/>
    <w:rsid w:val="00E83BC1"/>
    <w:rsid w:val="00E86F67"/>
    <w:rsid w:val="00EA0F66"/>
    <w:rsid w:val="00EA12A9"/>
    <w:rsid w:val="00EA6960"/>
    <w:rsid w:val="00EB3F2D"/>
    <w:rsid w:val="00EB6F7B"/>
    <w:rsid w:val="00EC384D"/>
    <w:rsid w:val="00EC3CD7"/>
    <w:rsid w:val="00EC76C3"/>
    <w:rsid w:val="00EE03D9"/>
    <w:rsid w:val="00EE3F78"/>
    <w:rsid w:val="00EF130B"/>
    <w:rsid w:val="00F0117D"/>
    <w:rsid w:val="00F01DF0"/>
    <w:rsid w:val="00F03A22"/>
    <w:rsid w:val="00F11758"/>
    <w:rsid w:val="00F13777"/>
    <w:rsid w:val="00F22F98"/>
    <w:rsid w:val="00F23ECA"/>
    <w:rsid w:val="00F245C1"/>
    <w:rsid w:val="00F3096F"/>
    <w:rsid w:val="00F33E02"/>
    <w:rsid w:val="00F4308A"/>
    <w:rsid w:val="00F50567"/>
    <w:rsid w:val="00F50881"/>
    <w:rsid w:val="00F51D45"/>
    <w:rsid w:val="00F54111"/>
    <w:rsid w:val="00F57047"/>
    <w:rsid w:val="00F67CD8"/>
    <w:rsid w:val="00F70F27"/>
    <w:rsid w:val="00F73AE8"/>
    <w:rsid w:val="00F9152F"/>
    <w:rsid w:val="00F97852"/>
    <w:rsid w:val="00FA0700"/>
    <w:rsid w:val="00FB4FD0"/>
    <w:rsid w:val="00FB5F2C"/>
    <w:rsid w:val="00FC3FEF"/>
    <w:rsid w:val="00FC41F2"/>
    <w:rsid w:val="00FC5476"/>
    <w:rsid w:val="00FE111F"/>
    <w:rsid w:val="00FF6645"/>
    <w:rsid w:val="00FF7EE5"/>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4300C8B"/>
  <w15:docId w15:val="{B593AD34-DA15-41AE-BC13-B4EE6DFFD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82">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lsdException w:name="heading 4" w:locked="0" w:semiHidden="1" w:uiPriority="9" w:unhideWhenUsed="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uiPriority="39" w:unhideWhenUsed="1"/>
    <w:lsdException w:name="toc 2" w:locked="0" w:uiPriority="39" w:unhideWhenUsed="1"/>
    <w:lsdException w:name="toc 3" w:locked="0" w:uiPriority="39" w:unhideWhenUsed="1"/>
    <w:lsdException w:name="toc 4" w:locked="0" w:uiPriority="39" w:unhideWhenUsed="1"/>
    <w:lsdException w:name="toc 5" w:locked="0" w:uiPriority="39" w:unhideWhenUsed="1"/>
    <w:lsdException w:name="toc 6" w:locked="0" w:uiPriority="39" w:unhideWhenUsed="1"/>
    <w:lsdException w:name="toc 7" w:locked="0" w:uiPriority="39" w:unhideWhenUsed="1"/>
    <w:lsdException w:name="toc 8" w:locked="0"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iPriority="0" w:unhideWhenUsed="1"/>
    <w:lsdException w:name="index heading" w:semiHidden="1" w:unhideWhenUsed="1"/>
    <w:lsdException w:name="caption" w:semiHidden="1" w:uiPriority="35" w:unhideWhenUsed="1" w:qFormat="1"/>
    <w:lsdException w:name="table of figures" w:locked="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2"/>
    <w:lsdException w:name="Light Shading" w:uiPriority="60"/>
    <w:lsdException w:name="Light List" w:uiPriority="0"/>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atentStyles>
  <w:style w:type="paragraph" w:default="1" w:styleId="Normal">
    <w:name w:val="Normal"/>
    <w:qFormat/>
    <w:rsid w:val="00E142D5"/>
    <w:pPr>
      <w:spacing w:after="240" w:line="280" w:lineRule="atLeast"/>
    </w:pPr>
    <w:rPr>
      <w:rFonts w:ascii="Calibri" w:hAnsi="Calibri"/>
      <w:sz w:val="24"/>
      <w:lang w:val="en-GB"/>
    </w:rPr>
  </w:style>
  <w:style w:type="paragraph" w:styleId="Heading1">
    <w:name w:val="heading 1"/>
    <w:next w:val="Normal"/>
    <w:link w:val="Heading1Char"/>
    <w:uiPriority w:val="29"/>
    <w:qFormat/>
    <w:rsid w:val="007B401F"/>
    <w:pPr>
      <w:keepNext/>
      <w:numPr>
        <w:numId w:val="2"/>
      </w:numPr>
      <w:tabs>
        <w:tab w:val="left" w:pos="992"/>
      </w:tabs>
      <w:spacing w:before="480" w:after="240" w:line="240" w:lineRule="auto"/>
      <w:ind w:left="992" w:hanging="992"/>
      <w:outlineLvl w:val="0"/>
    </w:pPr>
    <w:rPr>
      <w:rFonts w:ascii="Calibri" w:eastAsiaTheme="majorEastAsia" w:hAnsi="Calibri" w:cstheme="majorBidi"/>
      <w:b/>
      <w:bCs/>
      <w:caps/>
      <w:sz w:val="28"/>
      <w:szCs w:val="28"/>
      <w:lang w:val="en-GB"/>
    </w:rPr>
  </w:style>
  <w:style w:type="paragraph" w:styleId="Heading2">
    <w:name w:val="heading 2"/>
    <w:next w:val="Normal"/>
    <w:link w:val="Heading2Char"/>
    <w:uiPriority w:val="29"/>
    <w:qFormat/>
    <w:rsid w:val="003102AF"/>
    <w:pPr>
      <w:keepNext/>
      <w:numPr>
        <w:ilvl w:val="1"/>
        <w:numId w:val="2"/>
      </w:numPr>
      <w:tabs>
        <w:tab w:val="left" w:pos="992"/>
      </w:tabs>
      <w:spacing w:before="120" w:after="120" w:line="240" w:lineRule="auto"/>
      <w:ind w:left="992" w:hanging="992"/>
      <w:outlineLvl w:val="1"/>
    </w:pPr>
    <w:rPr>
      <w:rFonts w:ascii="Calibri" w:eastAsiaTheme="majorEastAsia" w:hAnsi="Calibri" w:cstheme="majorBidi"/>
      <w:b/>
      <w:bCs/>
      <w:sz w:val="28"/>
      <w:szCs w:val="26"/>
      <w:lang w:val="en-GB"/>
    </w:rPr>
  </w:style>
  <w:style w:type="paragraph" w:styleId="Heading3">
    <w:name w:val="heading 3"/>
    <w:next w:val="Normal"/>
    <w:link w:val="Heading3Char"/>
    <w:uiPriority w:val="29"/>
    <w:rsid w:val="003102AF"/>
    <w:pPr>
      <w:keepNext/>
      <w:numPr>
        <w:ilvl w:val="2"/>
        <w:numId w:val="2"/>
      </w:numPr>
      <w:tabs>
        <w:tab w:val="left" w:pos="992"/>
      </w:tabs>
      <w:spacing w:after="120" w:line="240" w:lineRule="auto"/>
      <w:ind w:left="992" w:hanging="992"/>
      <w:outlineLvl w:val="2"/>
    </w:pPr>
    <w:rPr>
      <w:rFonts w:ascii="Calibri" w:eastAsiaTheme="majorEastAsia" w:hAnsi="Calibri" w:cstheme="majorBidi"/>
      <w:b/>
      <w:bCs/>
      <w:sz w:val="24"/>
      <w:lang w:val="en-GB"/>
    </w:rPr>
  </w:style>
  <w:style w:type="paragraph" w:styleId="Heading4">
    <w:name w:val="heading 4"/>
    <w:next w:val="Normal"/>
    <w:link w:val="Heading4Char"/>
    <w:uiPriority w:val="29"/>
    <w:rsid w:val="003102AF"/>
    <w:pPr>
      <w:keepNext/>
      <w:numPr>
        <w:ilvl w:val="3"/>
        <w:numId w:val="2"/>
      </w:numPr>
      <w:tabs>
        <w:tab w:val="left" w:pos="992"/>
      </w:tabs>
      <w:spacing w:after="120" w:line="240" w:lineRule="auto"/>
      <w:ind w:left="992" w:hanging="992"/>
      <w:outlineLvl w:val="3"/>
    </w:pPr>
    <w:rPr>
      <w:rFonts w:ascii="Calibri" w:eastAsiaTheme="majorEastAsia" w:hAnsi="Calibri" w:cstheme="majorBidi"/>
      <w:b/>
      <w:bCs/>
      <w:iCs/>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9"/>
    <w:rsid w:val="00E142D5"/>
    <w:rPr>
      <w:rFonts w:ascii="Calibri" w:eastAsiaTheme="majorEastAsia" w:hAnsi="Calibri" w:cstheme="majorBidi"/>
      <w:b/>
      <w:bCs/>
      <w:caps/>
      <w:sz w:val="28"/>
      <w:szCs w:val="28"/>
      <w:lang w:val="en-GB"/>
    </w:rPr>
  </w:style>
  <w:style w:type="character" w:customStyle="1" w:styleId="Heading2Char">
    <w:name w:val="Heading 2 Char"/>
    <w:basedOn w:val="DefaultParagraphFont"/>
    <w:link w:val="Heading2"/>
    <w:uiPriority w:val="29"/>
    <w:rsid w:val="00E142D5"/>
    <w:rPr>
      <w:rFonts w:ascii="Calibri" w:eastAsiaTheme="majorEastAsia" w:hAnsi="Calibri" w:cstheme="majorBidi"/>
      <w:b/>
      <w:bCs/>
      <w:sz w:val="28"/>
      <w:szCs w:val="26"/>
      <w:lang w:val="en-GB"/>
    </w:rPr>
  </w:style>
  <w:style w:type="character" w:customStyle="1" w:styleId="Heading3Char">
    <w:name w:val="Heading 3 Char"/>
    <w:basedOn w:val="DefaultParagraphFont"/>
    <w:link w:val="Heading3"/>
    <w:uiPriority w:val="29"/>
    <w:rsid w:val="00E142D5"/>
    <w:rPr>
      <w:rFonts w:ascii="Calibri" w:eastAsiaTheme="majorEastAsia" w:hAnsi="Calibri" w:cstheme="majorBidi"/>
      <w:b/>
      <w:bCs/>
      <w:sz w:val="24"/>
      <w:lang w:val="en-GB"/>
    </w:rPr>
  </w:style>
  <w:style w:type="character" w:customStyle="1" w:styleId="Heading4Char">
    <w:name w:val="Heading 4 Char"/>
    <w:basedOn w:val="DefaultParagraphFont"/>
    <w:link w:val="Heading4"/>
    <w:uiPriority w:val="29"/>
    <w:rsid w:val="00E142D5"/>
    <w:rPr>
      <w:rFonts w:ascii="Calibri" w:eastAsiaTheme="majorEastAsia" w:hAnsi="Calibri" w:cstheme="majorBidi"/>
      <w:b/>
      <w:bCs/>
      <w:iCs/>
      <w:sz w:val="24"/>
      <w:lang w:val="en-GB"/>
    </w:rPr>
  </w:style>
  <w:style w:type="paragraph" w:customStyle="1" w:styleId="ESS-Heading1">
    <w:name w:val="ESS-Heading 1"/>
    <w:next w:val="Normal"/>
    <w:uiPriority w:val="29"/>
    <w:rsid w:val="00651807"/>
    <w:pPr>
      <w:keepNext/>
      <w:spacing w:before="480" w:after="240" w:line="240" w:lineRule="auto"/>
      <w:outlineLvl w:val="0"/>
    </w:pPr>
    <w:rPr>
      <w:rFonts w:ascii="Calibri" w:eastAsiaTheme="majorEastAsia" w:hAnsi="Calibri" w:cstheme="majorBidi"/>
      <w:b/>
      <w:bCs/>
      <w:caps/>
      <w:sz w:val="28"/>
      <w:szCs w:val="28"/>
      <w:lang w:val="en-GB"/>
    </w:rPr>
  </w:style>
  <w:style w:type="paragraph" w:customStyle="1" w:styleId="ESS-Heading2">
    <w:name w:val="ESS-Heading 2"/>
    <w:next w:val="Normal"/>
    <w:uiPriority w:val="29"/>
    <w:rsid w:val="004C4AA1"/>
    <w:pPr>
      <w:keepNext/>
      <w:spacing w:before="120" w:after="120" w:line="240" w:lineRule="auto"/>
      <w:outlineLvl w:val="1"/>
    </w:pPr>
    <w:rPr>
      <w:rFonts w:ascii="Calibri" w:eastAsiaTheme="majorEastAsia" w:hAnsi="Calibri" w:cstheme="majorBidi"/>
      <w:b/>
      <w:bCs/>
      <w:sz w:val="28"/>
      <w:szCs w:val="28"/>
      <w:lang w:val="en-GB"/>
    </w:rPr>
  </w:style>
  <w:style w:type="paragraph" w:customStyle="1" w:styleId="ESS-Heading3">
    <w:name w:val="ESS-Heading 3"/>
    <w:next w:val="Normal"/>
    <w:uiPriority w:val="29"/>
    <w:rsid w:val="004C4AA1"/>
    <w:pPr>
      <w:keepNext/>
      <w:spacing w:after="120" w:line="240" w:lineRule="auto"/>
      <w:outlineLvl w:val="2"/>
    </w:pPr>
    <w:rPr>
      <w:rFonts w:ascii="Calibri" w:eastAsiaTheme="majorEastAsia" w:hAnsi="Calibri" w:cstheme="majorBidi"/>
      <w:b/>
      <w:bCs/>
      <w:sz w:val="24"/>
      <w:szCs w:val="24"/>
      <w:lang w:val="en-GB"/>
    </w:rPr>
  </w:style>
  <w:style w:type="paragraph" w:customStyle="1" w:styleId="ESS-Heading4">
    <w:name w:val="ESS-Heading 4"/>
    <w:next w:val="Normal"/>
    <w:uiPriority w:val="29"/>
    <w:rsid w:val="004C4AA1"/>
    <w:pPr>
      <w:keepNext/>
      <w:spacing w:after="120" w:line="240" w:lineRule="auto"/>
      <w:outlineLvl w:val="3"/>
    </w:pPr>
    <w:rPr>
      <w:rFonts w:ascii="Calibri" w:eastAsiaTheme="majorEastAsia" w:hAnsi="Calibri" w:cstheme="majorBidi"/>
      <w:b/>
      <w:bCs/>
      <w:i/>
      <w:sz w:val="24"/>
      <w:szCs w:val="24"/>
      <w:lang w:val="en-GB"/>
    </w:rPr>
  </w:style>
  <w:style w:type="paragraph" w:styleId="Caption">
    <w:name w:val="caption"/>
    <w:basedOn w:val="Normal"/>
    <w:next w:val="Normal"/>
    <w:uiPriority w:val="35"/>
    <w:semiHidden/>
    <w:qFormat/>
    <w:locked/>
    <w:rsid w:val="00856794"/>
    <w:pPr>
      <w:spacing w:after="200" w:line="240" w:lineRule="auto"/>
      <w:ind w:left="998" w:hanging="998"/>
    </w:pPr>
    <w:rPr>
      <w:b/>
      <w:bCs/>
      <w:sz w:val="20"/>
      <w:szCs w:val="20"/>
    </w:rPr>
  </w:style>
  <w:style w:type="paragraph" w:styleId="Header">
    <w:name w:val="header"/>
    <w:next w:val="Normal"/>
    <w:link w:val="HeaderChar"/>
    <w:uiPriority w:val="99"/>
    <w:unhideWhenUsed/>
    <w:rsid w:val="0090693E"/>
    <w:pPr>
      <w:spacing w:after="0" w:line="240" w:lineRule="auto"/>
    </w:pPr>
    <w:rPr>
      <w:rFonts w:ascii="Calibri" w:hAnsi="Calibri"/>
      <w:sz w:val="16"/>
      <w:lang w:val="en-GB"/>
    </w:rPr>
  </w:style>
  <w:style w:type="character" w:customStyle="1" w:styleId="HeaderChar">
    <w:name w:val="Header Char"/>
    <w:basedOn w:val="DefaultParagraphFont"/>
    <w:link w:val="Header"/>
    <w:uiPriority w:val="99"/>
    <w:rsid w:val="0090693E"/>
    <w:rPr>
      <w:rFonts w:ascii="Calibri" w:hAnsi="Calibri"/>
      <w:sz w:val="16"/>
      <w:lang w:val="en-GB"/>
    </w:rPr>
  </w:style>
  <w:style w:type="paragraph" w:styleId="Footer">
    <w:name w:val="footer"/>
    <w:next w:val="Normal"/>
    <w:link w:val="FooterChar"/>
    <w:unhideWhenUsed/>
    <w:rsid w:val="0090693E"/>
    <w:pPr>
      <w:spacing w:after="0" w:line="240" w:lineRule="auto"/>
    </w:pPr>
    <w:rPr>
      <w:rFonts w:ascii="Calibri" w:hAnsi="Calibri"/>
      <w:sz w:val="16"/>
      <w:lang w:val="en-GB"/>
    </w:rPr>
  </w:style>
  <w:style w:type="character" w:customStyle="1" w:styleId="FooterChar">
    <w:name w:val="Footer Char"/>
    <w:basedOn w:val="DefaultParagraphFont"/>
    <w:link w:val="Footer"/>
    <w:rsid w:val="0090693E"/>
    <w:rPr>
      <w:rFonts w:ascii="Calibri" w:hAnsi="Calibri"/>
      <w:sz w:val="16"/>
      <w:lang w:val="en-GB"/>
    </w:rPr>
  </w:style>
  <w:style w:type="paragraph" w:customStyle="1" w:styleId="ESS-AppendixTitle">
    <w:name w:val="ESS-Appendix Title"/>
    <w:next w:val="Normal"/>
    <w:uiPriority w:val="34"/>
    <w:rsid w:val="00651807"/>
    <w:pPr>
      <w:spacing w:after="120" w:line="240" w:lineRule="auto"/>
    </w:pPr>
    <w:rPr>
      <w:b/>
      <w:sz w:val="28"/>
      <w:lang w:val="en-GB"/>
    </w:rPr>
  </w:style>
  <w:style w:type="paragraph" w:customStyle="1" w:styleId="ESS-FigureTitle">
    <w:name w:val="ESS-Figure Title"/>
    <w:next w:val="Normal"/>
    <w:uiPriority w:val="34"/>
    <w:rsid w:val="00397071"/>
    <w:pPr>
      <w:keepNext/>
      <w:tabs>
        <w:tab w:val="left" w:pos="1412"/>
      </w:tabs>
      <w:spacing w:after="120" w:line="280" w:lineRule="atLeast"/>
      <w:ind w:left="1412" w:hanging="1412"/>
    </w:pPr>
    <w:rPr>
      <w:b/>
      <w:sz w:val="20"/>
      <w:szCs w:val="20"/>
      <w:lang w:val="en-GB"/>
    </w:rPr>
  </w:style>
  <w:style w:type="paragraph" w:customStyle="1" w:styleId="ESS-Guided">
    <w:name w:val="ESS-Guided"/>
    <w:uiPriority w:val="34"/>
    <w:rsid w:val="00651807"/>
    <w:pPr>
      <w:spacing w:before="60" w:after="0" w:line="240" w:lineRule="auto"/>
    </w:pPr>
    <w:rPr>
      <w:rFonts w:ascii="Calibri" w:hAnsi="Calibri"/>
      <w:sz w:val="20"/>
      <w:lang w:val="en-GB"/>
    </w:rPr>
  </w:style>
  <w:style w:type="paragraph" w:customStyle="1" w:styleId="ESS-GuidedBold">
    <w:name w:val="ESS-Guided Bold"/>
    <w:uiPriority w:val="34"/>
    <w:rsid w:val="00651807"/>
    <w:pPr>
      <w:spacing w:before="60" w:after="120" w:line="240" w:lineRule="auto"/>
    </w:pPr>
    <w:rPr>
      <w:rFonts w:ascii="Calibri" w:hAnsi="Calibri"/>
      <w:b/>
      <w:sz w:val="20"/>
      <w:lang w:val="en-GB"/>
    </w:rPr>
  </w:style>
  <w:style w:type="paragraph" w:customStyle="1" w:styleId="ESS-Lista">
    <w:name w:val="ESS-List (a)"/>
    <w:uiPriority w:val="34"/>
    <w:rsid w:val="00997AAA"/>
    <w:pPr>
      <w:numPr>
        <w:numId w:val="4"/>
      </w:numPr>
      <w:tabs>
        <w:tab w:val="left" w:pos="992"/>
      </w:tabs>
      <w:spacing w:after="240" w:line="280" w:lineRule="atLeast"/>
      <w:ind w:left="992" w:hanging="992"/>
    </w:pPr>
    <w:rPr>
      <w:sz w:val="24"/>
      <w:lang w:val="en-GB"/>
    </w:rPr>
  </w:style>
  <w:style w:type="paragraph" w:customStyle="1" w:styleId="ESS-ListBullet">
    <w:name w:val="ESS-List Bullet"/>
    <w:uiPriority w:val="34"/>
    <w:qFormat/>
    <w:rsid w:val="007E6D3A"/>
    <w:pPr>
      <w:numPr>
        <w:numId w:val="9"/>
      </w:numPr>
      <w:tabs>
        <w:tab w:val="left" w:pos="992"/>
      </w:tabs>
      <w:spacing w:after="240" w:line="280" w:lineRule="atLeast"/>
      <w:ind w:left="993" w:hanging="993"/>
    </w:pPr>
    <w:rPr>
      <w:rFonts w:ascii="Calibri" w:hAnsi="Calibri"/>
      <w:sz w:val="24"/>
      <w:lang w:val="en-GB"/>
    </w:rPr>
  </w:style>
  <w:style w:type="paragraph" w:customStyle="1" w:styleId="ESS-ListNumber">
    <w:name w:val="ESS-List Number"/>
    <w:uiPriority w:val="34"/>
    <w:qFormat/>
    <w:rsid w:val="000858CE"/>
    <w:pPr>
      <w:numPr>
        <w:numId w:val="14"/>
      </w:numPr>
      <w:spacing w:after="240" w:line="280" w:lineRule="atLeast"/>
      <w:ind w:left="993" w:hanging="993"/>
    </w:pPr>
    <w:rPr>
      <w:rFonts w:ascii="Calibri" w:hAnsi="Calibri"/>
      <w:sz w:val="24"/>
      <w:lang w:val="en-GB"/>
    </w:rPr>
  </w:style>
  <w:style w:type="paragraph" w:styleId="ListParagraph">
    <w:name w:val="List Paragraph"/>
    <w:basedOn w:val="Normal"/>
    <w:uiPriority w:val="34"/>
    <w:qFormat/>
    <w:locked/>
    <w:rsid w:val="006C7F31"/>
    <w:pPr>
      <w:ind w:left="720"/>
      <w:contextualSpacing/>
    </w:pPr>
  </w:style>
  <w:style w:type="paragraph" w:customStyle="1" w:styleId="ESS-ListSubsidiary">
    <w:name w:val="ESS-List Subsidiary"/>
    <w:uiPriority w:val="34"/>
    <w:rsid w:val="00893822"/>
    <w:pPr>
      <w:numPr>
        <w:numId w:val="12"/>
      </w:numPr>
      <w:tabs>
        <w:tab w:val="left" w:pos="1985"/>
      </w:tabs>
      <w:spacing w:after="240" w:line="280" w:lineRule="atLeast"/>
      <w:ind w:left="1984" w:hanging="992"/>
    </w:pPr>
    <w:rPr>
      <w:rFonts w:ascii="Calibri" w:hAnsi="Calibri"/>
      <w:sz w:val="24"/>
      <w:lang w:val="en-GB"/>
    </w:rPr>
  </w:style>
  <w:style w:type="paragraph" w:customStyle="1" w:styleId="ESS-NormalIndent">
    <w:name w:val="ESS-Normal Indent"/>
    <w:uiPriority w:val="1"/>
    <w:rsid w:val="005E30BC"/>
    <w:pPr>
      <w:spacing w:after="240" w:line="280" w:lineRule="atLeast"/>
      <w:ind w:left="992"/>
    </w:pPr>
    <w:rPr>
      <w:rFonts w:ascii="Calibri" w:hAnsi="Calibri"/>
      <w:sz w:val="24"/>
      <w:lang w:val="en-GB"/>
    </w:rPr>
  </w:style>
  <w:style w:type="paragraph" w:customStyle="1" w:styleId="ESS-Single">
    <w:name w:val="ESS-Single"/>
    <w:uiPriority w:val="34"/>
    <w:rsid w:val="005E30BC"/>
    <w:pPr>
      <w:spacing w:after="0" w:line="240" w:lineRule="auto"/>
    </w:pPr>
    <w:rPr>
      <w:rFonts w:ascii="Calibri" w:hAnsi="Calibri"/>
      <w:sz w:val="24"/>
      <w:lang w:val="en-GB"/>
    </w:rPr>
  </w:style>
  <w:style w:type="paragraph" w:customStyle="1" w:styleId="ESS-StudyTitle">
    <w:name w:val="ESS-Study Title"/>
    <w:uiPriority w:val="34"/>
    <w:rsid w:val="00CA42EF"/>
    <w:pPr>
      <w:spacing w:after="120" w:line="240" w:lineRule="auto"/>
      <w:jc w:val="center"/>
    </w:pPr>
    <w:rPr>
      <w:rFonts w:ascii="Calibri" w:hAnsi="Calibri"/>
      <w:b/>
      <w:sz w:val="28"/>
      <w:lang w:val="en-GB"/>
    </w:rPr>
  </w:style>
  <w:style w:type="paragraph" w:customStyle="1" w:styleId="ESS-TableFootnoteText">
    <w:name w:val="ESS-Table Footnote Text"/>
    <w:next w:val="Normal"/>
    <w:uiPriority w:val="34"/>
    <w:rsid w:val="005E30BC"/>
    <w:pPr>
      <w:tabs>
        <w:tab w:val="left" w:pos="431"/>
      </w:tabs>
      <w:spacing w:after="0" w:line="240" w:lineRule="auto"/>
      <w:ind w:left="431" w:hanging="431"/>
    </w:pPr>
    <w:rPr>
      <w:rFonts w:ascii="Calibri" w:hAnsi="Calibri"/>
      <w:sz w:val="20"/>
      <w:lang w:val="en-GB"/>
    </w:rPr>
  </w:style>
  <w:style w:type="table" w:styleId="TableGrid">
    <w:name w:val="Table Grid"/>
    <w:basedOn w:val="TableNormal"/>
    <w:uiPriority w:val="59"/>
    <w:locked/>
    <w:rsid w:val="00E83B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SS-TableHeader">
    <w:name w:val="ESS-Table Header"/>
    <w:next w:val="ESS-TableText"/>
    <w:uiPriority w:val="34"/>
    <w:rsid w:val="005E30BC"/>
    <w:pPr>
      <w:keepNext/>
      <w:spacing w:before="60" w:after="60" w:line="240" w:lineRule="auto"/>
    </w:pPr>
    <w:rPr>
      <w:rFonts w:ascii="Calibri" w:hAnsi="Calibri"/>
      <w:b/>
      <w:lang w:val="en-GB"/>
    </w:rPr>
  </w:style>
  <w:style w:type="paragraph" w:customStyle="1" w:styleId="ESS-TableText">
    <w:name w:val="ESS-Table Text"/>
    <w:uiPriority w:val="34"/>
    <w:rsid w:val="000C5AF2"/>
    <w:pPr>
      <w:spacing w:before="60" w:after="60" w:line="240" w:lineRule="auto"/>
    </w:pPr>
    <w:rPr>
      <w:rFonts w:ascii="Calibri" w:hAnsi="Calibri"/>
      <w:lang w:val="en-GB"/>
    </w:rPr>
  </w:style>
  <w:style w:type="paragraph" w:customStyle="1" w:styleId="ESS-TableTitle">
    <w:name w:val="ESS-Table Title"/>
    <w:next w:val="Normal"/>
    <w:uiPriority w:val="34"/>
    <w:rsid w:val="00CE1793"/>
    <w:pPr>
      <w:keepNext/>
      <w:tabs>
        <w:tab w:val="left" w:pos="1412"/>
      </w:tabs>
      <w:spacing w:after="120" w:line="280" w:lineRule="atLeast"/>
      <w:ind w:left="1412" w:hanging="1412"/>
    </w:pPr>
    <w:rPr>
      <w:rFonts w:ascii="Calibri" w:hAnsi="Calibri"/>
      <w:b/>
      <w:sz w:val="24"/>
      <w:lang w:val="en-GB"/>
    </w:rPr>
  </w:style>
  <w:style w:type="paragraph" w:customStyle="1" w:styleId="ESS-Unassigned">
    <w:name w:val="ESS-Unassigned"/>
    <w:next w:val="Normal"/>
    <w:uiPriority w:val="34"/>
    <w:rsid w:val="00CE1793"/>
    <w:pPr>
      <w:keepNext/>
      <w:spacing w:before="120" w:after="120" w:line="240" w:lineRule="auto"/>
    </w:pPr>
    <w:rPr>
      <w:rFonts w:ascii="Calibri" w:hAnsi="Calibri"/>
      <w:b/>
      <w:sz w:val="24"/>
      <w:lang w:val="en-GB"/>
    </w:rPr>
  </w:style>
  <w:style w:type="paragraph" w:customStyle="1" w:styleId="ESS-Unnumbered">
    <w:name w:val="ESS-Unnumbered"/>
    <w:next w:val="Normal"/>
    <w:uiPriority w:val="34"/>
    <w:rsid w:val="0090693E"/>
    <w:pPr>
      <w:keepNext/>
      <w:spacing w:before="480" w:after="240" w:line="240" w:lineRule="auto"/>
    </w:pPr>
    <w:rPr>
      <w:rFonts w:ascii="Calibri" w:hAnsi="Calibri"/>
      <w:b/>
      <w:caps/>
      <w:sz w:val="28"/>
      <w:lang w:val="en-GB"/>
    </w:rPr>
  </w:style>
  <w:style w:type="paragraph" w:styleId="TableofFigures">
    <w:name w:val="table of figures"/>
    <w:next w:val="Normal"/>
    <w:uiPriority w:val="99"/>
    <w:rsid w:val="00186FA9"/>
    <w:pPr>
      <w:tabs>
        <w:tab w:val="left" w:leader="dot" w:pos="992"/>
        <w:tab w:val="right" w:leader="dot" w:pos="8834"/>
      </w:tabs>
      <w:spacing w:before="120" w:after="0" w:line="280" w:lineRule="atLeast"/>
      <w:ind w:left="1026" w:right="794" w:hanging="1026"/>
    </w:pPr>
    <w:rPr>
      <w:rFonts w:ascii="Calibri" w:hAnsi="Calibri"/>
      <w:sz w:val="24"/>
      <w:lang w:val="en-GB"/>
    </w:rPr>
  </w:style>
  <w:style w:type="paragraph" w:styleId="TOC1">
    <w:name w:val="toc 1"/>
    <w:uiPriority w:val="39"/>
    <w:rsid w:val="009C6F7F"/>
    <w:pPr>
      <w:tabs>
        <w:tab w:val="right" w:leader="dot" w:pos="8930"/>
      </w:tabs>
      <w:spacing w:before="120" w:after="0" w:line="240" w:lineRule="auto"/>
      <w:ind w:left="992" w:right="862" w:hanging="992"/>
    </w:pPr>
    <w:rPr>
      <w:rFonts w:ascii="Calibri" w:hAnsi="Calibri"/>
      <w:caps/>
      <w:noProof/>
      <w:sz w:val="28"/>
      <w:lang w:val="en-GB"/>
    </w:rPr>
  </w:style>
  <w:style w:type="paragraph" w:styleId="TOC2">
    <w:name w:val="toc 2"/>
    <w:basedOn w:val="TOC1"/>
    <w:uiPriority w:val="39"/>
    <w:rsid w:val="00732415"/>
    <w:rPr>
      <w:caps w:val="0"/>
    </w:rPr>
  </w:style>
  <w:style w:type="paragraph" w:styleId="TOC3">
    <w:name w:val="toc 3"/>
    <w:basedOn w:val="TOC1"/>
    <w:uiPriority w:val="39"/>
    <w:rsid w:val="000677CD"/>
    <w:pPr>
      <w:spacing w:before="0"/>
    </w:pPr>
    <w:rPr>
      <w:caps w:val="0"/>
    </w:rPr>
  </w:style>
  <w:style w:type="paragraph" w:styleId="TOC4">
    <w:name w:val="toc 4"/>
    <w:basedOn w:val="TOC1"/>
    <w:uiPriority w:val="39"/>
    <w:rsid w:val="00C800AC"/>
    <w:pPr>
      <w:spacing w:before="0"/>
    </w:pPr>
    <w:rPr>
      <w:caps w:val="0"/>
    </w:rPr>
  </w:style>
  <w:style w:type="paragraph" w:styleId="TOC5">
    <w:name w:val="toc 5"/>
    <w:basedOn w:val="TOC1"/>
    <w:uiPriority w:val="39"/>
    <w:rsid w:val="000677CD"/>
    <w:pPr>
      <w:framePr w:wrap="around" w:vAnchor="text" w:hAnchor="text" w:y="1"/>
      <w:spacing w:before="0"/>
      <w:ind w:left="0" w:right="0" w:firstLine="0"/>
    </w:pPr>
  </w:style>
  <w:style w:type="paragraph" w:styleId="TOC6">
    <w:name w:val="toc 6"/>
    <w:basedOn w:val="TOC4"/>
    <w:uiPriority w:val="39"/>
    <w:rsid w:val="000677CD"/>
    <w:pPr>
      <w:ind w:left="0" w:right="0" w:firstLine="0"/>
    </w:pPr>
  </w:style>
  <w:style w:type="paragraph" w:styleId="TOC7">
    <w:name w:val="toc 7"/>
    <w:basedOn w:val="TOC3"/>
    <w:uiPriority w:val="39"/>
    <w:rsid w:val="000677CD"/>
    <w:pPr>
      <w:ind w:left="0" w:right="0" w:firstLine="0"/>
    </w:pPr>
    <w:rPr>
      <w:caps/>
    </w:rPr>
  </w:style>
  <w:style w:type="paragraph" w:styleId="TOC8">
    <w:name w:val="toc 8"/>
    <w:basedOn w:val="TOC3"/>
    <w:uiPriority w:val="39"/>
    <w:rsid w:val="000677CD"/>
    <w:pPr>
      <w:ind w:left="0" w:right="0" w:firstLine="0"/>
    </w:pPr>
    <w:rPr>
      <w:caps/>
    </w:rPr>
  </w:style>
  <w:style w:type="paragraph" w:styleId="BalloonText">
    <w:name w:val="Balloon Text"/>
    <w:basedOn w:val="Normal"/>
    <w:link w:val="BalloonTextChar"/>
    <w:uiPriority w:val="99"/>
    <w:semiHidden/>
    <w:unhideWhenUsed/>
    <w:locked/>
    <w:rsid w:val="00B43D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3D6F"/>
    <w:rPr>
      <w:rFonts w:ascii="Tahoma" w:hAnsi="Tahoma" w:cs="Tahoma"/>
      <w:sz w:val="16"/>
      <w:szCs w:val="16"/>
      <w:lang w:val="en-GB"/>
    </w:rPr>
  </w:style>
  <w:style w:type="table" w:styleId="MediumList1">
    <w:name w:val="Medium List 1"/>
    <w:basedOn w:val="TableNormal"/>
    <w:uiPriority w:val="65"/>
    <w:locked/>
    <w:rsid w:val="00A75EB8"/>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A75EB8"/>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4">
    <w:name w:val="Medium List 1 Accent 4"/>
    <w:basedOn w:val="TableNormal"/>
    <w:uiPriority w:val="65"/>
    <w:locked/>
    <w:rsid w:val="00A75EB8"/>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character" w:styleId="Hyperlink">
    <w:name w:val="Hyperlink"/>
    <w:basedOn w:val="DefaultParagraphFont"/>
    <w:uiPriority w:val="99"/>
    <w:unhideWhenUsed/>
    <w:locked/>
    <w:rsid w:val="0045462D"/>
    <w:rPr>
      <w:color w:val="0000FF" w:themeColor="hyperlink"/>
      <w:u w:val="single"/>
    </w:rPr>
  </w:style>
  <w:style w:type="paragraph" w:styleId="TOC9">
    <w:name w:val="toc 9"/>
    <w:basedOn w:val="Normal"/>
    <w:next w:val="Normal"/>
    <w:autoRedefine/>
    <w:uiPriority w:val="39"/>
    <w:semiHidden/>
    <w:locked/>
    <w:rsid w:val="0045462D"/>
    <w:pPr>
      <w:spacing w:after="100"/>
      <w:ind w:left="1920"/>
    </w:pPr>
  </w:style>
  <w:style w:type="character" w:styleId="PageNumber">
    <w:name w:val="page number"/>
    <w:basedOn w:val="DefaultParagraphFont"/>
    <w:uiPriority w:val="99"/>
    <w:unhideWhenUsed/>
    <w:rsid w:val="0017476C"/>
  </w:style>
  <w:style w:type="paragraph" w:customStyle="1" w:styleId="E-TableHeader">
    <w:name w:val="E-Table Header"/>
    <w:next w:val="E-TableText"/>
    <w:rsid w:val="004F4C8F"/>
    <w:pPr>
      <w:keepNext/>
      <w:spacing w:before="60" w:after="60" w:line="240" w:lineRule="auto"/>
    </w:pPr>
    <w:rPr>
      <w:rFonts w:ascii="Tahoma" w:eastAsia="Times New Roman" w:hAnsi="Tahoma" w:cs="Times New Roman"/>
      <w:b/>
      <w:sz w:val="20"/>
      <w:szCs w:val="20"/>
      <w:lang w:val="en-GB"/>
    </w:rPr>
  </w:style>
  <w:style w:type="paragraph" w:customStyle="1" w:styleId="E-TableText">
    <w:name w:val="E-Table Text"/>
    <w:rsid w:val="004F4C8F"/>
    <w:pPr>
      <w:spacing w:before="60" w:after="60" w:line="240" w:lineRule="auto"/>
    </w:pPr>
    <w:rPr>
      <w:rFonts w:ascii="Tahoma" w:eastAsia="Times New Roman" w:hAnsi="Tahoma" w:cs="Times New Roman"/>
      <w:sz w:val="20"/>
      <w:szCs w:val="20"/>
      <w:lang w:val="en-GB"/>
    </w:rPr>
  </w:style>
  <w:style w:type="paragraph" w:customStyle="1" w:styleId="E-TableTitle">
    <w:name w:val="E-Table Title"/>
    <w:rsid w:val="00397071"/>
    <w:pPr>
      <w:keepNext/>
      <w:tabs>
        <w:tab w:val="left" w:pos="1800"/>
      </w:tabs>
      <w:spacing w:after="120" w:line="280" w:lineRule="atLeast"/>
      <w:ind w:left="1800" w:hanging="1800"/>
    </w:pPr>
    <w:rPr>
      <w:rFonts w:ascii="Tahoma" w:eastAsia="Times New Roman" w:hAnsi="Tahoma" w:cs="Times New Roman"/>
      <w:szCs w:val="20"/>
      <w:lang w:val="en-GB"/>
    </w:rPr>
  </w:style>
  <w:style w:type="paragraph" w:customStyle="1" w:styleId="ESSUnassigned">
    <w:name w:val="ESS Unassigned"/>
    <w:basedOn w:val="Normal"/>
    <w:next w:val="Normal"/>
    <w:rsid w:val="00944369"/>
    <w:pPr>
      <w:spacing w:before="120" w:after="120" w:line="240" w:lineRule="auto"/>
    </w:pPr>
    <w:rPr>
      <w:rFonts w:ascii="Tahoma" w:eastAsia="Times New Roman" w:hAnsi="Tahoma" w:cs="Times New Roman"/>
      <w:b/>
      <w:sz w:val="20"/>
      <w:szCs w:val="24"/>
      <w:lang w:val="en-US"/>
    </w:rPr>
  </w:style>
  <w:style w:type="table" w:styleId="LightList">
    <w:name w:val="Light List"/>
    <w:basedOn w:val="TableNormal"/>
    <w:locked/>
    <w:rsid w:val="00944369"/>
    <w:pPr>
      <w:spacing w:after="0" w:line="240" w:lineRule="auto"/>
    </w:pPr>
    <w:rPr>
      <w:rFonts w:ascii="Times New Roman" w:eastAsia="Times New Roman" w:hAnsi="Times New Roman" w:cs="Times New Roman"/>
      <w:sz w:val="20"/>
      <w:szCs w:val="20"/>
      <w:lang w:eastAsia="sv-SE"/>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EssTitle">
    <w:name w:val="Ess Title"/>
    <w:basedOn w:val="Normal"/>
    <w:rsid w:val="00944369"/>
    <w:pPr>
      <w:spacing w:after="60" w:line="240" w:lineRule="auto"/>
      <w:jc w:val="center"/>
    </w:pPr>
    <w:rPr>
      <w:rFonts w:ascii="Tahoma" w:eastAsia="Times New Roman" w:hAnsi="Tahoma" w:cs="Times New Roman"/>
      <w:b/>
      <w:sz w:val="22"/>
      <w:szCs w:val="24"/>
      <w:lang w:val="cs-CZ"/>
    </w:rPr>
  </w:style>
  <w:style w:type="character" w:styleId="CommentReference">
    <w:name w:val="annotation reference"/>
    <w:basedOn w:val="DefaultParagraphFont"/>
    <w:uiPriority w:val="99"/>
    <w:semiHidden/>
    <w:unhideWhenUsed/>
    <w:locked/>
    <w:rsid w:val="00815D2E"/>
    <w:rPr>
      <w:sz w:val="18"/>
      <w:szCs w:val="18"/>
    </w:rPr>
  </w:style>
  <w:style w:type="paragraph" w:styleId="CommentText">
    <w:name w:val="annotation text"/>
    <w:basedOn w:val="Normal"/>
    <w:link w:val="CommentTextChar"/>
    <w:uiPriority w:val="99"/>
    <w:semiHidden/>
    <w:unhideWhenUsed/>
    <w:locked/>
    <w:rsid w:val="00815D2E"/>
    <w:pPr>
      <w:spacing w:line="240" w:lineRule="auto"/>
    </w:pPr>
    <w:rPr>
      <w:szCs w:val="24"/>
    </w:rPr>
  </w:style>
  <w:style w:type="character" w:customStyle="1" w:styleId="CommentTextChar">
    <w:name w:val="Comment Text Char"/>
    <w:basedOn w:val="DefaultParagraphFont"/>
    <w:link w:val="CommentText"/>
    <w:uiPriority w:val="99"/>
    <w:semiHidden/>
    <w:rsid w:val="00815D2E"/>
    <w:rPr>
      <w:rFonts w:ascii="Calibri" w:hAnsi="Calibri"/>
      <w:sz w:val="24"/>
      <w:szCs w:val="24"/>
      <w:lang w:val="en-GB"/>
    </w:rPr>
  </w:style>
  <w:style w:type="paragraph" w:styleId="CommentSubject">
    <w:name w:val="annotation subject"/>
    <w:basedOn w:val="CommentText"/>
    <w:next w:val="CommentText"/>
    <w:link w:val="CommentSubjectChar"/>
    <w:uiPriority w:val="99"/>
    <w:semiHidden/>
    <w:unhideWhenUsed/>
    <w:locked/>
    <w:rsid w:val="00815D2E"/>
    <w:rPr>
      <w:b/>
      <w:bCs/>
      <w:sz w:val="20"/>
      <w:szCs w:val="20"/>
    </w:rPr>
  </w:style>
  <w:style w:type="character" w:customStyle="1" w:styleId="CommentSubjectChar">
    <w:name w:val="Comment Subject Char"/>
    <w:basedOn w:val="CommentTextChar"/>
    <w:link w:val="CommentSubject"/>
    <w:uiPriority w:val="99"/>
    <w:semiHidden/>
    <w:rsid w:val="00815D2E"/>
    <w:rPr>
      <w:rFonts w:ascii="Calibri" w:hAnsi="Calibri"/>
      <w:b/>
      <w:bCs/>
      <w:sz w:val="20"/>
      <w:szCs w:val="20"/>
      <w:lang w:val="en-GB"/>
    </w:rPr>
  </w:style>
  <w:style w:type="paragraph" w:styleId="FootnoteText">
    <w:name w:val="footnote text"/>
    <w:basedOn w:val="Normal"/>
    <w:link w:val="FootnoteTextChar"/>
    <w:uiPriority w:val="99"/>
    <w:unhideWhenUsed/>
    <w:locked/>
    <w:rsid w:val="00856667"/>
    <w:pPr>
      <w:spacing w:after="0" w:line="240" w:lineRule="auto"/>
    </w:pPr>
    <w:rPr>
      <w:szCs w:val="24"/>
    </w:rPr>
  </w:style>
  <w:style w:type="character" w:customStyle="1" w:styleId="FootnoteTextChar">
    <w:name w:val="Footnote Text Char"/>
    <w:basedOn w:val="DefaultParagraphFont"/>
    <w:link w:val="FootnoteText"/>
    <w:uiPriority w:val="99"/>
    <w:rsid w:val="00856667"/>
    <w:rPr>
      <w:rFonts w:ascii="Calibri" w:hAnsi="Calibri"/>
      <w:sz w:val="24"/>
      <w:szCs w:val="24"/>
      <w:lang w:val="en-GB"/>
    </w:rPr>
  </w:style>
  <w:style w:type="character" w:styleId="FootnoteReference">
    <w:name w:val="footnote reference"/>
    <w:basedOn w:val="DefaultParagraphFont"/>
    <w:uiPriority w:val="99"/>
    <w:unhideWhenUsed/>
    <w:locked/>
    <w:rsid w:val="00856667"/>
    <w:rPr>
      <w:vertAlign w:val="superscript"/>
    </w:rPr>
  </w:style>
  <w:style w:type="paragraph" w:styleId="Revision">
    <w:name w:val="Revision"/>
    <w:hidden/>
    <w:uiPriority w:val="99"/>
    <w:semiHidden/>
    <w:rsid w:val="00621D5E"/>
    <w:pPr>
      <w:spacing w:after="0" w:line="240" w:lineRule="auto"/>
    </w:pPr>
    <w:rPr>
      <w:rFonts w:ascii="Calibri" w:hAnsi="Calibri"/>
      <w:sz w:val="24"/>
      <w:lang w:val="en-GB"/>
    </w:rPr>
  </w:style>
  <w:style w:type="paragraph" w:customStyle="1" w:styleId="p1">
    <w:name w:val="p1"/>
    <w:basedOn w:val="Normal"/>
    <w:rsid w:val="004110B3"/>
    <w:pPr>
      <w:spacing w:after="0" w:line="240" w:lineRule="auto"/>
    </w:pPr>
    <w:rPr>
      <w:rFonts w:ascii="Helvetica" w:hAnsi="Helvetica"/>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7515426">
      <w:bodyDiv w:val="1"/>
      <w:marLeft w:val="0"/>
      <w:marRight w:val="0"/>
      <w:marTop w:val="0"/>
      <w:marBottom w:val="0"/>
      <w:divBdr>
        <w:top w:val="none" w:sz="0" w:space="0" w:color="auto"/>
        <w:left w:val="none" w:sz="0" w:space="0" w:color="auto"/>
        <w:bottom w:val="none" w:sz="0" w:space="0" w:color="auto"/>
        <w:right w:val="none" w:sz="0" w:space="0" w:color="auto"/>
      </w:divBdr>
    </w:div>
    <w:div w:id="708144966">
      <w:bodyDiv w:val="1"/>
      <w:marLeft w:val="0"/>
      <w:marRight w:val="0"/>
      <w:marTop w:val="0"/>
      <w:marBottom w:val="0"/>
      <w:divBdr>
        <w:top w:val="none" w:sz="0" w:space="0" w:color="auto"/>
        <w:left w:val="none" w:sz="0" w:space="0" w:color="auto"/>
        <w:bottom w:val="none" w:sz="0" w:space="0" w:color="auto"/>
        <w:right w:val="none" w:sz="0" w:space="0" w:color="auto"/>
      </w:divBdr>
    </w:div>
    <w:div w:id="917397581">
      <w:bodyDiv w:val="1"/>
      <w:marLeft w:val="0"/>
      <w:marRight w:val="0"/>
      <w:marTop w:val="0"/>
      <w:marBottom w:val="0"/>
      <w:divBdr>
        <w:top w:val="none" w:sz="0" w:space="0" w:color="auto"/>
        <w:left w:val="none" w:sz="0" w:space="0" w:color="auto"/>
        <w:bottom w:val="none" w:sz="0" w:space="0" w:color="auto"/>
        <w:right w:val="none" w:sz="0" w:space="0" w:color="auto"/>
      </w:divBdr>
      <w:divsChild>
        <w:div w:id="1049452451">
          <w:marLeft w:val="0"/>
          <w:marRight w:val="0"/>
          <w:marTop w:val="0"/>
          <w:marBottom w:val="0"/>
          <w:divBdr>
            <w:top w:val="none" w:sz="0" w:space="0" w:color="auto"/>
            <w:left w:val="none" w:sz="0" w:space="0" w:color="auto"/>
            <w:bottom w:val="none" w:sz="0" w:space="0" w:color="auto"/>
            <w:right w:val="none" w:sz="0" w:space="0" w:color="auto"/>
          </w:divBdr>
          <w:divsChild>
            <w:div w:id="8338865">
              <w:marLeft w:val="0"/>
              <w:marRight w:val="0"/>
              <w:marTop w:val="0"/>
              <w:marBottom w:val="0"/>
              <w:divBdr>
                <w:top w:val="none" w:sz="0" w:space="0" w:color="auto"/>
                <w:left w:val="none" w:sz="0" w:space="0" w:color="auto"/>
                <w:bottom w:val="none" w:sz="0" w:space="0" w:color="auto"/>
                <w:right w:val="none" w:sz="0" w:space="0" w:color="auto"/>
              </w:divBdr>
              <w:divsChild>
                <w:div w:id="1801805768">
                  <w:marLeft w:val="0"/>
                  <w:marRight w:val="0"/>
                  <w:marTop w:val="0"/>
                  <w:marBottom w:val="0"/>
                  <w:divBdr>
                    <w:top w:val="none" w:sz="0" w:space="0" w:color="auto"/>
                    <w:left w:val="none" w:sz="0" w:space="0" w:color="auto"/>
                    <w:bottom w:val="none" w:sz="0" w:space="0" w:color="auto"/>
                    <w:right w:val="none" w:sz="0" w:space="0" w:color="auto"/>
                  </w:divBdr>
                </w:div>
                <w:div w:id="847446450">
                  <w:marLeft w:val="0"/>
                  <w:marRight w:val="0"/>
                  <w:marTop w:val="0"/>
                  <w:marBottom w:val="0"/>
                  <w:divBdr>
                    <w:top w:val="none" w:sz="0" w:space="0" w:color="auto"/>
                    <w:left w:val="none" w:sz="0" w:space="0" w:color="auto"/>
                    <w:bottom w:val="none" w:sz="0" w:space="0" w:color="auto"/>
                    <w:right w:val="none" w:sz="0" w:space="0" w:color="auto"/>
                  </w:divBdr>
                </w:div>
                <w:div w:id="462189699">
                  <w:marLeft w:val="0"/>
                  <w:marRight w:val="0"/>
                  <w:marTop w:val="0"/>
                  <w:marBottom w:val="0"/>
                  <w:divBdr>
                    <w:top w:val="none" w:sz="0" w:space="0" w:color="auto"/>
                    <w:left w:val="none" w:sz="0" w:space="0" w:color="auto"/>
                    <w:bottom w:val="none" w:sz="0" w:space="0" w:color="auto"/>
                    <w:right w:val="none" w:sz="0" w:space="0" w:color="auto"/>
                  </w:divBdr>
                </w:div>
                <w:div w:id="1989359788">
                  <w:marLeft w:val="0"/>
                  <w:marRight w:val="0"/>
                  <w:marTop w:val="0"/>
                  <w:marBottom w:val="0"/>
                  <w:divBdr>
                    <w:top w:val="none" w:sz="0" w:space="0" w:color="auto"/>
                    <w:left w:val="none" w:sz="0" w:space="0" w:color="auto"/>
                    <w:bottom w:val="none" w:sz="0" w:space="0" w:color="auto"/>
                    <w:right w:val="none" w:sz="0" w:space="0" w:color="auto"/>
                  </w:divBdr>
                </w:div>
                <w:div w:id="801458142">
                  <w:marLeft w:val="0"/>
                  <w:marRight w:val="0"/>
                  <w:marTop w:val="0"/>
                  <w:marBottom w:val="0"/>
                  <w:divBdr>
                    <w:top w:val="none" w:sz="0" w:space="0" w:color="auto"/>
                    <w:left w:val="none" w:sz="0" w:space="0" w:color="auto"/>
                    <w:bottom w:val="none" w:sz="0" w:space="0" w:color="auto"/>
                    <w:right w:val="none" w:sz="0" w:space="0" w:color="auto"/>
                  </w:divBdr>
                </w:div>
                <w:div w:id="83869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19769">
          <w:marLeft w:val="0"/>
          <w:marRight w:val="0"/>
          <w:marTop w:val="0"/>
          <w:marBottom w:val="0"/>
          <w:divBdr>
            <w:top w:val="none" w:sz="0" w:space="0" w:color="auto"/>
            <w:left w:val="none" w:sz="0" w:space="0" w:color="auto"/>
            <w:bottom w:val="none" w:sz="0" w:space="0" w:color="auto"/>
            <w:right w:val="none" w:sz="0" w:space="0" w:color="auto"/>
          </w:divBdr>
          <w:divsChild>
            <w:div w:id="3552373">
              <w:marLeft w:val="0"/>
              <w:marRight w:val="0"/>
              <w:marTop w:val="0"/>
              <w:marBottom w:val="0"/>
              <w:divBdr>
                <w:top w:val="none" w:sz="0" w:space="0" w:color="auto"/>
                <w:left w:val="none" w:sz="0" w:space="0" w:color="auto"/>
                <w:bottom w:val="none" w:sz="0" w:space="0" w:color="auto"/>
                <w:right w:val="none" w:sz="0" w:space="0" w:color="auto"/>
              </w:divBdr>
              <w:divsChild>
                <w:div w:id="635188052">
                  <w:marLeft w:val="0"/>
                  <w:marRight w:val="0"/>
                  <w:marTop w:val="0"/>
                  <w:marBottom w:val="0"/>
                  <w:divBdr>
                    <w:top w:val="none" w:sz="0" w:space="0" w:color="auto"/>
                    <w:left w:val="none" w:sz="0" w:space="0" w:color="auto"/>
                    <w:bottom w:val="none" w:sz="0" w:space="0" w:color="auto"/>
                    <w:right w:val="none" w:sz="0" w:space="0" w:color="auto"/>
                  </w:divBdr>
                </w:div>
                <w:div w:id="1049497119">
                  <w:marLeft w:val="0"/>
                  <w:marRight w:val="0"/>
                  <w:marTop w:val="0"/>
                  <w:marBottom w:val="0"/>
                  <w:divBdr>
                    <w:top w:val="none" w:sz="0" w:space="0" w:color="auto"/>
                    <w:left w:val="none" w:sz="0" w:space="0" w:color="auto"/>
                    <w:bottom w:val="none" w:sz="0" w:space="0" w:color="auto"/>
                    <w:right w:val="none" w:sz="0" w:space="0" w:color="auto"/>
                  </w:divBdr>
                </w:div>
                <w:div w:id="1432319757">
                  <w:marLeft w:val="0"/>
                  <w:marRight w:val="0"/>
                  <w:marTop w:val="0"/>
                  <w:marBottom w:val="0"/>
                  <w:divBdr>
                    <w:top w:val="none" w:sz="0" w:space="0" w:color="auto"/>
                    <w:left w:val="none" w:sz="0" w:space="0" w:color="auto"/>
                    <w:bottom w:val="none" w:sz="0" w:space="0" w:color="auto"/>
                    <w:right w:val="none" w:sz="0" w:space="0" w:color="auto"/>
                  </w:divBdr>
                </w:div>
                <w:div w:id="1553154620">
                  <w:marLeft w:val="0"/>
                  <w:marRight w:val="0"/>
                  <w:marTop w:val="0"/>
                  <w:marBottom w:val="0"/>
                  <w:divBdr>
                    <w:top w:val="none" w:sz="0" w:space="0" w:color="auto"/>
                    <w:left w:val="none" w:sz="0" w:space="0" w:color="auto"/>
                    <w:bottom w:val="none" w:sz="0" w:space="0" w:color="auto"/>
                    <w:right w:val="none" w:sz="0" w:space="0" w:color="auto"/>
                  </w:divBdr>
                </w:div>
                <w:div w:id="131675884">
                  <w:marLeft w:val="0"/>
                  <w:marRight w:val="0"/>
                  <w:marTop w:val="0"/>
                  <w:marBottom w:val="0"/>
                  <w:divBdr>
                    <w:top w:val="none" w:sz="0" w:space="0" w:color="auto"/>
                    <w:left w:val="none" w:sz="0" w:space="0" w:color="auto"/>
                    <w:bottom w:val="none" w:sz="0" w:space="0" w:color="auto"/>
                    <w:right w:val="none" w:sz="0" w:space="0" w:color="auto"/>
                  </w:divBdr>
                </w:div>
                <w:div w:id="446003981">
                  <w:marLeft w:val="0"/>
                  <w:marRight w:val="0"/>
                  <w:marTop w:val="0"/>
                  <w:marBottom w:val="0"/>
                  <w:divBdr>
                    <w:top w:val="none" w:sz="0" w:space="0" w:color="auto"/>
                    <w:left w:val="none" w:sz="0" w:space="0" w:color="auto"/>
                    <w:bottom w:val="none" w:sz="0" w:space="0" w:color="auto"/>
                    <w:right w:val="none" w:sz="0" w:space="0" w:color="auto"/>
                  </w:divBdr>
                </w:div>
                <w:div w:id="112029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414580">
          <w:marLeft w:val="0"/>
          <w:marRight w:val="0"/>
          <w:marTop w:val="0"/>
          <w:marBottom w:val="0"/>
          <w:divBdr>
            <w:top w:val="none" w:sz="0" w:space="0" w:color="auto"/>
            <w:left w:val="none" w:sz="0" w:space="0" w:color="auto"/>
            <w:bottom w:val="none" w:sz="0" w:space="0" w:color="auto"/>
            <w:right w:val="none" w:sz="0" w:space="0" w:color="auto"/>
          </w:divBdr>
          <w:divsChild>
            <w:div w:id="580216021">
              <w:marLeft w:val="0"/>
              <w:marRight w:val="0"/>
              <w:marTop w:val="0"/>
              <w:marBottom w:val="0"/>
              <w:divBdr>
                <w:top w:val="none" w:sz="0" w:space="0" w:color="auto"/>
                <w:left w:val="none" w:sz="0" w:space="0" w:color="auto"/>
                <w:bottom w:val="none" w:sz="0" w:space="0" w:color="auto"/>
                <w:right w:val="none" w:sz="0" w:space="0" w:color="auto"/>
              </w:divBdr>
              <w:divsChild>
                <w:div w:id="1326132448">
                  <w:marLeft w:val="0"/>
                  <w:marRight w:val="0"/>
                  <w:marTop w:val="0"/>
                  <w:marBottom w:val="0"/>
                  <w:divBdr>
                    <w:top w:val="none" w:sz="0" w:space="0" w:color="auto"/>
                    <w:left w:val="none" w:sz="0" w:space="0" w:color="auto"/>
                    <w:bottom w:val="none" w:sz="0" w:space="0" w:color="auto"/>
                    <w:right w:val="none" w:sz="0" w:space="0" w:color="auto"/>
                  </w:divBdr>
                  <w:divsChild>
                    <w:div w:id="2023244033">
                      <w:marLeft w:val="0"/>
                      <w:marRight w:val="0"/>
                      <w:marTop w:val="0"/>
                      <w:marBottom w:val="0"/>
                      <w:divBdr>
                        <w:top w:val="none" w:sz="0" w:space="0" w:color="auto"/>
                        <w:left w:val="none" w:sz="0" w:space="0" w:color="auto"/>
                        <w:bottom w:val="none" w:sz="0" w:space="0" w:color="auto"/>
                        <w:right w:val="none" w:sz="0" w:space="0" w:color="auto"/>
                      </w:divBdr>
                      <w:divsChild>
                        <w:div w:id="701248989">
                          <w:marLeft w:val="0"/>
                          <w:marRight w:val="0"/>
                          <w:marTop w:val="0"/>
                          <w:marBottom w:val="0"/>
                          <w:divBdr>
                            <w:top w:val="none" w:sz="0" w:space="0" w:color="auto"/>
                            <w:left w:val="none" w:sz="0" w:space="0" w:color="auto"/>
                            <w:bottom w:val="none" w:sz="0" w:space="0" w:color="auto"/>
                            <w:right w:val="none" w:sz="0" w:space="0" w:color="auto"/>
                          </w:divBdr>
                          <w:divsChild>
                            <w:div w:id="599335085">
                              <w:marLeft w:val="0"/>
                              <w:marRight w:val="0"/>
                              <w:marTop w:val="0"/>
                              <w:marBottom w:val="0"/>
                              <w:divBdr>
                                <w:top w:val="none" w:sz="0" w:space="0" w:color="auto"/>
                                <w:left w:val="none" w:sz="0" w:space="0" w:color="auto"/>
                                <w:bottom w:val="none" w:sz="0" w:space="0" w:color="auto"/>
                                <w:right w:val="none" w:sz="0" w:space="0" w:color="auto"/>
                              </w:divBdr>
                              <w:divsChild>
                                <w:div w:id="2024475559">
                                  <w:marLeft w:val="0"/>
                                  <w:marRight w:val="0"/>
                                  <w:marTop w:val="0"/>
                                  <w:marBottom w:val="0"/>
                                  <w:divBdr>
                                    <w:top w:val="none" w:sz="0" w:space="0" w:color="auto"/>
                                    <w:left w:val="none" w:sz="0" w:space="0" w:color="auto"/>
                                    <w:bottom w:val="none" w:sz="0" w:space="0" w:color="auto"/>
                                    <w:right w:val="none" w:sz="0" w:space="0" w:color="auto"/>
                                  </w:divBdr>
                                </w:div>
                                <w:div w:id="33576980">
                                  <w:marLeft w:val="0"/>
                                  <w:marRight w:val="0"/>
                                  <w:marTop w:val="0"/>
                                  <w:marBottom w:val="0"/>
                                  <w:divBdr>
                                    <w:top w:val="none" w:sz="0" w:space="0" w:color="auto"/>
                                    <w:left w:val="none" w:sz="0" w:space="0" w:color="auto"/>
                                    <w:bottom w:val="none" w:sz="0" w:space="0" w:color="auto"/>
                                    <w:right w:val="none" w:sz="0" w:space="0" w:color="auto"/>
                                  </w:divBdr>
                                </w:div>
                              </w:divsChild>
                            </w:div>
                            <w:div w:id="75447990">
                              <w:marLeft w:val="0"/>
                              <w:marRight w:val="0"/>
                              <w:marTop w:val="0"/>
                              <w:marBottom w:val="0"/>
                              <w:divBdr>
                                <w:top w:val="none" w:sz="0" w:space="0" w:color="auto"/>
                                <w:left w:val="none" w:sz="0" w:space="0" w:color="auto"/>
                                <w:bottom w:val="none" w:sz="0" w:space="0" w:color="auto"/>
                                <w:right w:val="none" w:sz="0" w:space="0" w:color="auto"/>
                              </w:divBdr>
                              <w:divsChild>
                                <w:div w:id="800683463">
                                  <w:marLeft w:val="0"/>
                                  <w:marRight w:val="0"/>
                                  <w:marTop w:val="0"/>
                                  <w:marBottom w:val="0"/>
                                  <w:divBdr>
                                    <w:top w:val="none" w:sz="0" w:space="0" w:color="auto"/>
                                    <w:left w:val="none" w:sz="0" w:space="0" w:color="auto"/>
                                    <w:bottom w:val="none" w:sz="0" w:space="0" w:color="auto"/>
                                    <w:right w:val="none" w:sz="0" w:space="0" w:color="auto"/>
                                  </w:divBdr>
                                </w:div>
                                <w:div w:id="1958023359">
                                  <w:marLeft w:val="0"/>
                                  <w:marRight w:val="0"/>
                                  <w:marTop w:val="0"/>
                                  <w:marBottom w:val="0"/>
                                  <w:divBdr>
                                    <w:top w:val="none" w:sz="0" w:space="0" w:color="auto"/>
                                    <w:left w:val="none" w:sz="0" w:space="0" w:color="auto"/>
                                    <w:bottom w:val="none" w:sz="0" w:space="0" w:color="auto"/>
                                    <w:right w:val="none" w:sz="0" w:space="0" w:color="auto"/>
                                  </w:divBdr>
                                </w:div>
                              </w:divsChild>
                            </w:div>
                            <w:div w:id="1275402704">
                              <w:marLeft w:val="0"/>
                              <w:marRight w:val="0"/>
                              <w:marTop w:val="0"/>
                              <w:marBottom w:val="0"/>
                              <w:divBdr>
                                <w:top w:val="none" w:sz="0" w:space="0" w:color="auto"/>
                                <w:left w:val="none" w:sz="0" w:space="0" w:color="auto"/>
                                <w:bottom w:val="none" w:sz="0" w:space="0" w:color="auto"/>
                                <w:right w:val="none" w:sz="0" w:space="0" w:color="auto"/>
                              </w:divBdr>
                              <w:divsChild>
                                <w:div w:id="1456439034">
                                  <w:marLeft w:val="0"/>
                                  <w:marRight w:val="0"/>
                                  <w:marTop w:val="0"/>
                                  <w:marBottom w:val="0"/>
                                  <w:divBdr>
                                    <w:top w:val="none" w:sz="0" w:space="0" w:color="auto"/>
                                    <w:left w:val="none" w:sz="0" w:space="0" w:color="auto"/>
                                    <w:bottom w:val="none" w:sz="0" w:space="0" w:color="auto"/>
                                    <w:right w:val="none" w:sz="0" w:space="0" w:color="auto"/>
                                  </w:divBdr>
                                </w:div>
                                <w:div w:id="2026862152">
                                  <w:marLeft w:val="0"/>
                                  <w:marRight w:val="0"/>
                                  <w:marTop w:val="0"/>
                                  <w:marBottom w:val="0"/>
                                  <w:divBdr>
                                    <w:top w:val="none" w:sz="0" w:space="0" w:color="auto"/>
                                    <w:left w:val="none" w:sz="0" w:space="0" w:color="auto"/>
                                    <w:bottom w:val="none" w:sz="0" w:space="0" w:color="auto"/>
                                    <w:right w:val="none" w:sz="0" w:space="0" w:color="auto"/>
                                  </w:divBdr>
                                </w:div>
                              </w:divsChild>
                            </w:div>
                            <w:div w:id="1932808604">
                              <w:marLeft w:val="0"/>
                              <w:marRight w:val="0"/>
                              <w:marTop w:val="0"/>
                              <w:marBottom w:val="0"/>
                              <w:divBdr>
                                <w:top w:val="none" w:sz="0" w:space="0" w:color="auto"/>
                                <w:left w:val="none" w:sz="0" w:space="0" w:color="auto"/>
                                <w:bottom w:val="none" w:sz="0" w:space="0" w:color="auto"/>
                                <w:right w:val="none" w:sz="0" w:space="0" w:color="auto"/>
                              </w:divBdr>
                              <w:divsChild>
                                <w:div w:id="1662806887">
                                  <w:marLeft w:val="0"/>
                                  <w:marRight w:val="0"/>
                                  <w:marTop w:val="0"/>
                                  <w:marBottom w:val="0"/>
                                  <w:divBdr>
                                    <w:top w:val="none" w:sz="0" w:space="0" w:color="auto"/>
                                    <w:left w:val="none" w:sz="0" w:space="0" w:color="auto"/>
                                    <w:bottom w:val="none" w:sz="0" w:space="0" w:color="auto"/>
                                    <w:right w:val="none" w:sz="0" w:space="0" w:color="auto"/>
                                  </w:divBdr>
                                </w:div>
                                <w:div w:id="130445153">
                                  <w:marLeft w:val="0"/>
                                  <w:marRight w:val="0"/>
                                  <w:marTop w:val="0"/>
                                  <w:marBottom w:val="0"/>
                                  <w:divBdr>
                                    <w:top w:val="none" w:sz="0" w:space="0" w:color="auto"/>
                                    <w:left w:val="none" w:sz="0" w:space="0" w:color="auto"/>
                                    <w:bottom w:val="none" w:sz="0" w:space="0" w:color="auto"/>
                                    <w:right w:val="none" w:sz="0" w:space="0" w:color="auto"/>
                                  </w:divBdr>
                                </w:div>
                              </w:divsChild>
                            </w:div>
                            <w:div w:id="1734891200">
                              <w:marLeft w:val="0"/>
                              <w:marRight w:val="0"/>
                              <w:marTop w:val="0"/>
                              <w:marBottom w:val="0"/>
                              <w:divBdr>
                                <w:top w:val="none" w:sz="0" w:space="0" w:color="auto"/>
                                <w:left w:val="none" w:sz="0" w:space="0" w:color="auto"/>
                                <w:bottom w:val="none" w:sz="0" w:space="0" w:color="auto"/>
                                <w:right w:val="none" w:sz="0" w:space="0" w:color="auto"/>
                              </w:divBdr>
                              <w:divsChild>
                                <w:div w:id="1743943974">
                                  <w:marLeft w:val="0"/>
                                  <w:marRight w:val="0"/>
                                  <w:marTop w:val="0"/>
                                  <w:marBottom w:val="0"/>
                                  <w:divBdr>
                                    <w:top w:val="none" w:sz="0" w:space="0" w:color="auto"/>
                                    <w:left w:val="none" w:sz="0" w:space="0" w:color="auto"/>
                                    <w:bottom w:val="none" w:sz="0" w:space="0" w:color="auto"/>
                                    <w:right w:val="none" w:sz="0" w:space="0" w:color="auto"/>
                                  </w:divBdr>
                                </w:div>
                                <w:div w:id="108110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2757465">
              <w:marLeft w:val="270"/>
              <w:marRight w:val="0"/>
              <w:marTop w:val="0"/>
              <w:marBottom w:val="0"/>
              <w:divBdr>
                <w:top w:val="none" w:sz="0" w:space="0" w:color="auto"/>
                <w:left w:val="none" w:sz="0" w:space="0" w:color="auto"/>
                <w:bottom w:val="none" w:sz="0" w:space="0" w:color="auto"/>
                <w:right w:val="none" w:sz="0" w:space="0" w:color="auto"/>
              </w:divBdr>
              <w:divsChild>
                <w:div w:id="1636180920">
                  <w:marLeft w:val="0"/>
                  <w:marRight w:val="0"/>
                  <w:marTop w:val="0"/>
                  <w:marBottom w:val="0"/>
                  <w:divBdr>
                    <w:top w:val="none" w:sz="0" w:space="0" w:color="auto"/>
                    <w:left w:val="none" w:sz="0" w:space="0" w:color="auto"/>
                    <w:bottom w:val="none" w:sz="0" w:space="0" w:color="auto"/>
                    <w:right w:val="none" w:sz="0" w:space="0" w:color="auto"/>
                  </w:divBdr>
                  <w:divsChild>
                    <w:div w:id="1650788849">
                      <w:marLeft w:val="0"/>
                      <w:marRight w:val="0"/>
                      <w:marTop w:val="0"/>
                      <w:marBottom w:val="0"/>
                      <w:divBdr>
                        <w:top w:val="none" w:sz="0" w:space="0" w:color="auto"/>
                        <w:left w:val="none" w:sz="0" w:space="0" w:color="auto"/>
                        <w:bottom w:val="none" w:sz="0" w:space="0" w:color="auto"/>
                        <w:right w:val="none" w:sz="0" w:space="0" w:color="auto"/>
                      </w:divBdr>
                    </w:div>
                    <w:div w:id="1817532164">
                      <w:marLeft w:val="0"/>
                      <w:marRight w:val="0"/>
                      <w:marTop w:val="0"/>
                      <w:marBottom w:val="0"/>
                      <w:divBdr>
                        <w:top w:val="none" w:sz="0" w:space="0" w:color="auto"/>
                        <w:left w:val="none" w:sz="0" w:space="0" w:color="auto"/>
                        <w:bottom w:val="none" w:sz="0" w:space="0" w:color="auto"/>
                        <w:right w:val="none" w:sz="0" w:space="0" w:color="auto"/>
                      </w:divBdr>
                    </w:div>
                  </w:divsChild>
                </w:div>
                <w:div w:id="1633635759">
                  <w:marLeft w:val="0"/>
                  <w:marRight w:val="0"/>
                  <w:marTop w:val="0"/>
                  <w:marBottom w:val="0"/>
                  <w:divBdr>
                    <w:top w:val="none" w:sz="0" w:space="0" w:color="auto"/>
                    <w:left w:val="none" w:sz="0" w:space="0" w:color="auto"/>
                    <w:bottom w:val="none" w:sz="0" w:space="0" w:color="auto"/>
                    <w:right w:val="none" w:sz="0" w:space="0" w:color="auto"/>
                  </w:divBdr>
                  <w:divsChild>
                    <w:div w:id="1771507347">
                      <w:marLeft w:val="0"/>
                      <w:marRight w:val="0"/>
                      <w:marTop w:val="0"/>
                      <w:marBottom w:val="0"/>
                      <w:divBdr>
                        <w:top w:val="none" w:sz="0" w:space="0" w:color="auto"/>
                        <w:left w:val="none" w:sz="0" w:space="0" w:color="auto"/>
                        <w:bottom w:val="none" w:sz="0" w:space="0" w:color="auto"/>
                        <w:right w:val="none" w:sz="0" w:space="0" w:color="auto"/>
                      </w:divBdr>
                    </w:div>
                    <w:div w:id="729501073">
                      <w:marLeft w:val="0"/>
                      <w:marRight w:val="0"/>
                      <w:marTop w:val="0"/>
                      <w:marBottom w:val="0"/>
                      <w:divBdr>
                        <w:top w:val="none" w:sz="0" w:space="0" w:color="auto"/>
                        <w:left w:val="none" w:sz="0" w:space="0" w:color="auto"/>
                        <w:bottom w:val="none" w:sz="0" w:space="0" w:color="auto"/>
                        <w:right w:val="none" w:sz="0" w:space="0" w:color="auto"/>
                      </w:divBdr>
                    </w:div>
                  </w:divsChild>
                </w:div>
                <w:div w:id="766077702">
                  <w:marLeft w:val="0"/>
                  <w:marRight w:val="0"/>
                  <w:marTop w:val="0"/>
                  <w:marBottom w:val="0"/>
                  <w:divBdr>
                    <w:top w:val="none" w:sz="0" w:space="0" w:color="auto"/>
                    <w:left w:val="none" w:sz="0" w:space="0" w:color="auto"/>
                    <w:bottom w:val="none" w:sz="0" w:space="0" w:color="auto"/>
                    <w:right w:val="none" w:sz="0" w:space="0" w:color="auto"/>
                  </w:divBdr>
                  <w:divsChild>
                    <w:div w:id="1377776338">
                      <w:marLeft w:val="0"/>
                      <w:marRight w:val="0"/>
                      <w:marTop w:val="0"/>
                      <w:marBottom w:val="0"/>
                      <w:divBdr>
                        <w:top w:val="none" w:sz="0" w:space="0" w:color="auto"/>
                        <w:left w:val="none" w:sz="0" w:space="0" w:color="auto"/>
                        <w:bottom w:val="none" w:sz="0" w:space="0" w:color="auto"/>
                        <w:right w:val="none" w:sz="0" w:space="0" w:color="auto"/>
                      </w:divBdr>
                    </w:div>
                    <w:div w:id="1138305939">
                      <w:marLeft w:val="0"/>
                      <w:marRight w:val="0"/>
                      <w:marTop w:val="0"/>
                      <w:marBottom w:val="0"/>
                      <w:divBdr>
                        <w:top w:val="none" w:sz="0" w:space="0" w:color="auto"/>
                        <w:left w:val="none" w:sz="0" w:space="0" w:color="auto"/>
                        <w:bottom w:val="none" w:sz="0" w:space="0" w:color="auto"/>
                        <w:right w:val="none" w:sz="0" w:space="0" w:color="auto"/>
                      </w:divBdr>
                    </w:div>
                  </w:divsChild>
                </w:div>
                <w:div w:id="1722557921">
                  <w:marLeft w:val="0"/>
                  <w:marRight w:val="0"/>
                  <w:marTop w:val="0"/>
                  <w:marBottom w:val="0"/>
                  <w:divBdr>
                    <w:top w:val="none" w:sz="0" w:space="0" w:color="auto"/>
                    <w:left w:val="none" w:sz="0" w:space="0" w:color="auto"/>
                    <w:bottom w:val="none" w:sz="0" w:space="0" w:color="auto"/>
                    <w:right w:val="none" w:sz="0" w:space="0" w:color="auto"/>
                  </w:divBdr>
                  <w:divsChild>
                    <w:div w:id="1698385792">
                      <w:marLeft w:val="0"/>
                      <w:marRight w:val="0"/>
                      <w:marTop w:val="0"/>
                      <w:marBottom w:val="0"/>
                      <w:divBdr>
                        <w:top w:val="none" w:sz="0" w:space="0" w:color="auto"/>
                        <w:left w:val="none" w:sz="0" w:space="0" w:color="auto"/>
                        <w:bottom w:val="none" w:sz="0" w:space="0" w:color="auto"/>
                        <w:right w:val="none" w:sz="0" w:space="0" w:color="auto"/>
                      </w:divBdr>
                    </w:div>
                    <w:div w:id="333921931">
                      <w:marLeft w:val="0"/>
                      <w:marRight w:val="0"/>
                      <w:marTop w:val="0"/>
                      <w:marBottom w:val="0"/>
                      <w:divBdr>
                        <w:top w:val="none" w:sz="0" w:space="0" w:color="auto"/>
                        <w:left w:val="none" w:sz="0" w:space="0" w:color="auto"/>
                        <w:bottom w:val="none" w:sz="0" w:space="0" w:color="auto"/>
                        <w:right w:val="none" w:sz="0" w:space="0" w:color="auto"/>
                      </w:divBdr>
                    </w:div>
                  </w:divsChild>
                </w:div>
                <w:div w:id="755708795">
                  <w:marLeft w:val="0"/>
                  <w:marRight w:val="0"/>
                  <w:marTop w:val="0"/>
                  <w:marBottom w:val="0"/>
                  <w:divBdr>
                    <w:top w:val="none" w:sz="0" w:space="0" w:color="auto"/>
                    <w:left w:val="none" w:sz="0" w:space="0" w:color="auto"/>
                    <w:bottom w:val="none" w:sz="0" w:space="0" w:color="auto"/>
                    <w:right w:val="none" w:sz="0" w:space="0" w:color="auto"/>
                  </w:divBdr>
                  <w:divsChild>
                    <w:div w:id="1062022930">
                      <w:marLeft w:val="0"/>
                      <w:marRight w:val="0"/>
                      <w:marTop w:val="0"/>
                      <w:marBottom w:val="0"/>
                      <w:divBdr>
                        <w:top w:val="none" w:sz="0" w:space="0" w:color="auto"/>
                        <w:left w:val="none" w:sz="0" w:space="0" w:color="auto"/>
                        <w:bottom w:val="none" w:sz="0" w:space="0" w:color="auto"/>
                        <w:right w:val="none" w:sz="0" w:space="0" w:color="auto"/>
                      </w:divBdr>
                    </w:div>
                    <w:div w:id="1555962966">
                      <w:marLeft w:val="0"/>
                      <w:marRight w:val="0"/>
                      <w:marTop w:val="0"/>
                      <w:marBottom w:val="0"/>
                      <w:divBdr>
                        <w:top w:val="none" w:sz="0" w:space="0" w:color="auto"/>
                        <w:left w:val="none" w:sz="0" w:space="0" w:color="auto"/>
                        <w:bottom w:val="none" w:sz="0" w:space="0" w:color="auto"/>
                        <w:right w:val="none" w:sz="0" w:space="0" w:color="auto"/>
                      </w:divBdr>
                    </w:div>
                  </w:divsChild>
                </w:div>
                <w:div w:id="606232586">
                  <w:marLeft w:val="0"/>
                  <w:marRight w:val="0"/>
                  <w:marTop w:val="0"/>
                  <w:marBottom w:val="0"/>
                  <w:divBdr>
                    <w:top w:val="none" w:sz="0" w:space="0" w:color="auto"/>
                    <w:left w:val="none" w:sz="0" w:space="0" w:color="auto"/>
                    <w:bottom w:val="none" w:sz="0" w:space="0" w:color="auto"/>
                    <w:right w:val="none" w:sz="0" w:space="0" w:color="auto"/>
                  </w:divBdr>
                  <w:divsChild>
                    <w:div w:id="115297055">
                      <w:marLeft w:val="0"/>
                      <w:marRight w:val="0"/>
                      <w:marTop w:val="0"/>
                      <w:marBottom w:val="0"/>
                      <w:divBdr>
                        <w:top w:val="none" w:sz="0" w:space="0" w:color="auto"/>
                        <w:left w:val="none" w:sz="0" w:space="0" w:color="auto"/>
                        <w:bottom w:val="none" w:sz="0" w:space="0" w:color="auto"/>
                        <w:right w:val="none" w:sz="0" w:space="0" w:color="auto"/>
                      </w:divBdr>
                    </w:div>
                    <w:div w:id="2032028668">
                      <w:marLeft w:val="0"/>
                      <w:marRight w:val="0"/>
                      <w:marTop w:val="0"/>
                      <w:marBottom w:val="0"/>
                      <w:divBdr>
                        <w:top w:val="none" w:sz="0" w:space="0" w:color="auto"/>
                        <w:left w:val="none" w:sz="0" w:space="0" w:color="auto"/>
                        <w:bottom w:val="none" w:sz="0" w:space="0" w:color="auto"/>
                        <w:right w:val="none" w:sz="0" w:space="0" w:color="auto"/>
                      </w:divBdr>
                    </w:div>
                  </w:divsChild>
                </w:div>
                <w:div w:id="275448104">
                  <w:marLeft w:val="0"/>
                  <w:marRight w:val="0"/>
                  <w:marTop w:val="0"/>
                  <w:marBottom w:val="0"/>
                  <w:divBdr>
                    <w:top w:val="none" w:sz="0" w:space="0" w:color="auto"/>
                    <w:left w:val="none" w:sz="0" w:space="0" w:color="auto"/>
                    <w:bottom w:val="none" w:sz="0" w:space="0" w:color="auto"/>
                    <w:right w:val="none" w:sz="0" w:space="0" w:color="auto"/>
                  </w:divBdr>
                  <w:divsChild>
                    <w:div w:id="177425150">
                      <w:marLeft w:val="0"/>
                      <w:marRight w:val="0"/>
                      <w:marTop w:val="0"/>
                      <w:marBottom w:val="0"/>
                      <w:divBdr>
                        <w:top w:val="none" w:sz="0" w:space="0" w:color="auto"/>
                        <w:left w:val="none" w:sz="0" w:space="0" w:color="auto"/>
                        <w:bottom w:val="none" w:sz="0" w:space="0" w:color="auto"/>
                        <w:right w:val="none" w:sz="0" w:space="0" w:color="auto"/>
                      </w:divBdr>
                    </w:div>
                    <w:div w:id="364912693">
                      <w:marLeft w:val="0"/>
                      <w:marRight w:val="0"/>
                      <w:marTop w:val="0"/>
                      <w:marBottom w:val="0"/>
                      <w:divBdr>
                        <w:top w:val="none" w:sz="0" w:space="0" w:color="auto"/>
                        <w:left w:val="none" w:sz="0" w:space="0" w:color="auto"/>
                        <w:bottom w:val="none" w:sz="0" w:space="0" w:color="auto"/>
                        <w:right w:val="none" w:sz="0" w:space="0" w:color="auto"/>
                      </w:divBdr>
                    </w:div>
                  </w:divsChild>
                </w:div>
                <w:div w:id="683552282">
                  <w:marLeft w:val="0"/>
                  <w:marRight w:val="0"/>
                  <w:marTop w:val="0"/>
                  <w:marBottom w:val="0"/>
                  <w:divBdr>
                    <w:top w:val="none" w:sz="0" w:space="0" w:color="auto"/>
                    <w:left w:val="none" w:sz="0" w:space="0" w:color="auto"/>
                    <w:bottom w:val="none" w:sz="0" w:space="0" w:color="auto"/>
                    <w:right w:val="none" w:sz="0" w:space="0" w:color="auto"/>
                  </w:divBdr>
                  <w:divsChild>
                    <w:div w:id="1762943675">
                      <w:marLeft w:val="0"/>
                      <w:marRight w:val="0"/>
                      <w:marTop w:val="0"/>
                      <w:marBottom w:val="0"/>
                      <w:divBdr>
                        <w:top w:val="none" w:sz="0" w:space="0" w:color="auto"/>
                        <w:left w:val="none" w:sz="0" w:space="0" w:color="auto"/>
                        <w:bottom w:val="none" w:sz="0" w:space="0" w:color="auto"/>
                        <w:right w:val="none" w:sz="0" w:space="0" w:color="auto"/>
                      </w:divBdr>
                    </w:div>
                    <w:div w:id="1173186174">
                      <w:marLeft w:val="0"/>
                      <w:marRight w:val="0"/>
                      <w:marTop w:val="0"/>
                      <w:marBottom w:val="0"/>
                      <w:divBdr>
                        <w:top w:val="none" w:sz="0" w:space="0" w:color="auto"/>
                        <w:left w:val="none" w:sz="0" w:space="0" w:color="auto"/>
                        <w:bottom w:val="none" w:sz="0" w:space="0" w:color="auto"/>
                        <w:right w:val="none" w:sz="0" w:space="0" w:color="auto"/>
                      </w:divBdr>
                    </w:div>
                  </w:divsChild>
                </w:div>
                <w:div w:id="710770106">
                  <w:marLeft w:val="0"/>
                  <w:marRight w:val="0"/>
                  <w:marTop w:val="0"/>
                  <w:marBottom w:val="0"/>
                  <w:divBdr>
                    <w:top w:val="none" w:sz="0" w:space="0" w:color="auto"/>
                    <w:left w:val="none" w:sz="0" w:space="0" w:color="auto"/>
                    <w:bottom w:val="none" w:sz="0" w:space="0" w:color="auto"/>
                    <w:right w:val="none" w:sz="0" w:space="0" w:color="auto"/>
                  </w:divBdr>
                  <w:divsChild>
                    <w:div w:id="1093622933">
                      <w:marLeft w:val="0"/>
                      <w:marRight w:val="0"/>
                      <w:marTop w:val="0"/>
                      <w:marBottom w:val="0"/>
                      <w:divBdr>
                        <w:top w:val="none" w:sz="0" w:space="0" w:color="auto"/>
                        <w:left w:val="none" w:sz="0" w:space="0" w:color="auto"/>
                        <w:bottom w:val="none" w:sz="0" w:space="0" w:color="auto"/>
                        <w:right w:val="none" w:sz="0" w:space="0" w:color="auto"/>
                      </w:divBdr>
                    </w:div>
                    <w:div w:id="1381249836">
                      <w:marLeft w:val="0"/>
                      <w:marRight w:val="0"/>
                      <w:marTop w:val="0"/>
                      <w:marBottom w:val="0"/>
                      <w:divBdr>
                        <w:top w:val="none" w:sz="0" w:space="0" w:color="auto"/>
                        <w:left w:val="none" w:sz="0" w:space="0" w:color="auto"/>
                        <w:bottom w:val="none" w:sz="0" w:space="0" w:color="auto"/>
                        <w:right w:val="none" w:sz="0" w:space="0" w:color="auto"/>
                      </w:divBdr>
                    </w:div>
                  </w:divsChild>
                </w:div>
                <w:div w:id="75634594">
                  <w:marLeft w:val="0"/>
                  <w:marRight w:val="0"/>
                  <w:marTop w:val="0"/>
                  <w:marBottom w:val="0"/>
                  <w:divBdr>
                    <w:top w:val="none" w:sz="0" w:space="0" w:color="auto"/>
                    <w:left w:val="none" w:sz="0" w:space="0" w:color="auto"/>
                    <w:bottom w:val="none" w:sz="0" w:space="0" w:color="auto"/>
                    <w:right w:val="none" w:sz="0" w:space="0" w:color="auto"/>
                  </w:divBdr>
                  <w:divsChild>
                    <w:div w:id="1820262899">
                      <w:marLeft w:val="0"/>
                      <w:marRight w:val="0"/>
                      <w:marTop w:val="0"/>
                      <w:marBottom w:val="0"/>
                      <w:divBdr>
                        <w:top w:val="none" w:sz="0" w:space="0" w:color="auto"/>
                        <w:left w:val="none" w:sz="0" w:space="0" w:color="auto"/>
                        <w:bottom w:val="none" w:sz="0" w:space="0" w:color="auto"/>
                        <w:right w:val="none" w:sz="0" w:space="0" w:color="auto"/>
                      </w:divBdr>
                    </w:div>
                    <w:div w:id="1303805187">
                      <w:marLeft w:val="0"/>
                      <w:marRight w:val="0"/>
                      <w:marTop w:val="0"/>
                      <w:marBottom w:val="0"/>
                      <w:divBdr>
                        <w:top w:val="none" w:sz="0" w:space="0" w:color="auto"/>
                        <w:left w:val="none" w:sz="0" w:space="0" w:color="auto"/>
                        <w:bottom w:val="none" w:sz="0" w:space="0" w:color="auto"/>
                        <w:right w:val="none" w:sz="0" w:space="0" w:color="auto"/>
                      </w:divBdr>
                    </w:div>
                  </w:divsChild>
                </w:div>
                <w:div w:id="63071773">
                  <w:marLeft w:val="0"/>
                  <w:marRight w:val="0"/>
                  <w:marTop w:val="0"/>
                  <w:marBottom w:val="0"/>
                  <w:divBdr>
                    <w:top w:val="none" w:sz="0" w:space="0" w:color="auto"/>
                    <w:left w:val="none" w:sz="0" w:space="0" w:color="auto"/>
                    <w:bottom w:val="none" w:sz="0" w:space="0" w:color="auto"/>
                    <w:right w:val="none" w:sz="0" w:space="0" w:color="auto"/>
                  </w:divBdr>
                  <w:divsChild>
                    <w:div w:id="719943533">
                      <w:marLeft w:val="0"/>
                      <w:marRight w:val="0"/>
                      <w:marTop w:val="0"/>
                      <w:marBottom w:val="0"/>
                      <w:divBdr>
                        <w:top w:val="none" w:sz="0" w:space="0" w:color="auto"/>
                        <w:left w:val="none" w:sz="0" w:space="0" w:color="auto"/>
                        <w:bottom w:val="none" w:sz="0" w:space="0" w:color="auto"/>
                        <w:right w:val="none" w:sz="0" w:space="0" w:color="auto"/>
                      </w:divBdr>
                    </w:div>
                    <w:div w:id="748304818">
                      <w:marLeft w:val="0"/>
                      <w:marRight w:val="0"/>
                      <w:marTop w:val="0"/>
                      <w:marBottom w:val="0"/>
                      <w:divBdr>
                        <w:top w:val="none" w:sz="0" w:space="0" w:color="auto"/>
                        <w:left w:val="none" w:sz="0" w:space="0" w:color="auto"/>
                        <w:bottom w:val="none" w:sz="0" w:space="0" w:color="auto"/>
                        <w:right w:val="none" w:sz="0" w:space="0" w:color="auto"/>
                      </w:divBdr>
                    </w:div>
                  </w:divsChild>
                </w:div>
                <w:div w:id="370501444">
                  <w:marLeft w:val="0"/>
                  <w:marRight w:val="0"/>
                  <w:marTop w:val="0"/>
                  <w:marBottom w:val="0"/>
                  <w:divBdr>
                    <w:top w:val="none" w:sz="0" w:space="0" w:color="auto"/>
                    <w:left w:val="none" w:sz="0" w:space="0" w:color="auto"/>
                    <w:bottom w:val="none" w:sz="0" w:space="0" w:color="auto"/>
                    <w:right w:val="none" w:sz="0" w:space="0" w:color="auto"/>
                  </w:divBdr>
                  <w:divsChild>
                    <w:div w:id="192153634">
                      <w:marLeft w:val="0"/>
                      <w:marRight w:val="0"/>
                      <w:marTop w:val="0"/>
                      <w:marBottom w:val="0"/>
                      <w:divBdr>
                        <w:top w:val="none" w:sz="0" w:space="0" w:color="auto"/>
                        <w:left w:val="none" w:sz="0" w:space="0" w:color="auto"/>
                        <w:bottom w:val="none" w:sz="0" w:space="0" w:color="auto"/>
                        <w:right w:val="none" w:sz="0" w:space="0" w:color="auto"/>
                      </w:divBdr>
                    </w:div>
                    <w:div w:id="2019236863">
                      <w:marLeft w:val="0"/>
                      <w:marRight w:val="0"/>
                      <w:marTop w:val="0"/>
                      <w:marBottom w:val="0"/>
                      <w:divBdr>
                        <w:top w:val="none" w:sz="0" w:space="0" w:color="auto"/>
                        <w:left w:val="none" w:sz="0" w:space="0" w:color="auto"/>
                        <w:bottom w:val="none" w:sz="0" w:space="0" w:color="auto"/>
                        <w:right w:val="none" w:sz="0" w:space="0" w:color="auto"/>
                      </w:divBdr>
                    </w:div>
                  </w:divsChild>
                </w:div>
                <w:div w:id="740719122">
                  <w:marLeft w:val="0"/>
                  <w:marRight w:val="0"/>
                  <w:marTop w:val="0"/>
                  <w:marBottom w:val="0"/>
                  <w:divBdr>
                    <w:top w:val="none" w:sz="0" w:space="0" w:color="auto"/>
                    <w:left w:val="none" w:sz="0" w:space="0" w:color="auto"/>
                    <w:bottom w:val="none" w:sz="0" w:space="0" w:color="auto"/>
                    <w:right w:val="none" w:sz="0" w:space="0" w:color="auto"/>
                  </w:divBdr>
                  <w:divsChild>
                    <w:div w:id="992029199">
                      <w:marLeft w:val="0"/>
                      <w:marRight w:val="0"/>
                      <w:marTop w:val="0"/>
                      <w:marBottom w:val="0"/>
                      <w:divBdr>
                        <w:top w:val="none" w:sz="0" w:space="0" w:color="auto"/>
                        <w:left w:val="none" w:sz="0" w:space="0" w:color="auto"/>
                        <w:bottom w:val="none" w:sz="0" w:space="0" w:color="auto"/>
                        <w:right w:val="none" w:sz="0" w:space="0" w:color="auto"/>
                      </w:divBdr>
                    </w:div>
                    <w:div w:id="10985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26612">
              <w:marLeft w:val="0"/>
              <w:marRight w:val="0"/>
              <w:marTop w:val="0"/>
              <w:marBottom w:val="0"/>
              <w:divBdr>
                <w:top w:val="none" w:sz="0" w:space="0" w:color="auto"/>
                <w:left w:val="none" w:sz="0" w:space="0" w:color="auto"/>
                <w:bottom w:val="none" w:sz="0" w:space="0" w:color="auto"/>
                <w:right w:val="none" w:sz="0" w:space="0" w:color="auto"/>
              </w:divBdr>
            </w:div>
            <w:div w:id="1941063932">
              <w:marLeft w:val="0"/>
              <w:marRight w:val="0"/>
              <w:marTop w:val="0"/>
              <w:marBottom w:val="0"/>
              <w:divBdr>
                <w:top w:val="none" w:sz="0" w:space="0" w:color="auto"/>
                <w:left w:val="none" w:sz="0" w:space="0" w:color="auto"/>
                <w:bottom w:val="none" w:sz="0" w:space="0" w:color="auto"/>
                <w:right w:val="none" w:sz="0" w:space="0" w:color="auto"/>
              </w:divBdr>
            </w:div>
            <w:div w:id="216432189">
              <w:marLeft w:val="0"/>
              <w:marRight w:val="0"/>
              <w:marTop w:val="0"/>
              <w:marBottom w:val="0"/>
              <w:divBdr>
                <w:top w:val="none" w:sz="0" w:space="0" w:color="auto"/>
                <w:left w:val="none" w:sz="0" w:space="0" w:color="auto"/>
                <w:bottom w:val="none" w:sz="0" w:space="0" w:color="auto"/>
                <w:right w:val="none" w:sz="0" w:space="0" w:color="auto"/>
              </w:divBdr>
            </w:div>
            <w:div w:id="170459612">
              <w:marLeft w:val="0"/>
              <w:marRight w:val="0"/>
              <w:marTop w:val="0"/>
              <w:marBottom w:val="0"/>
              <w:divBdr>
                <w:top w:val="none" w:sz="0" w:space="0" w:color="auto"/>
                <w:left w:val="none" w:sz="0" w:space="0" w:color="auto"/>
                <w:bottom w:val="none" w:sz="0" w:space="0" w:color="auto"/>
                <w:right w:val="none" w:sz="0" w:space="0" w:color="auto"/>
              </w:divBdr>
            </w:div>
            <w:div w:id="725029161">
              <w:marLeft w:val="0"/>
              <w:marRight w:val="0"/>
              <w:marTop w:val="0"/>
              <w:marBottom w:val="0"/>
              <w:divBdr>
                <w:top w:val="none" w:sz="0" w:space="0" w:color="auto"/>
                <w:left w:val="none" w:sz="0" w:space="0" w:color="auto"/>
                <w:bottom w:val="none" w:sz="0" w:space="0" w:color="auto"/>
                <w:right w:val="none" w:sz="0" w:space="0" w:color="auto"/>
              </w:divBdr>
              <w:divsChild>
                <w:div w:id="1454666684">
                  <w:marLeft w:val="0"/>
                  <w:marRight w:val="0"/>
                  <w:marTop w:val="0"/>
                  <w:marBottom w:val="0"/>
                  <w:divBdr>
                    <w:top w:val="none" w:sz="0" w:space="0" w:color="auto"/>
                    <w:left w:val="none" w:sz="0" w:space="0" w:color="auto"/>
                    <w:bottom w:val="none" w:sz="0" w:space="0" w:color="auto"/>
                    <w:right w:val="none" w:sz="0" w:space="0" w:color="auto"/>
                  </w:divBdr>
                </w:div>
                <w:div w:id="693505213">
                  <w:marLeft w:val="0"/>
                  <w:marRight w:val="0"/>
                  <w:marTop w:val="0"/>
                  <w:marBottom w:val="0"/>
                  <w:divBdr>
                    <w:top w:val="none" w:sz="0" w:space="0" w:color="auto"/>
                    <w:left w:val="none" w:sz="0" w:space="0" w:color="auto"/>
                    <w:bottom w:val="none" w:sz="0" w:space="0" w:color="auto"/>
                    <w:right w:val="none" w:sz="0" w:space="0" w:color="auto"/>
                  </w:divBdr>
                </w:div>
                <w:div w:id="1339692421">
                  <w:marLeft w:val="0"/>
                  <w:marRight w:val="0"/>
                  <w:marTop w:val="0"/>
                  <w:marBottom w:val="0"/>
                  <w:divBdr>
                    <w:top w:val="single" w:sz="6" w:space="3" w:color="999999"/>
                    <w:left w:val="none" w:sz="0" w:space="0" w:color="auto"/>
                    <w:bottom w:val="none" w:sz="0" w:space="0" w:color="auto"/>
                    <w:right w:val="none" w:sz="0" w:space="0" w:color="auto"/>
                  </w:divBdr>
                  <w:divsChild>
                    <w:div w:id="816339903">
                      <w:marLeft w:val="0"/>
                      <w:marRight w:val="0"/>
                      <w:marTop w:val="0"/>
                      <w:marBottom w:val="0"/>
                      <w:divBdr>
                        <w:top w:val="none" w:sz="0" w:space="0" w:color="auto"/>
                        <w:left w:val="none" w:sz="0" w:space="0" w:color="auto"/>
                        <w:bottom w:val="single" w:sz="6" w:space="0" w:color="999999"/>
                        <w:right w:val="none" w:sz="0" w:space="0" w:color="auto"/>
                      </w:divBdr>
                    </w:div>
                  </w:divsChild>
                </w:div>
                <w:div w:id="621112342">
                  <w:marLeft w:val="0"/>
                  <w:marRight w:val="0"/>
                  <w:marTop w:val="0"/>
                  <w:marBottom w:val="0"/>
                  <w:divBdr>
                    <w:top w:val="none" w:sz="0" w:space="0" w:color="auto"/>
                    <w:left w:val="none" w:sz="0" w:space="0" w:color="auto"/>
                    <w:bottom w:val="none" w:sz="0" w:space="0" w:color="auto"/>
                    <w:right w:val="none" w:sz="0" w:space="0" w:color="auto"/>
                  </w:divBdr>
                  <w:divsChild>
                    <w:div w:id="1910923016">
                      <w:marLeft w:val="0"/>
                      <w:marRight w:val="0"/>
                      <w:marTop w:val="0"/>
                      <w:marBottom w:val="0"/>
                      <w:divBdr>
                        <w:top w:val="none" w:sz="0" w:space="0" w:color="auto"/>
                        <w:left w:val="none" w:sz="0" w:space="0" w:color="auto"/>
                        <w:bottom w:val="none" w:sz="0" w:space="0" w:color="auto"/>
                        <w:right w:val="none" w:sz="0" w:space="0" w:color="auto"/>
                      </w:divBdr>
                    </w:div>
                    <w:div w:id="1820611640">
                      <w:marLeft w:val="0"/>
                      <w:marRight w:val="0"/>
                      <w:marTop w:val="0"/>
                      <w:marBottom w:val="0"/>
                      <w:divBdr>
                        <w:top w:val="none" w:sz="0" w:space="0" w:color="auto"/>
                        <w:left w:val="none" w:sz="0" w:space="0" w:color="auto"/>
                        <w:bottom w:val="none" w:sz="0" w:space="0" w:color="auto"/>
                        <w:right w:val="none" w:sz="0" w:space="0" w:color="auto"/>
                      </w:divBdr>
                    </w:div>
                    <w:div w:id="2089618889">
                      <w:marLeft w:val="0"/>
                      <w:marRight w:val="0"/>
                      <w:marTop w:val="0"/>
                      <w:marBottom w:val="0"/>
                      <w:divBdr>
                        <w:top w:val="none" w:sz="0" w:space="0" w:color="auto"/>
                        <w:left w:val="none" w:sz="0" w:space="0" w:color="auto"/>
                        <w:bottom w:val="none" w:sz="0" w:space="0" w:color="auto"/>
                        <w:right w:val="none" w:sz="0" w:space="0" w:color="auto"/>
                      </w:divBdr>
                    </w:div>
                    <w:div w:id="1563250177">
                      <w:marLeft w:val="0"/>
                      <w:marRight w:val="0"/>
                      <w:marTop w:val="0"/>
                      <w:marBottom w:val="0"/>
                      <w:divBdr>
                        <w:top w:val="none" w:sz="0" w:space="0" w:color="auto"/>
                        <w:left w:val="none" w:sz="0" w:space="0" w:color="auto"/>
                        <w:bottom w:val="none" w:sz="0" w:space="0" w:color="auto"/>
                        <w:right w:val="none" w:sz="0" w:space="0" w:color="auto"/>
                      </w:divBdr>
                    </w:div>
                  </w:divsChild>
                </w:div>
                <w:div w:id="1548643377">
                  <w:marLeft w:val="0"/>
                  <w:marRight w:val="0"/>
                  <w:marTop w:val="0"/>
                  <w:marBottom w:val="0"/>
                  <w:divBdr>
                    <w:top w:val="none" w:sz="0" w:space="0" w:color="auto"/>
                    <w:left w:val="none" w:sz="0" w:space="0" w:color="auto"/>
                    <w:bottom w:val="none" w:sz="0" w:space="0" w:color="auto"/>
                    <w:right w:val="none" w:sz="0" w:space="0" w:color="auto"/>
                  </w:divBdr>
                  <w:divsChild>
                    <w:div w:id="1084453955">
                      <w:marLeft w:val="0"/>
                      <w:marRight w:val="0"/>
                      <w:marTop w:val="0"/>
                      <w:marBottom w:val="0"/>
                      <w:divBdr>
                        <w:top w:val="none" w:sz="0" w:space="0" w:color="auto"/>
                        <w:left w:val="none" w:sz="0" w:space="0" w:color="auto"/>
                        <w:bottom w:val="none" w:sz="0" w:space="0" w:color="auto"/>
                        <w:right w:val="none" w:sz="0" w:space="0" w:color="auto"/>
                      </w:divBdr>
                    </w:div>
                  </w:divsChild>
                </w:div>
                <w:div w:id="1025013626">
                  <w:marLeft w:val="0"/>
                  <w:marRight w:val="0"/>
                  <w:marTop w:val="0"/>
                  <w:marBottom w:val="0"/>
                  <w:divBdr>
                    <w:top w:val="none" w:sz="0" w:space="0" w:color="auto"/>
                    <w:left w:val="none" w:sz="0" w:space="0" w:color="auto"/>
                    <w:bottom w:val="none" w:sz="0" w:space="0" w:color="auto"/>
                    <w:right w:val="none" w:sz="0" w:space="0" w:color="auto"/>
                  </w:divBdr>
                  <w:divsChild>
                    <w:div w:id="1029113266">
                      <w:marLeft w:val="0"/>
                      <w:marRight w:val="0"/>
                      <w:marTop w:val="0"/>
                      <w:marBottom w:val="0"/>
                      <w:divBdr>
                        <w:top w:val="none" w:sz="0" w:space="0" w:color="auto"/>
                        <w:left w:val="none" w:sz="0" w:space="0" w:color="auto"/>
                        <w:bottom w:val="none" w:sz="0" w:space="0" w:color="auto"/>
                        <w:right w:val="none" w:sz="0" w:space="0" w:color="auto"/>
                      </w:divBdr>
                    </w:div>
                    <w:div w:id="5834661">
                      <w:marLeft w:val="0"/>
                      <w:marRight w:val="0"/>
                      <w:marTop w:val="0"/>
                      <w:marBottom w:val="0"/>
                      <w:divBdr>
                        <w:top w:val="none" w:sz="0" w:space="0" w:color="auto"/>
                        <w:left w:val="none" w:sz="0" w:space="0" w:color="auto"/>
                        <w:bottom w:val="none" w:sz="0" w:space="0" w:color="auto"/>
                        <w:right w:val="none" w:sz="0" w:space="0" w:color="auto"/>
                      </w:divBdr>
                    </w:div>
                    <w:div w:id="1607301625">
                      <w:marLeft w:val="0"/>
                      <w:marRight w:val="0"/>
                      <w:marTop w:val="0"/>
                      <w:marBottom w:val="0"/>
                      <w:divBdr>
                        <w:top w:val="none" w:sz="0" w:space="0" w:color="auto"/>
                        <w:left w:val="none" w:sz="0" w:space="0" w:color="auto"/>
                        <w:bottom w:val="none" w:sz="0" w:space="0" w:color="auto"/>
                        <w:right w:val="none" w:sz="0" w:space="0" w:color="auto"/>
                      </w:divBdr>
                    </w:div>
                    <w:div w:id="163382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7197394">
      <w:bodyDiv w:val="1"/>
      <w:marLeft w:val="0"/>
      <w:marRight w:val="0"/>
      <w:marTop w:val="0"/>
      <w:marBottom w:val="0"/>
      <w:divBdr>
        <w:top w:val="none" w:sz="0" w:space="0" w:color="auto"/>
        <w:left w:val="none" w:sz="0" w:space="0" w:color="auto"/>
        <w:bottom w:val="none" w:sz="0" w:space="0" w:color="auto"/>
        <w:right w:val="none" w:sz="0" w:space="0" w:color="auto"/>
      </w:divBdr>
    </w:div>
    <w:div w:id="20139946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doNotSaveAsSingleFile/>
  <w:doNotOrganizeInFolder/>
  <w:doNotUseLongFileNames/>
  <w:pixelsPerInch w:val="0"/>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header" Target="header3.xml"/><Relationship Id="rId15" Type="http://schemas.openxmlformats.org/officeDocument/2006/relationships/footer" Target="footer2.xml"/><Relationship Id="rId16" Type="http://schemas.openxmlformats.org/officeDocument/2006/relationships/fontTable" Target="fontTable.xml"/><Relationship Id="rId17" Type="http://schemas.microsoft.com/office/2011/relationships/people" Target="people.xml"/><Relationship Id="rId18" Type="http://schemas.openxmlformats.org/officeDocument/2006/relationships/glossaryDocument" Target="glossary/document.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comments" Target="comments.xml"/><Relationship Id="rId10" Type="http://schemas.microsoft.com/office/2011/relationships/commentsExtended" Target="commentsExtended.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FAB5D7CA2146E4B9B19FCB8D4A3979B"/>
        <w:category>
          <w:name w:val="General"/>
          <w:gallery w:val="placeholder"/>
        </w:category>
        <w:types>
          <w:type w:val="bbPlcHdr"/>
        </w:types>
        <w:behaviors>
          <w:behavior w:val="content"/>
        </w:behaviors>
        <w:guid w:val="{03734343-3691-0B42-AA71-FBAA206A5B9B}"/>
      </w:docPartPr>
      <w:docPartBody>
        <w:p w:rsidR="008709C8" w:rsidRDefault="000F4713" w:rsidP="000F4713">
          <w:pPr>
            <w:pStyle w:val="9FAB5D7CA2146E4B9B19FCB8D4A3979B"/>
          </w:pPr>
          <w:r>
            <w:t>[Type text]</w:t>
          </w:r>
        </w:p>
      </w:docPartBody>
    </w:docPart>
    <w:docPart>
      <w:docPartPr>
        <w:name w:val="1A5E4330DD76D24DB286646ADB47F57F"/>
        <w:category>
          <w:name w:val="General"/>
          <w:gallery w:val="placeholder"/>
        </w:category>
        <w:types>
          <w:type w:val="bbPlcHdr"/>
        </w:types>
        <w:behaviors>
          <w:behavior w:val="content"/>
        </w:behaviors>
        <w:guid w:val="{B32AF801-5617-9449-B47A-514039827754}"/>
      </w:docPartPr>
      <w:docPartBody>
        <w:p w:rsidR="008709C8" w:rsidRDefault="000F4713" w:rsidP="000F4713">
          <w:pPr>
            <w:pStyle w:val="1A5E4330DD76D24DB286646ADB47F57F"/>
          </w:pPr>
          <w:r>
            <w:t>[Type text]</w:t>
          </w:r>
        </w:p>
      </w:docPartBody>
    </w:docPart>
    <w:docPart>
      <w:docPartPr>
        <w:name w:val="D2EF777AECAF0E409F1A70E701A54498"/>
        <w:category>
          <w:name w:val="General"/>
          <w:gallery w:val="placeholder"/>
        </w:category>
        <w:types>
          <w:type w:val="bbPlcHdr"/>
        </w:types>
        <w:behaviors>
          <w:behavior w:val="content"/>
        </w:behaviors>
        <w:guid w:val="{A4D67730-F805-FA4D-9E2F-E51B6D1419C8}"/>
      </w:docPartPr>
      <w:docPartBody>
        <w:p w:rsidR="008709C8" w:rsidRDefault="000F4713" w:rsidP="000F4713">
          <w:pPr>
            <w:pStyle w:val="D2EF777AECAF0E409F1A70E701A54498"/>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Tahoma">
    <w:panose1 w:val="020B0604030504040204"/>
    <w:charset w:val="00"/>
    <w:family w:val="auto"/>
    <w:pitch w:val="variable"/>
    <w:sig w:usb0="E1002E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Helvetica">
    <w:panose1 w:val="00000000000000000000"/>
    <w:charset w:val="4D"/>
    <w:family w:val="swiss"/>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明朝">
    <w:charset w:val="80"/>
    <w:family w:val="auto"/>
    <w:pitch w:val="variable"/>
    <w:sig w:usb0="E00002FF" w:usb1="6AC7FDFB" w:usb2="08000012" w:usb3="00000000" w:csb0="0002009F" w:csb1="00000000"/>
  </w:font>
  <w:font w:name="Yu Mincho">
    <w:panose1 w:val="02020400000000000000"/>
    <w:charset w:val="80"/>
    <w:family w:val="auto"/>
    <w:pitch w:val="variable"/>
    <w:sig w:usb0="800002E7" w:usb1="2AC7FCFF" w:usb2="00000012" w:usb3="00000000" w:csb0="0002009F" w:csb1="00000000"/>
  </w:font>
  <w:font w:name="Yu Gothic Light">
    <w:panose1 w:val="020B0300000000000000"/>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713"/>
    <w:rsid w:val="000A1B93"/>
    <w:rsid w:val="000F4713"/>
    <w:rsid w:val="002956A3"/>
    <w:rsid w:val="003216B7"/>
    <w:rsid w:val="00367309"/>
    <w:rsid w:val="003700B5"/>
    <w:rsid w:val="0039005B"/>
    <w:rsid w:val="00415D39"/>
    <w:rsid w:val="004C4840"/>
    <w:rsid w:val="004D23BC"/>
    <w:rsid w:val="00522F7E"/>
    <w:rsid w:val="0052793A"/>
    <w:rsid w:val="00567CC5"/>
    <w:rsid w:val="005822F3"/>
    <w:rsid w:val="006002DD"/>
    <w:rsid w:val="00632499"/>
    <w:rsid w:val="006829EE"/>
    <w:rsid w:val="006B6A5F"/>
    <w:rsid w:val="007B37BD"/>
    <w:rsid w:val="007C72C1"/>
    <w:rsid w:val="008709C8"/>
    <w:rsid w:val="008774D6"/>
    <w:rsid w:val="009D182E"/>
    <w:rsid w:val="009D7979"/>
    <w:rsid w:val="009E02C1"/>
    <w:rsid w:val="009F6B17"/>
    <w:rsid w:val="00A678BA"/>
    <w:rsid w:val="00A94FA1"/>
    <w:rsid w:val="00AD0AB3"/>
    <w:rsid w:val="00AE0E40"/>
    <w:rsid w:val="00AE3652"/>
    <w:rsid w:val="00AE4161"/>
    <w:rsid w:val="00BC3833"/>
    <w:rsid w:val="00C37165"/>
    <w:rsid w:val="00D334FC"/>
    <w:rsid w:val="00D8734E"/>
    <w:rsid w:val="00E4335A"/>
    <w:rsid w:val="00FC186C"/>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FAB5D7CA2146E4B9B19FCB8D4A3979B">
    <w:name w:val="9FAB5D7CA2146E4B9B19FCB8D4A3979B"/>
    <w:rsid w:val="000F4713"/>
  </w:style>
  <w:style w:type="paragraph" w:customStyle="1" w:styleId="1A5E4330DD76D24DB286646ADB47F57F">
    <w:name w:val="1A5E4330DD76D24DB286646ADB47F57F"/>
    <w:rsid w:val="000F4713"/>
  </w:style>
  <w:style w:type="paragraph" w:customStyle="1" w:styleId="D2EF777AECAF0E409F1A70E701A54498">
    <w:name w:val="D2EF777AECAF0E409F1A70E701A54498"/>
    <w:rsid w:val="000F4713"/>
  </w:style>
  <w:style w:type="paragraph" w:customStyle="1" w:styleId="9F944DF6B444EA429CF8B9DEE29CB5E4">
    <w:name w:val="9F944DF6B444EA429CF8B9DEE29CB5E4"/>
    <w:rsid w:val="000F4713"/>
  </w:style>
  <w:style w:type="paragraph" w:customStyle="1" w:styleId="C59500565F09A34AB91F7C5C21022C9D">
    <w:name w:val="C59500565F09A34AB91F7C5C21022C9D"/>
    <w:rsid w:val="000F4713"/>
  </w:style>
  <w:style w:type="paragraph" w:customStyle="1" w:styleId="EB71FB5F93296C46AC2F2157CDE8B41B">
    <w:name w:val="EB71FB5F93296C46AC2F2157CDE8B41B"/>
    <w:rsid w:val="000F47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ns:customPropertyEditors xmlns:tns="http://schemas.microsoft.com/office/2006/customDocumentInformationPanel">
  <tns:showOnOpen>true</tns:showOnOpen>
  <tns:defaultPropertyEditorNamespace>Standard properties</tns:defaultPropertyEditorNamespace>
</tns:customPropertyEditors>
</file>

<file path=customXml/item2.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0AD53297-1E13-4D0C-ABDB-CA1557A40B7B}">
  <ds:schemaRefs>
    <ds:schemaRef ds:uri="http://schemas.microsoft.com/office/2006/customDocumentInformationPanel"/>
  </ds:schemaRefs>
</ds:datastoreItem>
</file>

<file path=customXml/itemProps2.xml><?xml version="1.0" encoding="utf-8"?>
<ds:datastoreItem xmlns:ds="http://schemas.openxmlformats.org/officeDocument/2006/customXml" ds:itemID="{1F0F421B-8116-5E42-BEA7-650561336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2562</Words>
  <Characters>14607</Characters>
  <Application>Microsoft Macintosh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Manager/>
  <Company>ÅF AB</Company>
  <LinksUpToDate>false</LinksUpToDate>
  <CharactersWithSpaces>17135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Tillman Carl</dc:creator>
  <cp:lastModifiedBy>Microsoft Office User</cp:lastModifiedBy>
  <cp:revision>2</cp:revision>
  <cp:lastPrinted>2017-06-16T08:24:00Z</cp:lastPrinted>
  <dcterms:created xsi:type="dcterms:W3CDTF">2017-06-22T06:47:00Z</dcterms:created>
  <dcterms:modified xsi:type="dcterms:W3CDTF">2017-06-22T06:47:00Z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pWatermark">
    <vt:lpwstr>help</vt:lpwstr>
  </property>
  <property fmtid="{D5CDD505-2E9C-101B-9397-08002B2CF9AE}" pid="3" name="MXAccess Type">
    <vt:lpwstr>Inherited</vt:lpwstr>
  </property>
  <property fmtid="{D5CDD505-2E9C-101B-9397-08002B2CF9AE}" pid="4" name="MXActiveVersion">
    <vt:lpwstr>4</vt:lpwstr>
  </property>
  <property fmtid="{D5CDD505-2E9C-101B-9397-08002B2CF9AE}" pid="5" name="MXActual_state_Preliminary">
    <vt:lpwstr>Dec 1, 2016</vt:lpwstr>
  </property>
  <property fmtid="{D5CDD505-2E9C-101B-9397-08002B2CF9AE}" pid="6" name="MXActual_state_Released">
    <vt:lpwstr>N/A</vt:lpwstr>
  </property>
  <property fmtid="{D5CDD505-2E9C-101B-9397-08002B2CF9AE}" pid="7" name="MXApprover">
    <vt:lpwstr/>
  </property>
  <property fmtid="{D5CDD505-2E9C-101B-9397-08002B2CF9AE}" pid="8" name="MXAuthor">
    <vt:lpwstr>Hulla, Georg</vt:lpwstr>
  </property>
  <property fmtid="{D5CDD505-2E9C-101B-9397-08002B2CF9AE}" pid="9" name="MXCheckin Reason">
    <vt:lpwstr/>
  </property>
  <property fmtid="{D5CDD505-2E9C-101B-9397-08002B2CF9AE}" pid="10" name="MXclau">
    <vt:lpwstr>False</vt:lpwstr>
  </property>
  <property fmtid="{D5CDD505-2E9C-101B-9397-08002B2CF9AE}" pid="11" name="MXConfidentiality">
    <vt:lpwstr>Internal</vt:lpwstr>
  </property>
  <property fmtid="{D5CDD505-2E9C-101B-9397-08002B2CF9AE}" pid="12" name="MXCurrent">
    <vt:lpwstr>Preliminary</vt:lpwstr>
  </property>
  <property fmtid="{D5CDD505-2E9C-101B-9397-08002B2CF9AE}" pid="13" name="MXCurrent.Localized">
    <vt:lpwstr>Preliminary</vt:lpwstr>
  </property>
  <property fmtid="{D5CDD505-2E9C-101B-9397-08002B2CF9AE}" pid="14" name="MXDescription">
    <vt:lpwstr>WP03 MEBT_CDR 2017.02.21-22_charge</vt:lpwstr>
  </property>
  <property fmtid="{D5CDD505-2E9C-101B-9397-08002B2CF9AE}" pid="15" name="MXDesignated User">
    <vt:lpwstr>Unassigned</vt:lpwstr>
  </property>
  <property fmtid="{D5CDD505-2E9C-101B-9397-08002B2CF9AE}" pid="16" name="MXdmg_GeneratedFrom">
    <vt:lpwstr/>
  </property>
  <property fmtid="{D5CDD505-2E9C-101B-9397-08002B2CF9AE}" pid="17" name="MXdmg_Language">
    <vt:lpwstr>en</vt:lpwstr>
  </property>
  <property fmtid="{D5CDD505-2E9C-101B-9397-08002B2CF9AE}" pid="18" name="MXEmail">
    <vt:lpwstr>Ebbe.Malmstedt@esss.se</vt:lpwstr>
  </property>
  <property fmtid="{D5CDD505-2E9C-101B-9397-08002B2CF9AE}" pid="19" name="MXFirstName">
    <vt:lpwstr>Ebbe</vt:lpwstr>
  </property>
  <property fmtid="{D5CDD505-2E9C-101B-9397-08002B2CF9AE}" pid="20" name="MXIs Version Object">
    <vt:lpwstr>False</vt:lpwstr>
  </property>
  <property fmtid="{D5CDD505-2E9C-101B-9397-08002B2CF9AE}" pid="21" name="MXLanguage">
    <vt:lpwstr>English</vt:lpwstr>
  </property>
  <property fmtid="{D5CDD505-2E9C-101B-9397-08002B2CF9AE}" pid="22" name="MXLastName">
    <vt:lpwstr>Malmstedt</vt:lpwstr>
  </property>
  <property fmtid="{D5CDD505-2E9C-101B-9397-08002B2CF9AE}" pid="23" name="MXLatestVersion">
    <vt:lpwstr>4</vt:lpwstr>
  </property>
  <property fmtid="{D5CDD505-2E9C-101B-9397-08002B2CF9AE}" pid="24" name="MXLegacy Id">
    <vt:lpwstr/>
  </property>
  <property fmtid="{D5CDD505-2E9C-101B-9397-08002B2CF9AE}" pid="25" name="MXLink">
    <vt:lpwstr/>
  </property>
  <property fmtid="{D5CDD505-2E9C-101B-9397-08002B2CF9AE}" pid="26" name="MXMiddleName">
    <vt:lpwstr>Unknown</vt:lpwstr>
  </property>
  <property fmtid="{D5CDD505-2E9C-101B-9397-08002B2CF9AE}" pid="27" name="MXMove Files To Version">
    <vt:lpwstr>False</vt:lpwstr>
  </property>
  <property fmtid="{D5CDD505-2E9C-101B-9397-08002B2CF9AE}" pid="28" name="MXName">
    <vt:lpwstr>ESS-0086823</vt:lpwstr>
  </property>
  <property fmtid="{D5CDD505-2E9C-101B-9397-08002B2CF9AE}" pid="29" name="MXOriginator">
    <vt:lpwstr>georghulla</vt:lpwstr>
  </property>
  <property fmtid="{D5CDD505-2E9C-101B-9397-08002B2CF9AE}" pid="30" name="MXPolicy">
    <vt:lpwstr>Open Document</vt:lpwstr>
  </property>
  <property fmtid="{D5CDD505-2E9C-101B-9397-08002B2CF9AE}" pid="31" name="MXPolicy.Localized">
    <vt:lpwstr>Open Document</vt:lpwstr>
  </property>
  <property fmtid="{D5CDD505-2E9C-101B-9397-08002B2CF9AE}" pid="32" name="MXPrinted Date">
    <vt:lpwstr>Feb 15, 2017</vt:lpwstr>
  </property>
  <property fmtid="{D5CDD505-2E9C-101B-9397-08002B2CF9AE}" pid="33" name="MXPrinted Version">
    <vt:lpwstr>(4)</vt:lpwstr>
  </property>
  <property fmtid="{D5CDD505-2E9C-101B-9397-08002B2CF9AE}" pid="34" name="MXReference">
    <vt:lpwstr/>
  </property>
  <property fmtid="{D5CDD505-2E9C-101B-9397-08002B2CF9AE}" pid="35" name="MXRevision">
    <vt:lpwstr>1</vt:lpwstr>
  </property>
  <property fmtid="{D5CDD505-2E9C-101B-9397-08002B2CF9AE}" pid="36" name="MXSignatures_state_Preliminary">
    <vt:lpwstr/>
  </property>
  <property fmtid="{D5CDD505-2E9C-101B-9397-08002B2CF9AE}" pid="37" name="MXSignatures_state_Released">
    <vt:lpwstr/>
  </property>
  <property fmtid="{D5CDD505-2E9C-101B-9397-08002B2CF9AE}" pid="38" name="MXSubmitter">
    <vt:lpwstr>Hulla, Georg</vt:lpwstr>
  </property>
  <property fmtid="{D5CDD505-2E9C-101B-9397-08002B2CF9AE}" pid="39" name="MXSuspend Versioning">
    <vt:lpwstr>False</vt:lpwstr>
  </property>
  <property fmtid="{D5CDD505-2E9C-101B-9397-08002B2CF9AE}" pid="40" name="MXTitle">
    <vt:lpwstr>Critical Design Review for the MEBT - Charge</vt:lpwstr>
  </property>
  <property fmtid="{D5CDD505-2E9C-101B-9397-08002B2CF9AE}" pid="41" name="MXTVA DTM Allowed Groups">
    <vt:lpwstr/>
  </property>
  <property fmtid="{D5CDD505-2E9C-101B-9397-08002B2CF9AE}" pid="42" name="MXTVA DTM Allowed Roles">
    <vt:lpwstr/>
  </property>
  <property fmtid="{D5CDD505-2E9C-101B-9397-08002B2CF9AE}" pid="43" name="MXTVA DTM Template Access">
    <vt:lpwstr/>
  </property>
  <property fmtid="{D5CDD505-2E9C-101B-9397-08002B2CF9AE}" pid="44" name="MXTVA DTM Template Visable">
    <vt:lpwstr>Yes</vt:lpwstr>
  </property>
  <property fmtid="{D5CDD505-2E9C-101B-9397-08002B2CF9AE}" pid="45" name="MXTVADummy1">
    <vt:lpwstr/>
  </property>
  <property fmtid="{D5CDD505-2E9C-101B-9397-08002B2CF9AE}" pid="46" name="MXTVADummy2">
    <vt:lpwstr/>
  </property>
  <property fmtid="{D5CDD505-2E9C-101B-9397-08002B2CF9AE}" pid="47" name="MXTVADummy3">
    <vt:lpwstr/>
  </property>
  <property fmtid="{D5CDD505-2E9C-101B-9397-08002B2CF9AE}" pid="48" name="MXType">
    <vt:lpwstr>dmg_ReviewReport</vt:lpwstr>
  </property>
  <property fmtid="{D5CDD505-2E9C-101B-9397-08002B2CF9AE}" pid="49" name="MXType.Localized">
    <vt:lpwstr>Review Report</vt:lpwstr>
  </property>
  <property fmtid="{D5CDD505-2E9C-101B-9397-08002B2CF9AE}" pid="50" name="MXUser">
    <vt:lpwstr>ebbemalmstedt</vt:lpwstr>
  </property>
  <property fmtid="{D5CDD505-2E9C-101B-9397-08002B2CF9AE}" pid="51" name="MXVersion">
    <vt:lpwstr>4</vt:lpwstr>
  </property>
  <property fmtid="{D5CDD505-2E9C-101B-9397-08002B2CF9AE}" pid="52" name="prpGSDName">
    <vt:lpwstr>Chess Controlled Core Word</vt:lpwstr>
  </property>
  <property fmtid="{D5CDD505-2E9C-101B-9397-08002B2CF9AE}" pid="53" name="prpGSDNo">
    <vt:lpwstr>2</vt:lpwstr>
  </property>
  <property fmtid="{D5CDD505-2E9C-101B-9397-08002B2CF9AE}" pid="54" name="prpVersion">
    <vt:lpwstr>Template Active Date: 18 Sep 2015</vt:lpwstr>
  </property>
  <property fmtid="{D5CDD505-2E9C-101B-9397-08002B2CF9AE}" pid="55" name="MXActual_state_Obsolete">
    <vt:lpwstr>N/A</vt:lpwstr>
  </property>
  <property fmtid="{D5CDD505-2E9C-101B-9397-08002B2CF9AE}" pid="56" name="MXSignatures_state_Obsolete">
    <vt:lpwstr/>
  </property>
  <property fmtid="{D5CDD505-2E9C-101B-9397-08002B2CF9AE}" pid="57" name="MXActual_state_Review">
    <vt:lpwstr>Sep 22, 2015</vt:lpwstr>
  </property>
  <property fmtid="{D5CDD505-2E9C-101B-9397-08002B2CF9AE}" pid="58" name="MXSignatures_state_Review">
    <vt:lpwstr/>
  </property>
  <property fmtid="{D5CDD505-2E9C-101B-9397-08002B2CF9AE}" pid="59" name="MXdmg_LastSourceFileCheckin">
    <vt:lpwstr>Feb 15, 2017</vt:lpwstr>
  </property>
  <property fmtid="{D5CDD505-2E9C-101B-9397-08002B2CF9AE}" pid="60" name="MXcon_CompanyAddress">
    <vt:lpwstr/>
  </property>
  <property fmtid="{D5CDD505-2E9C-101B-9397-08002B2CF9AE}" pid="61" name="MXcon_CompanyRegistrationNumber">
    <vt:lpwstr/>
  </property>
  <property fmtid="{D5CDD505-2E9C-101B-9397-08002B2CF9AE}" pid="62" name="MXcon_CeilingPrice">
    <vt:lpwstr/>
  </property>
  <property fmtid="{D5CDD505-2E9C-101B-9397-08002B2CF9AE}" pid="63" name="MXcon_ConflictOfInterestOrPersonalRelationToCounterpart">
    <vt:lpwstr>False</vt:lpwstr>
  </property>
  <property fmtid="{D5CDD505-2E9C-101B-9397-08002B2CF9AE}" pid="64" name="MXcon_ConflictOrInterest">
    <vt:lpwstr/>
  </property>
  <property fmtid="{D5CDD505-2E9C-101B-9397-08002B2CF9AE}" pid="65" name="MXcon_DescriptionOfTheServices">
    <vt:lpwstr/>
  </property>
  <property fmtid="{D5CDD505-2E9C-101B-9397-08002B2CF9AE}" pid="66" name="MXcon_DurationEnd">
    <vt:lpwstr/>
  </property>
  <property fmtid="{D5CDD505-2E9C-101B-9397-08002B2CF9AE}" pid="67" name="MXcon_DurationStart">
    <vt:lpwstr/>
  </property>
  <property fmtid="{D5CDD505-2E9C-101B-9397-08002B2CF9AE}" pid="68" name="MXcon_ExpensesDetails">
    <vt:lpwstr/>
  </property>
  <property fmtid="{D5CDD505-2E9C-101B-9397-08002B2CF9AE}" pid="69" name="MXcon_ExternalFundsDetails">
    <vt:lpwstr/>
  </property>
  <property fmtid="{D5CDD505-2E9C-101B-9397-08002B2CF9AE}" pid="70" name="MXcon_Fee">
    <vt:lpwstr/>
  </property>
  <property fmtid="{D5CDD505-2E9C-101B-9397-08002B2CF9AE}" pid="71" name="MXcon_FeeOptions">
    <vt:lpwstr>Hourly</vt:lpwstr>
  </property>
  <property fmtid="{D5CDD505-2E9C-101B-9397-08002B2CF9AE}" pid="72" name="MXcon_FinancedByExternalFunds">
    <vt:lpwstr>False</vt:lpwstr>
  </property>
  <property fmtid="{D5CDD505-2E9C-101B-9397-08002B2CF9AE}" pid="73" name="MXcon_ITEquipment">
    <vt:lpwstr>False</vt:lpwstr>
  </property>
  <property fmtid="{D5CDD505-2E9C-101B-9397-08002B2CF9AE}" pid="74" name="MXcon_ITEquipmentDetails">
    <vt:lpwstr/>
  </property>
  <property fmtid="{D5CDD505-2E9C-101B-9397-08002B2CF9AE}" pid="75" name="MXcon_ImportantCommercialOrOther">
    <vt:lpwstr/>
  </property>
  <property fmtid="{D5CDD505-2E9C-101B-9397-08002B2CF9AE}" pid="76" name="MXcon_NameOfCounterpart">
    <vt:lpwstr/>
  </property>
  <property fmtid="{D5CDD505-2E9C-101B-9397-08002B2CF9AE}" pid="77" name="MXcon_NameOfLineManager">
    <vt:lpwstr/>
  </property>
  <property fmtid="{D5CDD505-2E9C-101B-9397-08002B2CF9AE}" pid="78" name="MXcon_CompanyType">
    <vt:lpwstr>Limited Liability company</vt:lpwstr>
  </property>
  <property fmtid="{D5CDD505-2E9C-101B-9397-08002B2CF9AE}" pid="79" name="MXcon_Notified">
    <vt:lpwstr>False</vt:lpwstr>
  </property>
  <property fmtid="{D5CDD505-2E9C-101B-9397-08002B2CF9AE}" pid="80" name="MXcon_OtherExpenses">
    <vt:lpwstr>False</vt:lpwstr>
  </property>
  <property fmtid="{D5CDD505-2E9C-101B-9397-08002B2CF9AE}" pid="81" name="MXcon_OtherRelevantInformation">
    <vt:lpwstr/>
  </property>
  <property fmtid="{D5CDD505-2E9C-101B-9397-08002B2CF9AE}" pid="82" name="MXcon_OtherRelevantInformationDescription">
    <vt:lpwstr/>
  </property>
  <property fmtid="{D5CDD505-2E9C-101B-9397-08002B2CF9AE}" pid="83" name="MXcon_ReasonForExemption">
    <vt:lpwstr/>
  </property>
  <property fmtid="{D5CDD505-2E9C-101B-9397-08002B2CF9AE}" pid="84" name="MXcon_ReportingProcedure">
    <vt:lpwstr/>
  </property>
  <property fmtid="{D5CDD505-2E9C-101B-9397-08002B2CF9AE}" pid="85" name="MXcon_SubjectToProcurement">
    <vt:lpwstr>False</vt:lpwstr>
  </property>
  <property fmtid="{D5CDD505-2E9C-101B-9397-08002B2CF9AE}" pid="86" name="MXcon_TimeScheduleAndMilestonesForCompletion">
    <vt:lpwstr/>
  </property>
  <property fmtid="{D5CDD505-2E9C-101B-9397-08002B2CF9AE}" pid="87" name="MXcon_TravelCap">
    <vt:lpwstr/>
  </property>
  <property fmtid="{D5CDD505-2E9C-101B-9397-08002B2CF9AE}" pid="88" name="MXcon_TravelCost">
    <vt:lpwstr>False</vt:lpwstr>
  </property>
  <property fmtid="{D5CDD505-2E9C-101B-9397-08002B2CF9AE}" pid="89" name="MXcon_Country">
    <vt:lpwstr>Sweden</vt:lpwstr>
  </property>
  <property fmtid="{D5CDD505-2E9C-101B-9397-08002B2CF9AE}" pid="90" name="MXcon_Currency">
    <vt:lpwstr>SEK</vt:lpwstr>
  </property>
  <property fmtid="{D5CDD505-2E9C-101B-9397-08002B2CF9AE}" pid="91" name="MXcon_NameOfConsultant">
    <vt:lpwstr/>
  </property>
  <property fmtid="{D5CDD505-2E9C-101B-9397-08002B2CF9AE}" pid="92" name="MXcon_AccommodationCap">
    <vt:lpwstr/>
  </property>
  <property fmtid="{D5CDD505-2E9C-101B-9397-08002B2CF9AE}" pid="93" name="MXcon_AccommodationCost">
    <vt:lpwstr>False</vt:lpwstr>
  </property>
  <property fmtid="{D5CDD505-2E9C-101B-9397-08002B2CF9AE}" pid="94" name="MXcon_AdditionalSpecialConditions">
    <vt:lpwstr/>
  </property>
  <property fmtid="{D5CDD505-2E9C-101B-9397-08002B2CF9AE}" pid="95" name="MXcon_ApprovedByLineManager">
    <vt:lpwstr>False</vt:lpwstr>
  </property>
  <property fmtid="{D5CDD505-2E9C-101B-9397-08002B2CF9AE}" pid="96" name="MXcon_BackgroundInformation">
    <vt:lpwstr/>
  </property>
  <property fmtid="{D5CDD505-2E9C-101B-9397-08002B2CF9AE}" pid="97" name="MXcon_CallOffFromFrameworkAgreement">
    <vt:lpwstr>False</vt:lpwstr>
  </property>
  <property fmtid="{D5CDD505-2E9C-101B-9397-08002B2CF9AE}" pid="98" name="MXActual_state_Release">
    <vt:lpwstr>N/A</vt:lpwstr>
  </property>
  <property fmtid="{D5CDD505-2E9C-101B-9397-08002B2CF9AE}" pid="99" name="MXSignatures_state_Release">
    <vt:lpwstr/>
  </property>
  <property fmtid="{D5CDD505-2E9C-101B-9397-08002B2CF9AE}" pid="100" name="MXRev">
    <vt:lpwstr>1</vt:lpwstr>
  </property>
  <property fmtid="{D5CDD505-2E9C-101B-9397-08002B2CF9AE}" pid="101" name="MXTemplateName">
    <vt:lpwstr>ESS-0060903</vt:lpwstr>
  </property>
  <property fmtid="{D5CDD505-2E9C-101B-9397-08002B2CF9AE}" pid="102" name="MXTemplateReleaseDate">
    <vt:lpwstr>Jul 6, 2016</vt:lpwstr>
  </property>
  <property fmtid="{D5CDD505-2E9C-101B-9397-08002B2CF9AE}" pid="103" name="MXTemplateRev">
    <vt:lpwstr>2</vt:lpwstr>
  </property>
  <property fmtid="{D5CDD505-2E9C-101B-9397-08002B2CF9AE}" pid="104" name="MXTemplateTitle">
    <vt:lpwstr>Chess Controlled Core Word</vt:lpwstr>
  </property>
  <property fmtid="{D5CDD505-2E9C-101B-9397-08002B2CF9AE}" pid="105" name="MXFile Created Date">
    <vt:lpwstr/>
  </property>
  <property fmtid="{D5CDD505-2E9C-101B-9397-08002B2CF9AE}" pid="106" name="MXFile Dimension">
    <vt:lpwstr/>
  </property>
  <property fmtid="{D5CDD505-2E9C-101B-9397-08002B2CF9AE}" pid="107" name="MXFile Duration">
    <vt:lpwstr>0.0</vt:lpwstr>
  </property>
  <property fmtid="{D5CDD505-2E9C-101B-9397-08002B2CF9AE}" pid="108" name="MXFile Modified Date">
    <vt:lpwstr/>
  </property>
  <property fmtid="{D5CDD505-2E9C-101B-9397-08002B2CF9AE}" pid="109" name="MXFile Size">
    <vt:lpwstr>0</vt:lpwstr>
  </property>
  <property fmtid="{D5CDD505-2E9C-101B-9397-08002B2CF9AE}" pid="110" name="MXFile Type">
    <vt:lpwstr/>
  </property>
  <property fmtid="{D5CDD505-2E9C-101B-9397-08002B2CF9AE}" pid="111" name="MXess_LevelOfMaturity">
    <vt:lpwstr/>
  </property>
</Properties>
</file>