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W w:w="0" w:type="auto"/>
        <w:tblLook w:val="04A0" w:firstRow="1" w:lastRow="0" w:firstColumn="1" w:lastColumn="0" w:noHBand="0" w:noVBand="1"/>
      </w:tblPr>
      <w:tblGrid>
        <w:gridCol w:w="8982"/>
      </w:tblGrid>
      <w:tr w:rsidR="00CC775B" w:rsidRPr="00C819B7" w14:paraId="4A09CCE7" w14:textId="77777777" w:rsidTr="00CC775B">
        <w:tc>
          <w:tcPr>
            <w:tcW w:w="8982" w:type="dxa"/>
            <w:tcBorders>
              <w:top w:val="nil"/>
              <w:left w:val="nil"/>
              <w:bottom w:val="nil"/>
              <w:right w:val="nil"/>
            </w:tcBorders>
          </w:tcPr>
          <w:p w14:paraId="0102231D" w14:textId="77777777" w:rsidR="00CC775B" w:rsidRPr="00C819B7" w:rsidRDefault="00CC775B" w:rsidP="00CC775B">
            <w:pPr>
              <w:pStyle w:val="ESS-Guided"/>
              <w:rPr>
                <w:lang w:val="en-US"/>
              </w:rPr>
            </w:pPr>
            <w:bookmarkStart w:id="0" w:name="_GoBack"/>
            <w:bookmarkEnd w:id="0"/>
          </w:p>
        </w:tc>
      </w:tr>
      <w:tr w:rsidR="00CC775B" w:rsidRPr="00C819B7" w14:paraId="17038644" w14:textId="77777777" w:rsidTr="00CC775B">
        <w:tc>
          <w:tcPr>
            <w:tcW w:w="8982" w:type="dxa"/>
            <w:tcBorders>
              <w:top w:val="nil"/>
              <w:left w:val="nil"/>
              <w:bottom w:val="nil"/>
              <w:right w:val="nil"/>
            </w:tcBorders>
          </w:tcPr>
          <w:p w14:paraId="75068AB0" w14:textId="77777777" w:rsidR="00CC775B" w:rsidRPr="00C819B7" w:rsidRDefault="00CC775B" w:rsidP="00CC775B">
            <w:pPr>
              <w:pStyle w:val="ESS-Guided"/>
              <w:rPr>
                <w:lang w:val="en-US"/>
              </w:rPr>
            </w:pPr>
          </w:p>
        </w:tc>
      </w:tr>
      <w:tr w:rsidR="00CC775B" w:rsidRPr="00C819B7" w14:paraId="7CACCEDD" w14:textId="77777777" w:rsidTr="00CC775B">
        <w:tc>
          <w:tcPr>
            <w:tcW w:w="8982" w:type="dxa"/>
            <w:tcBorders>
              <w:top w:val="nil"/>
              <w:left w:val="nil"/>
              <w:bottom w:val="nil"/>
              <w:right w:val="nil"/>
            </w:tcBorders>
          </w:tcPr>
          <w:p w14:paraId="7D4289C9" w14:textId="77777777" w:rsidR="00CC775B" w:rsidRPr="00C819B7" w:rsidRDefault="00CC775B" w:rsidP="00CC775B">
            <w:pPr>
              <w:pStyle w:val="ESS-Guided"/>
              <w:rPr>
                <w:lang w:val="en-US"/>
              </w:rPr>
            </w:pPr>
          </w:p>
        </w:tc>
      </w:tr>
      <w:tr w:rsidR="00CC775B" w:rsidRPr="00C819B7" w14:paraId="7D3AAF9A" w14:textId="77777777" w:rsidTr="00CC775B">
        <w:tc>
          <w:tcPr>
            <w:tcW w:w="8982" w:type="dxa"/>
            <w:tcBorders>
              <w:top w:val="nil"/>
              <w:left w:val="nil"/>
              <w:bottom w:val="nil"/>
              <w:right w:val="nil"/>
            </w:tcBorders>
          </w:tcPr>
          <w:p w14:paraId="0C88F564" w14:textId="77777777" w:rsidR="00CC775B" w:rsidRPr="00C819B7" w:rsidRDefault="00CC775B" w:rsidP="00CC775B">
            <w:pPr>
              <w:pStyle w:val="ESS-Guided"/>
              <w:rPr>
                <w:lang w:val="en-US"/>
              </w:rPr>
            </w:pPr>
          </w:p>
        </w:tc>
      </w:tr>
      <w:tr w:rsidR="00CC775B" w:rsidRPr="00C819B7" w14:paraId="08BCD685" w14:textId="77777777" w:rsidTr="00CC775B">
        <w:tc>
          <w:tcPr>
            <w:tcW w:w="8982" w:type="dxa"/>
            <w:tcBorders>
              <w:top w:val="nil"/>
              <w:left w:val="nil"/>
              <w:bottom w:val="nil"/>
              <w:right w:val="nil"/>
            </w:tcBorders>
          </w:tcPr>
          <w:p w14:paraId="4F6FA294" w14:textId="77777777" w:rsidR="00CC775B" w:rsidRPr="00C819B7" w:rsidRDefault="00CC775B" w:rsidP="00CC775B">
            <w:pPr>
              <w:pStyle w:val="ESS-Guided"/>
              <w:rPr>
                <w:lang w:val="en-US"/>
              </w:rPr>
            </w:pPr>
          </w:p>
        </w:tc>
      </w:tr>
      <w:tr w:rsidR="00CC775B" w:rsidRPr="00C819B7" w14:paraId="3DA0E6C1" w14:textId="77777777" w:rsidTr="00CC775B">
        <w:tc>
          <w:tcPr>
            <w:tcW w:w="8982" w:type="dxa"/>
            <w:tcBorders>
              <w:top w:val="nil"/>
              <w:left w:val="nil"/>
              <w:bottom w:val="nil"/>
              <w:right w:val="nil"/>
            </w:tcBorders>
          </w:tcPr>
          <w:p w14:paraId="4F7E5C1F" w14:textId="77777777" w:rsidR="00CC775B" w:rsidRPr="00C819B7" w:rsidRDefault="00CC775B" w:rsidP="00CC775B">
            <w:pPr>
              <w:pStyle w:val="ESS-Guided"/>
              <w:rPr>
                <w:lang w:val="en-US"/>
              </w:rPr>
            </w:pPr>
          </w:p>
        </w:tc>
      </w:tr>
      <w:tr w:rsidR="00CC775B" w:rsidRPr="00C819B7" w14:paraId="753158A0" w14:textId="77777777" w:rsidTr="00CC775B">
        <w:tc>
          <w:tcPr>
            <w:tcW w:w="8982" w:type="dxa"/>
            <w:tcBorders>
              <w:top w:val="nil"/>
              <w:left w:val="nil"/>
              <w:bottom w:val="thinThickSmallGap" w:sz="24" w:space="0" w:color="auto"/>
              <w:right w:val="nil"/>
            </w:tcBorders>
          </w:tcPr>
          <w:p w14:paraId="60C15D9E" w14:textId="77777777" w:rsidR="00CC775B" w:rsidRPr="00C819B7" w:rsidRDefault="00CC775B" w:rsidP="00CC775B">
            <w:pPr>
              <w:pStyle w:val="ESS-Guided"/>
              <w:rPr>
                <w:lang w:val="en-US"/>
              </w:rPr>
            </w:pPr>
          </w:p>
        </w:tc>
      </w:tr>
      <w:tr w:rsidR="00CC775B" w:rsidRPr="00C819B7" w14:paraId="0F1AE9AD" w14:textId="77777777" w:rsidTr="00CC775B">
        <w:tc>
          <w:tcPr>
            <w:tcW w:w="8982" w:type="dxa"/>
            <w:tcBorders>
              <w:top w:val="thinThickSmallGap" w:sz="24" w:space="0" w:color="auto"/>
              <w:left w:val="nil"/>
              <w:bottom w:val="nil"/>
              <w:right w:val="nil"/>
            </w:tcBorders>
          </w:tcPr>
          <w:p w14:paraId="0121F75A" w14:textId="77777777" w:rsidR="00CC775B" w:rsidRPr="00C819B7" w:rsidRDefault="00CC775B" w:rsidP="00CC775B">
            <w:pPr>
              <w:pStyle w:val="ESS-Guided"/>
              <w:rPr>
                <w:lang w:val="en-US"/>
              </w:rPr>
            </w:pPr>
          </w:p>
        </w:tc>
      </w:tr>
      <w:tr w:rsidR="00CC775B" w:rsidRPr="00C819B7" w14:paraId="45EA741C" w14:textId="77777777" w:rsidTr="00CC775B">
        <w:tc>
          <w:tcPr>
            <w:tcW w:w="8982" w:type="dxa"/>
            <w:tcBorders>
              <w:top w:val="nil"/>
              <w:left w:val="nil"/>
              <w:bottom w:val="nil"/>
              <w:right w:val="nil"/>
            </w:tcBorders>
          </w:tcPr>
          <w:p w14:paraId="16834B3F" w14:textId="77777777" w:rsidR="00CC775B" w:rsidRPr="00C819B7" w:rsidRDefault="0023621C" w:rsidP="00CC775B">
            <w:pPr>
              <w:pStyle w:val="ESS-StudyTitle"/>
              <w:rPr>
                <w:lang w:val="en-US"/>
              </w:rPr>
            </w:pPr>
            <w:r w:rsidRPr="00C819B7">
              <w:rPr>
                <w:lang w:val="en-US"/>
              </w:rPr>
              <w:fldChar w:fldCharType="begin"/>
            </w:r>
            <w:r w:rsidRPr="00C819B7">
              <w:rPr>
                <w:lang w:val="en-US"/>
              </w:rPr>
              <w:instrText xml:space="preserve"> DOCPROPERTY "MXTitle"  \* MERGEFORMAT </w:instrText>
            </w:r>
            <w:r w:rsidRPr="00C819B7">
              <w:rPr>
                <w:lang w:val="en-US"/>
              </w:rPr>
              <w:fldChar w:fldCharType="separate"/>
            </w:r>
            <w:r w:rsidR="00B46EA7" w:rsidRPr="00C819B7">
              <w:rPr>
                <w:lang w:val="en-US"/>
              </w:rPr>
              <w:t>RF LPS Fast Interlock Control System- Fast Interlock Module (FIM) [VME Implementation]</w:t>
            </w:r>
            <w:r w:rsidRPr="00C819B7">
              <w:rPr>
                <w:lang w:val="en-US"/>
              </w:rPr>
              <w:fldChar w:fldCharType="end"/>
            </w:r>
          </w:p>
        </w:tc>
      </w:tr>
      <w:tr w:rsidR="00CC775B" w:rsidRPr="00C819B7" w14:paraId="0014AC6C" w14:textId="77777777" w:rsidTr="00CC775B">
        <w:tc>
          <w:tcPr>
            <w:tcW w:w="8982" w:type="dxa"/>
            <w:tcBorders>
              <w:top w:val="nil"/>
              <w:left w:val="nil"/>
              <w:bottom w:val="thickThinSmallGap" w:sz="24" w:space="0" w:color="auto"/>
              <w:right w:val="nil"/>
            </w:tcBorders>
          </w:tcPr>
          <w:p w14:paraId="4E752B8D" w14:textId="77777777" w:rsidR="00CC775B" w:rsidRPr="00C819B7" w:rsidRDefault="00CC775B" w:rsidP="00CC775B">
            <w:pPr>
              <w:pStyle w:val="ESS-Guided"/>
              <w:rPr>
                <w:lang w:val="en-US"/>
              </w:rPr>
            </w:pPr>
          </w:p>
        </w:tc>
      </w:tr>
      <w:tr w:rsidR="00CC775B" w:rsidRPr="00C819B7" w14:paraId="6712AAA6" w14:textId="77777777" w:rsidTr="00CC775B">
        <w:tc>
          <w:tcPr>
            <w:tcW w:w="8982" w:type="dxa"/>
            <w:tcBorders>
              <w:top w:val="thickThinSmallGap" w:sz="24" w:space="0" w:color="auto"/>
              <w:left w:val="nil"/>
              <w:bottom w:val="nil"/>
              <w:right w:val="nil"/>
            </w:tcBorders>
          </w:tcPr>
          <w:p w14:paraId="342769CD" w14:textId="77777777" w:rsidR="00CC775B" w:rsidRPr="00C819B7" w:rsidRDefault="00CC775B" w:rsidP="00CC775B">
            <w:pPr>
              <w:pStyle w:val="ESS-Guided"/>
              <w:rPr>
                <w:lang w:val="en-US"/>
              </w:rPr>
            </w:pPr>
          </w:p>
        </w:tc>
      </w:tr>
    </w:tbl>
    <w:p w14:paraId="79029280" w14:textId="2A1FB0BC" w:rsidR="006C393B" w:rsidRPr="00C819B7" w:rsidRDefault="00FD6F5D" w:rsidP="005A36A6">
      <w:pPr>
        <w:jc w:val="center"/>
        <w:rPr>
          <w:b/>
          <w:sz w:val="40"/>
          <w:lang w:val="en-US"/>
        </w:rPr>
      </w:pPr>
      <w:r w:rsidRPr="00C819B7">
        <w:rPr>
          <w:b/>
          <w:sz w:val="40"/>
          <w:lang w:val="en-US"/>
        </w:rPr>
        <w:t>RF</w:t>
      </w:r>
      <w:r w:rsidR="00043600" w:rsidRPr="00C819B7">
        <w:rPr>
          <w:b/>
          <w:sz w:val="40"/>
          <w:lang w:val="en-US"/>
        </w:rPr>
        <w:t xml:space="preserve"> </w:t>
      </w:r>
      <w:r w:rsidRPr="00C819B7">
        <w:rPr>
          <w:b/>
          <w:sz w:val="40"/>
          <w:lang w:val="en-US"/>
        </w:rPr>
        <w:t>LPS Fa</w:t>
      </w:r>
      <w:r w:rsidR="0099736D" w:rsidRPr="00C819B7">
        <w:rPr>
          <w:b/>
          <w:sz w:val="40"/>
          <w:lang w:val="en-US"/>
        </w:rPr>
        <w:t>st Interlock Control System</w:t>
      </w:r>
      <w:r w:rsidR="00107DB1" w:rsidRPr="00C819B7">
        <w:rPr>
          <w:b/>
          <w:sz w:val="40"/>
          <w:lang w:val="en-US"/>
        </w:rPr>
        <w:t>- Fast Interlock Module (FIM)</w:t>
      </w:r>
    </w:p>
    <w:p w14:paraId="47BE393E" w14:textId="23CC828A" w:rsidR="005A36A6" w:rsidRPr="00C819B7" w:rsidRDefault="009B1D07" w:rsidP="005A36A6">
      <w:pPr>
        <w:jc w:val="center"/>
        <w:rPr>
          <w:b/>
          <w:sz w:val="40"/>
          <w:lang w:val="en-US"/>
        </w:rPr>
      </w:pPr>
      <w:r w:rsidRPr="00C819B7">
        <w:rPr>
          <w:b/>
          <w:sz w:val="40"/>
          <w:lang w:val="en-US"/>
        </w:rPr>
        <w:t>[VME Implementation]</w:t>
      </w:r>
    </w:p>
    <w:p w14:paraId="52298D3A" w14:textId="67A6DA56" w:rsidR="00CB4DA4" w:rsidRPr="00C819B7" w:rsidRDefault="005A36A6" w:rsidP="005A36A6">
      <w:pPr>
        <w:jc w:val="center"/>
        <w:rPr>
          <w:b/>
          <w:sz w:val="44"/>
          <w:lang w:val="en-US"/>
        </w:rPr>
      </w:pPr>
      <w:r w:rsidRPr="00C819B7">
        <w:rPr>
          <w:b/>
          <w:sz w:val="40"/>
          <w:lang w:val="en-US"/>
        </w:rPr>
        <w:t>System Requirements Specification</w:t>
      </w:r>
    </w:p>
    <w:p w14:paraId="1F1BCBA1" w14:textId="77777777" w:rsidR="004F4C8F" w:rsidRPr="00C819B7" w:rsidRDefault="004F4C8F" w:rsidP="007E6D3A">
      <w:pPr>
        <w:rPr>
          <w:lang w:val="en-US"/>
        </w:rPr>
      </w:pPr>
    </w:p>
    <w:tbl>
      <w:tblPr>
        <w:tblW w:w="5000" w:type="pct"/>
        <w:tblCellMar>
          <w:left w:w="70" w:type="dxa"/>
          <w:right w:w="70" w:type="dxa"/>
        </w:tblCellMar>
        <w:tblLook w:val="0000" w:firstRow="0" w:lastRow="0" w:firstColumn="0" w:lastColumn="0" w:noHBand="0" w:noVBand="0"/>
      </w:tblPr>
      <w:tblGrid>
        <w:gridCol w:w="1487"/>
        <w:gridCol w:w="2836"/>
        <w:gridCol w:w="4583"/>
      </w:tblGrid>
      <w:tr w:rsidR="00F13777" w:rsidRPr="00C819B7" w14:paraId="2628A5EE" w14:textId="77777777" w:rsidTr="00590145">
        <w:trPr>
          <w:cantSplit/>
          <w:tblHeader/>
        </w:trPr>
        <w:tc>
          <w:tcPr>
            <w:tcW w:w="835" w:type="pct"/>
            <w:tcBorders>
              <w:bottom w:val="single" w:sz="4" w:space="0" w:color="auto"/>
              <w:right w:val="single" w:sz="4" w:space="0" w:color="auto"/>
            </w:tcBorders>
            <w:shd w:val="clear" w:color="auto" w:fill="auto"/>
          </w:tcPr>
          <w:p w14:paraId="085FA600" w14:textId="77777777" w:rsidR="00F13777" w:rsidRPr="00C819B7" w:rsidRDefault="00F13777" w:rsidP="004F4C8F">
            <w:pPr>
              <w:pStyle w:val="ESS-TableHeader"/>
              <w:rPr>
                <w:sz w:val="20"/>
                <w:lang w:val="en-US"/>
              </w:rPr>
            </w:pPr>
          </w:p>
        </w:tc>
        <w:tc>
          <w:tcPr>
            <w:tcW w:w="1592" w:type="pct"/>
            <w:tcBorders>
              <w:top w:val="single" w:sz="4" w:space="0" w:color="auto"/>
              <w:left w:val="single" w:sz="4" w:space="0" w:color="auto"/>
              <w:bottom w:val="single" w:sz="4" w:space="0" w:color="auto"/>
              <w:right w:val="single" w:sz="4" w:space="0" w:color="auto"/>
            </w:tcBorders>
            <w:shd w:val="clear" w:color="auto" w:fill="auto"/>
          </w:tcPr>
          <w:p w14:paraId="586FFE8D" w14:textId="77777777" w:rsidR="00F13777" w:rsidRPr="00C819B7" w:rsidRDefault="00F13777" w:rsidP="00F13777">
            <w:pPr>
              <w:pStyle w:val="ESS-TableHeader"/>
              <w:rPr>
                <w:sz w:val="20"/>
                <w:lang w:val="en-US"/>
              </w:rPr>
            </w:pPr>
            <w:r w:rsidRPr="00C819B7">
              <w:rPr>
                <w:sz w:val="20"/>
                <w:lang w:val="en-US"/>
              </w:rPr>
              <w:t>Name</w:t>
            </w:r>
          </w:p>
        </w:tc>
        <w:tc>
          <w:tcPr>
            <w:tcW w:w="2573" w:type="pct"/>
            <w:tcBorders>
              <w:top w:val="single" w:sz="4" w:space="0" w:color="auto"/>
              <w:left w:val="single" w:sz="4" w:space="0" w:color="auto"/>
              <w:bottom w:val="single" w:sz="4" w:space="0" w:color="auto"/>
              <w:right w:val="single" w:sz="4" w:space="0" w:color="auto"/>
            </w:tcBorders>
            <w:shd w:val="clear" w:color="auto" w:fill="auto"/>
          </w:tcPr>
          <w:p w14:paraId="5B855C09" w14:textId="77777777" w:rsidR="00F13777" w:rsidRPr="00C819B7" w:rsidRDefault="00F13777" w:rsidP="004F4C8F">
            <w:pPr>
              <w:pStyle w:val="ESS-TableText"/>
              <w:rPr>
                <w:b/>
                <w:sz w:val="20"/>
                <w:lang w:val="en-US"/>
              </w:rPr>
            </w:pPr>
            <w:r w:rsidRPr="00C819B7">
              <w:rPr>
                <w:b/>
                <w:sz w:val="20"/>
                <w:lang w:val="en-US"/>
              </w:rPr>
              <w:t>Role/Title</w:t>
            </w:r>
          </w:p>
        </w:tc>
      </w:tr>
      <w:tr w:rsidR="00F13777" w:rsidRPr="00C819B7" w14:paraId="0C2F129A" w14:textId="77777777" w:rsidTr="00590145">
        <w:trPr>
          <w:cantSplit/>
        </w:trPr>
        <w:tc>
          <w:tcPr>
            <w:tcW w:w="835" w:type="pct"/>
            <w:tcBorders>
              <w:top w:val="single" w:sz="4" w:space="0" w:color="auto"/>
              <w:left w:val="single" w:sz="4" w:space="0" w:color="auto"/>
              <w:bottom w:val="single" w:sz="4" w:space="0" w:color="auto"/>
              <w:right w:val="single" w:sz="4" w:space="0" w:color="auto"/>
            </w:tcBorders>
            <w:shd w:val="clear" w:color="auto" w:fill="auto"/>
          </w:tcPr>
          <w:p w14:paraId="00725B14" w14:textId="77777777" w:rsidR="00F13777" w:rsidRPr="00C819B7" w:rsidRDefault="00F13777" w:rsidP="004F4C8F">
            <w:pPr>
              <w:pStyle w:val="ESS-TableText"/>
              <w:rPr>
                <w:b/>
                <w:sz w:val="20"/>
                <w:lang w:val="en-US"/>
              </w:rPr>
            </w:pPr>
            <w:r w:rsidRPr="00C819B7">
              <w:rPr>
                <w:b/>
                <w:sz w:val="20"/>
                <w:lang w:val="en-US"/>
              </w:rPr>
              <w:t>Owner</w:t>
            </w:r>
          </w:p>
        </w:tc>
        <w:tc>
          <w:tcPr>
            <w:tcW w:w="1592" w:type="pct"/>
            <w:tcBorders>
              <w:top w:val="single" w:sz="4" w:space="0" w:color="auto"/>
              <w:left w:val="single" w:sz="4" w:space="0" w:color="auto"/>
              <w:bottom w:val="single" w:sz="4" w:space="0" w:color="auto"/>
              <w:right w:val="single" w:sz="4" w:space="0" w:color="auto"/>
            </w:tcBorders>
            <w:shd w:val="clear" w:color="auto" w:fill="auto"/>
          </w:tcPr>
          <w:p w14:paraId="027ED44E" w14:textId="77777777" w:rsidR="00F13777" w:rsidRPr="00C819B7" w:rsidRDefault="00583552" w:rsidP="007E6D3A">
            <w:pPr>
              <w:pStyle w:val="ESS-TableText"/>
              <w:rPr>
                <w:sz w:val="20"/>
                <w:lang w:val="en-US"/>
              </w:rPr>
            </w:pPr>
            <w:r w:rsidRPr="00C819B7">
              <w:rPr>
                <w:sz w:val="20"/>
                <w:lang w:val="en-US"/>
              </w:rPr>
              <w:t>Niklas Claesson</w:t>
            </w:r>
          </w:p>
          <w:p w14:paraId="3E1CC9E9" w14:textId="56A36304" w:rsidR="00C97760" w:rsidRPr="00C819B7" w:rsidRDefault="00C97760" w:rsidP="007E6D3A">
            <w:pPr>
              <w:pStyle w:val="ESS-TableText"/>
              <w:rPr>
                <w:sz w:val="20"/>
                <w:lang w:val="en-US"/>
              </w:rPr>
            </w:pPr>
            <w:r w:rsidRPr="00C819B7">
              <w:rPr>
                <w:sz w:val="20"/>
                <w:lang w:val="en-US"/>
              </w:rPr>
              <w:t>Rafael Montano</w:t>
            </w:r>
          </w:p>
        </w:tc>
        <w:tc>
          <w:tcPr>
            <w:tcW w:w="2573" w:type="pct"/>
            <w:tcBorders>
              <w:top w:val="single" w:sz="4" w:space="0" w:color="auto"/>
              <w:left w:val="single" w:sz="4" w:space="0" w:color="auto"/>
              <w:bottom w:val="single" w:sz="4" w:space="0" w:color="auto"/>
              <w:right w:val="single" w:sz="4" w:space="0" w:color="auto"/>
            </w:tcBorders>
            <w:shd w:val="clear" w:color="auto" w:fill="auto"/>
          </w:tcPr>
          <w:p w14:paraId="551A7083" w14:textId="77777777" w:rsidR="00F13777" w:rsidRPr="00C819B7" w:rsidRDefault="00464DE3" w:rsidP="004F4C8F">
            <w:pPr>
              <w:pStyle w:val="ESS-TableText"/>
              <w:rPr>
                <w:sz w:val="20"/>
                <w:lang w:val="en-US"/>
              </w:rPr>
            </w:pPr>
            <w:r w:rsidRPr="00C819B7">
              <w:rPr>
                <w:sz w:val="20"/>
                <w:lang w:val="en-US"/>
              </w:rPr>
              <w:t>Controls Engineer, ICS</w:t>
            </w:r>
          </w:p>
          <w:p w14:paraId="717AB999" w14:textId="725B3D2F" w:rsidR="00C97760" w:rsidRPr="00C819B7" w:rsidRDefault="00C97760" w:rsidP="004F4C8F">
            <w:pPr>
              <w:pStyle w:val="ESS-TableText"/>
              <w:rPr>
                <w:sz w:val="20"/>
                <w:lang w:val="en-US"/>
              </w:rPr>
            </w:pPr>
            <w:r w:rsidRPr="00C819B7">
              <w:rPr>
                <w:sz w:val="20"/>
                <w:lang w:val="en-US"/>
              </w:rPr>
              <w:t>RF Engineer, AD</w:t>
            </w:r>
          </w:p>
        </w:tc>
      </w:tr>
      <w:tr w:rsidR="00F13777" w:rsidRPr="00C819B7" w14:paraId="0B052C4C" w14:textId="77777777" w:rsidTr="00590145">
        <w:trPr>
          <w:cantSplit/>
        </w:trPr>
        <w:tc>
          <w:tcPr>
            <w:tcW w:w="835" w:type="pct"/>
            <w:tcBorders>
              <w:top w:val="single" w:sz="4" w:space="0" w:color="auto"/>
              <w:left w:val="single" w:sz="4" w:space="0" w:color="auto"/>
              <w:bottom w:val="single" w:sz="4" w:space="0" w:color="auto"/>
              <w:right w:val="single" w:sz="4" w:space="0" w:color="auto"/>
            </w:tcBorders>
            <w:shd w:val="clear" w:color="auto" w:fill="auto"/>
          </w:tcPr>
          <w:p w14:paraId="04E966B4" w14:textId="77777777" w:rsidR="00F13777" w:rsidRPr="00C819B7" w:rsidRDefault="00F13777" w:rsidP="004F4C8F">
            <w:pPr>
              <w:pStyle w:val="ESS-TableText"/>
              <w:rPr>
                <w:b/>
                <w:sz w:val="20"/>
                <w:lang w:val="en-US"/>
              </w:rPr>
            </w:pPr>
            <w:r w:rsidRPr="00C819B7">
              <w:rPr>
                <w:b/>
                <w:sz w:val="20"/>
                <w:lang w:val="en-US"/>
              </w:rPr>
              <w:t>Reviewer</w:t>
            </w:r>
          </w:p>
        </w:tc>
        <w:tc>
          <w:tcPr>
            <w:tcW w:w="1592" w:type="pct"/>
            <w:tcBorders>
              <w:top w:val="single" w:sz="4" w:space="0" w:color="auto"/>
              <w:left w:val="single" w:sz="4" w:space="0" w:color="auto"/>
              <w:bottom w:val="single" w:sz="4" w:space="0" w:color="auto"/>
              <w:right w:val="single" w:sz="4" w:space="0" w:color="auto"/>
            </w:tcBorders>
            <w:shd w:val="clear" w:color="auto" w:fill="auto"/>
          </w:tcPr>
          <w:p w14:paraId="02249726" w14:textId="1D4CC5D9" w:rsidR="00F13777" w:rsidRPr="00C819B7" w:rsidRDefault="00464DE3" w:rsidP="004F4C8F">
            <w:pPr>
              <w:pStyle w:val="ESS-TableText"/>
              <w:rPr>
                <w:sz w:val="20"/>
                <w:lang w:val="en-US"/>
              </w:rPr>
            </w:pPr>
            <w:r w:rsidRPr="00C819B7">
              <w:rPr>
                <w:sz w:val="20"/>
                <w:lang w:val="en-US"/>
              </w:rPr>
              <w:t>Daniel Piso Fernandez</w:t>
            </w:r>
          </w:p>
          <w:p w14:paraId="29D2F9FF" w14:textId="1DCD80AF" w:rsidR="00464DE3" w:rsidRPr="00C819B7" w:rsidRDefault="00464DE3" w:rsidP="004F4C8F">
            <w:pPr>
              <w:pStyle w:val="ESS-TableText"/>
              <w:rPr>
                <w:sz w:val="20"/>
                <w:lang w:val="en-US"/>
              </w:rPr>
            </w:pPr>
            <w:r w:rsidRPr="00C819B7">
              <w:rPr>
                <w:sz w:val="20"/>
                <w:lang w:val="en-US"/>
              </w:rPr>
              <w:t>Annika Nordt</w:t>
            </w:r>
          </w:p>
          <w:p w14:paraId="0915C92E" w14:textId="047BB88B" w:rsidR="00464DE3" w:rsidRPr="00C819B7" w:rsidRDefault="00464DE3" w:rsidP="004F4C8F">
            <w:pPr>
              <w:pStyle w:val="ESS-TableText"/>
              <w:rPr>
                <w:sz w:val="20"/>
                <w:lang w:val="en-US"/>
              </w:rPr>
            </w:pPr>
            <w:r w:rsidRPr="00C819B7">
              <w:rPr>
                <w:sz w:val="20"/>
                <w:lang w:val="en-US"/>
              </w:rPr>
              <w:t>Hector Novella</w:t>
            </w:r>
          </w:p>
        </w:tc>
        <w:tc>
          <w:tcPr>
            <w:tcW w:w="2573" w:type="pct"/>
            <w:tcBorders>
              <w:top w:val="single" w:sz="4" w:space="0" w:color="auto"/>
              <w:left w:val="single" w:sz="4" w:space="0" w:color="auto"/>
              <w:bottom w:val="single" w:sz="4" w:space="0" w:color="auto"/>
              <w:right w:val="single" w:sz="4" w:space="0" w:color="auto"/>
            </w:tcBorders>
            <w:shd w:val="clear" w:color="auto" w:fill="auto"/>
          </w:tcPr>
          <w:p w14:paraId="196370AF" w14:textId="254ECEEE" w:rsidR="00F13777" w:rsidRPr="00C819B7" w:rsidRDefault="00464DE3" w:rsidP="004F4C8F">
            <w:pPr>
              <w:pStyle w:val="ESS-TableText"/>
              <w:rPr>
                <w:sz w:val="20"/>
                <w:lang w:val="en-US"/>
              </w:rPr>
            </w:pPr>
            <w:r w:rsidRPr="00C819B7">
              <w:rPr>
                <w:sz w:val="20"/>
                <w:lang w:val="en-US"/>
              </w:rPr>
              <w:t>HW&amp;I Group Leader, ICS</w:t>
            </w:r>
          </w:p>
          <w:p w14:paraId="6FCE7344" w14:textId="5E28F2A9" w:rsidR="00464DE3" w:rsidRPr="00C819B7" w:rsidRDefault="00464DE3" w:rsidP="004F4C8F">
            <w:pPr>
              <w:pStyle w:val="ESS-TableText"/>
              <w:rPr>
                <w:sz w:val="20"/>
                <w:lang w:val="en-US"/>
              </w:rPr>
            </w:pPr>
            <w:r w:rsidRPr="00C819B7">
              <w:rPr>
                <w:sz w:val="20"/>
                <w:lang w:val="en-US"/>
              </w:rPr>
              <w:t>Protection &amp; Safety Group Leader, ICS</w:t>
            </w:r>
          </w:p>
          <w:p w14:paraId="23D3AF9F" w14:textId="16E6A84B" w:rsidR="00464DE3" w:rsidRPr="00C819B7" w:rsidRDefault="00464DE3" w:rsidP="004F4C8F">
            <w:pPr>
              <w:pStyle w:val="ESS-TableText"/>
              <w:rPr>
                <w:sz w:val="20"/>
                <w:lang w:val="en-US"/>
              </w:rPr>
            </w:pPr>
            <w:r w:rsidRPr="00C819B7">
              <w:rPr>
                <w:sz w:val="20"/>
                <w:lang w:val="en-US"/>
              </w:rPr>
              <w:t>Deputy Project Manager, ICS</w:t>
            </w:r>
          </w:p>
        </w:tc>
      </w:tr>
      <w:tr w:rsidR="00F13777" w:rsidRPr="00C819B7" w14:paraId="0898056E" w14:textId="77777777" w:rsidTr="00590145">
        <w:trPr>
          <w:cantSplit/>
        </w:trPr>
        <w:tc>
          <w:tcPr>
            <w:tcW w:w="835" w:type="pct"/>
            <w:tcBorders>
              <w:top w:val="single" w:sz="4" w:space="0" w:color="auto"/>
              <w:left w:val="single" w:sz="4" w:space="0" w:color="auto"/>
              <w:bottom w:val="single" w:sz="4" w:space="0" w:color="auto"/>
              <w:right w:val="single" w:sz="4" w:space="0" w:color="auto"/>
            </w:tcBorders>
            <w:shd w:val="clear" w:color="auto" w:fill="auto"/>
          </w:tcPr>
          <w:p w14:paraId="608128AA" w14:textId="77777777" w:rsidR="00F13777" w:rsidRPr="00C819B7" w:rsidRDefault="00F13777" w:rsidP="004F4C8F">
            <w:pPr>
              <w:pStyle w:val="ESS-TableText"/>
              <w:rPr>
                <w:b/>
                <w:sz w:val="20"/>
                <w:lang w:val="en-US"/>
              </w:rPr>
            </w:pPr>
            <w:r w:rsidRPr="00C819B7">
              <w:rPr>
                <w:b/>
                <w:sz w:val="20"/>
                <w:lang w:val="en-US"/>
              </w:rPr>
              <w:t>Approver</w:t>
            </w:r>
          </w:p>
        </w:tc>
        <w:tc>
          <w:tcPr>
            <w:tcW w:w="1592" w:type="pct"/>
            <w:tcBorders>
              <w:top w:val="single" w:sz="4" w:space="0" w:color="auto"/>
              <w:left w:val="single" w:sz="4" w:space="0" w:color="auto"/>
              <w:bottom w:val="single" w:sz="4" w:space="0" w:color="auto"/>
              <w:right w:val="single" w:sz="4" w:space="0" w:color="auto"/>
            </w:tcBorders>
            <w:shd w:val="clear" w:color="auto" w:fill="auto"/>
          </w:tcPr>
          <w:p w14:paraId="0EDA410D" w14:textId="77777777" w:rsidR="00464DE3" w:rsidRPr="00C819B7" w:rsidRDefault="00464DE3" w:rsidP="00583552">
            <w:pPr>
              <w:pStyle w:val="ESS-TableText"/>
              <w:rPr>
                <w:sz w:val="20"/>
                <w:lang w:val="en-US"/>
              </w:rPr>
            </w:pPr>
            <w:r w:rsidRPr="00C819B7">
              <w:rPr>
                <w:sz w:val="20"/>
                <w:lang w:val="en-US"/>
              </w:rPr>
              <w:t>Timo Korhonen</w:t>
            </w:r>
          </w:p>
          <w:p w14:paraId="5601DF6B" w14:textId="469D3F1F" w:rsidR="00583552" w:rsidRPr="00C819B7" w:rsidRDefault="00C97760" w:rsidP="00583552">
            <w:pPr>
              <w:pStyle w:val="ESS-TableText"/>
              <w:rPr>
                <w:sz w:val="20"/>
                <w:lang w:val="en-US"/>
              </w:rPr>
            </w:pPr>
            <w:r w:rsidRPr="00C819B7">
              <w:rPr>
                <w:sz w:val="20"/>
                <w:lang w:val="en-US"/>
              </w:rPr>
              <w:t>Morten Jensen</w:t>
            </w:r>
          </w:p>
        </w:tc>
        <w:tc>
          <w:tcPr>
            <w:tcW w:w="2573" w:type="pct"/>
            <w:tcBorders>
              <w:top w:val="single" w:sz="4" w:space="0" w:color="auto"/>
              <w:left w:val="single" w:sz="4" w:space="0" w:color="auto"/>
              <w:bottom w:val="single" w:sz="4" w:space="0" w:color="auto"/>
              <w:right w:val="single" w:sz="4" w:space="0" w:color="auto"/>
            </w:tcBorders>
            <w:shd w:val="clear" w:color="auto" w:fill="auto"/>
          </w:tcPr>
          <w:p w14:paraId="738175FE" w14:textId="3575615A" w:rsidR="00F13777" w:rsidRPr="00C819B7" w:rsidRDefault="00464DE3" w:rsidP="004F4C8F">
            <w:pPr>
              <w:pStyle w:val="ESS-TableText"/>
              <w:rPr>
                <w:sz w:val="20"/>
                <w:lang w:val="en-US"/>
              </w:rPr>
            </w:pPr>
            <w:r w:rsidRPr="00C819B7">
              <w:rPr>
                <w:sz w:val="20"/>
                <w:lang w:val="en-US"/>
              </w:rPr>
              <w:t>Chief Engineer, ICS</w:t>
            </w:r>
          </w:p>
          <w:p w14:paraId="20E4E7A9" w14:textId="624E64F3" w:rsidR="00464DE3" w:rsidRPr="00C819B7" w:rsidRDefault="00C97760" w:rsidP="004F4C8F">
            <w:pPr>
              <w:pStyle w:val="ESS-TableText"/>
              <w:rPr>
                <w:sz w:val="20"/>
                <w:lang w:val="en-US"/>
              </w:rPr>
            </w:pPr>
            <w:r w:rsidRPr="00C819B7">
              <w:rPr>
                <w:sz w:val="20"/>
                <w:lang w:val="en-US"/>
              </w:rPr>
              <w:t>RF WP Manager</w:t>
            </w:r>
            <w:r w:rsidR="0099736D" w:rsidRPr="00C819B7">
              <w:rPr>
                <w:sz w:val="20"/>
                <w:lang w:val="en-US"/>
              </w:rPr>
              <w:t>, AD</w:t>
            </w:r>
          </w:p>
        </w:tc>
      </w:tr>
    </w:tbl>
    <w:p w14:paraId="4B1507EE" w14:textId="77777777" w:rsidR="005226FB" w:rsidRPr="00C819B7" w:rsidRDefault="005226FB" w:rsidP="00CB4DA4">
      <w:pPr>
        <w:rPr>
          <w:lang w:val="en-US"/>
        </w:rPr>
      </w:pPr>
    </w:p>
    <w:p w14:paraId="61B5F1E0" w14:textId="77777777" w:rsidR="00F13777" w:rsidRPr="00C819B7" w:rsidRDefault="00F13777" w:rsidP="00CB4DA4">
      <w:pPr>
        <w:rPr>
          <w:lang w:val="en-US"/>
        </w:rPr>
      </w:pPr>
    </w:p>
    <w:p w14:paraId="092D169F" w14:textId="77777777" w:rsidR="00F13777" w:rsidRPr="00C819B7" w:rsidRDefault="00F13777" w:rsidP="00CB4DA4">
      <w:pPr>
        <w:rPr>
          <w:lang w:val="en-US"/>
        </w:rPr>
      </w:pPr>
    </w:p>
    <w:p w14:paraId="21C97641" w14:textId="77777777" w:rsidR="0034671F" w:rsidRPr="00C819B7" w:rsidRDefault="005226FB" w:rsidP="00F13777">
      <w:pPr>
        <w:spacing w:after="200" w:line="276" w:lineRule="auto"/>
        <w:rPr>
          <w:lang w:val="en-US"/>
        </w:rPr>
      </w:pPr>
      <w:r w:rsidRPr="00C819B7">
        <w:rPr>
          <w:lang w:val="en-US"/>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91"/>
        <w:gridCol w:w="4491"/>
      </w:tblGrid>
      <w:tr w:rsidR="0034671F" w:rsidRPr="00C819B7" w14:paraId="08DCD53E" w14:textId="77777777" w:rsidTr="0034671F">
        <w:tc>
          <w:tcPr>
            <w:tcW w:w="2500" w:type="pct"/>
            <w:shd w:val="clear" w:color="auto" w:fill="auto"/>
          </w:tcPr>
          <w:p w14:paraId="48CA60B2" w14:textId="77777777" w:rsidR="0034671F" w:rsidRPr="00C819B7" w:rsidRDefault="0034671F" w:rsidP="0034671F">
            <w:pPr>
              <w:pStyle w:val="ESS-Unnumbered"/>
              <w:pageBreakBefore/>
              <w:rPr>
                <w:lang w:val="en-US"/>
              </w:rPr>
            </w:pPr>
            <w:r w:rsidRPr="00C819B7">
              <w:rPr>
                <w:lang w:val="en-US"/>
              </w:rPr>
              <w:lastRenderedPageBreak/>
              <w:t>Table of content</w:t>
            </w:r>
          </w:p>
        </w:tc>
        <w:tc>
          <w:tcPr>
            <w:tcW w:w="2500" w:type="pct"/>
            <w:shd w:val="clear" w:color="auto" w:fill="auto"/>
          </w:tcPr>
          <w:p w14:paraId="16EC78A3" w14:textId="77777777" w:rsidR="0034671F" w:rsidRPr="00C819B7" w:rsidRDefault="0034671F" w:rsidP="0034671F">
            <w:pPr>
              <w:pStyle w:val="ESS-Unnumbered"/>
              <w:jc w:val="right"/>
              <w:rPr>
                <w:lang w:val="en-US"/>
              </w:rPr>
            </w:pPr>
            <w:r w:rsidRPr="00C819B7">
              <w:rPr>
                <w:lang w:val="en-US"/>
              </w:rPr>
              <w:t>Page</w:t>
            </w:r>
          </w:p>
        </w:tc>
      </w:tr>
    </w:tbl>
    <w:p w14:paraId="5A1F0F96" w14:textId="77777777" w:rsidR="00B23055" w:rsidRDefault="0034671F">
      <w:pPr>
        <w:pStyle w:val="TOC1"/>
        <w:tabs>
          <w:tab w:val="left" w:pos="453"/>
        </w:tabs>
        <w:rPr>
          <w:rFonts w:asciiTheme="minorHAnsi" w:eastAsiaTheme="minorEastAsia" w:hAnsiTheme="minorHAnsi"/>
          <w:caps w:val="0"/>
          <w:sz w:val="24"/>
          <w:szCs w:val="24"/>
          <w:lang w:val="en-US" w:eastAsia="ja-JP"/>
        </w:rPr>
      </w:pPr>
      <w:r w:rsidRPr="00C819B7">
        <w:rPr>
          <w:lang w:val="en-US"/>
        </w:rPr>
        <w:fldChar w:fldCharType="begin"/>
      </w:r>
      <w:r w:rsidRPr="00C819B7">
        <w:rPr>
          <w:lang w:val="en-US"/>
        </w:rPr>
        <w:instrText xml:space="preserve"> TOC \o "1-4" </w:instrText>
      </w:r>
      <w:r w:rsidRPr="00C819B7">
        <w:rPr>
          <w:lang w:val="en-US"/>
        </w:rPr>
        <w:fldChar w:fldCharType="separate"/>
      </w:r>
      <w:r w:rsidR="00B23055" w:rsidRPr="00B03A02">
        <w:rPr>
          <w:lang w:val="en-US"/>
        </w:rPr>
        <w:t>1.</w:t>
      </w:r>
      <w:r w:rsidR="00B23055">
        <w:rPr>
          <w:rFonts w:asciiTheme="minorHAnsi" w:eastAsiaTheme="minorEastAsia" w:hAnsiTheme="minorHAnsi"/>
          <w:caps w:val="0"/>
          <w:sz w:val="24"/>
          <w:szCs w:val="24"/>
          <w:lang w:val="en-US" w:eastAsia="ja-JP"/>
        </w:rPr>
        <w:tab/>
      </w:r>
      <w:r w:rsidR="00B23055" w:rsidRPr="00B03A02">
        <w:rPr>
          <w:lang w:val="en-US"/>
        </w:rPr>
        <w:t>Scope</w:t>
      </w:r>
      <w:r w:rsidR="00B23055">
        <w:tab/>
      </w:r>
      <w:r w:rsidR="00B23055">
        <w:fldChar w:fldCharType="begin"/>
      </w:r>
      <w:r w:rsidR="00B23055">
        <w:instrText xml:space="preserve"> PAGEREF _Toc354743300 \h </w:instrText>
      </w:r>
      <w:r w:rsidR="00B23055">
        <w:fldChar w:fldCharType="separate"/>
      </w:r>
      <w:r w:rsidR="00B23055">
        <w:t>4</w:t>
      </w:r>
      <w:r w:rsidR="00B23055">
        <w:fldChar w:fldCharType="end"/>
      </w:r>
    </w:p>
    <w:p w14:paraId="74A5C53B" w14:textId="77777777" w:rsidR="00B23055" w:rsidRDefault="00B23055">
      <w:pPr>
        <w:pStyle w:val="TOC1"/>
        <w:tabs>
          <w:tab w:val="left" w:pos="453"/>
        </w:tabs>
        <w:rPr>
          <w:rFonts w:asciiTheme="minorHAnsi" w:eastAsiaTheme="minorEastAsia" w:hAnsiTheme="minorHAnsi"/>
          <w:caps w:val="0"/>
          <w:sz w:val="24"/>
          <w:szCs w:val="24"/>
          <w:lang w:val="en-US" w:eastAsia="ja-JP"/>
        </w:rPr>
      </w:pPr>
      <w:r w:rsidRPr="00B03A02">
        <w:rPr>
          <w:lang w:val="en-US"/>
        </w:rPr>
        <w:t>2.</w:t>
      </w:r>
      <w:r>
        <w:rPr>
          <w:rFonts w:asciiTheme="minorHAnsi" w:eastAsiaTheme="minorEastAsia" w:hAnsiTheme="minorHAnsi"/>
          <w:caps w:val="0"/>
          <w:sz w:val="24"/>
          <w:szCs w:val="24"/>
          <w:lang w:val="en-US" w:eastAsia="ja-JP"/>
        </w:rPr>
        <w:tab/>
      </w:r>
      <w:r w:rsidRPr="00B03A02">
        <w:rPr>
          <w:lang w:val="en-US"/>
        </w:rPr>
        <w:t>Issuing organisation</w:t>
      </w:r>
      <w:r>
        <w:tab/>
      </w:r>
      <w:r>
        <w:fldChar w:fldCharType="begin"/>
      </w:r>
      <w:r>
        <w:instrText xml:space="preserve"> PAGEREF _Toc354743301 \h </w:instrText>
      </w:r>
      <w:r>
        <w:fldChar w:fldCharType="separate"/>
      </w:r>
      <w:r>
        <w:t>4</w:t>
      </w:r>
      <w:r>
        <w:fldChar w:fldCharType="end"/>
      </w:r>
    </w:p>
    <w:p w14:paraId="168C5D2D" w14:textId="77777777" w:rsidR="00B23055" w:rsidRDefault="00B23055">
      <w:pPr>
        <w:pStyle w:val="TOC1"/>
        <w:tabs>
          <w:tab w:val="left" w:pos="453"/>
        </w:tabs>
        <w:rPr>
          <w:rFonts w:asciiTheme="minorHAnsi" w:eastAsiaTheme="minorEastAsia" w:hAnsiTheme="minorHAnsi"/>
          <w:caps w:val="0"/>
          <w:sz w:val="24"/>
          <w:szCs w:val="24"/>
          <w:lang w:val="en-US" w:eastAsia="ja-JP"/>
        </w:rPr>
      </w:pPr>
      <w:r w:rsidRPr="00B03A02">
        <w:rPr>
          <w:lang w:val="en-US"/>
        </w:rPr>
        <w:t>3.</w:t>
      </w:r>
      <w:r>
        <w:rPr>
          <w:rFonts w:asciiTheme="minorHAnsi" w:eastAsiaTheme="minorEastAsia" w:hAnsiTheme="minorHAnsi"/>
          <w:caps w:val="0"/>
          <w:sz w:val="24"/>
          <w:szCs w:val="24"/>
          <w:lang w:val="en-US" w:eastAsia="ja-JP"/>
        </w:rPr>
        <w:tab/>
      </w:r>
      <w:r w:rsidRPr="00B03A02">
        <w:rPr>
          <w:lang w:val="en-US"/>
        </w:rPr>
        <w:t>Requirements</w:t>
      </w:r>
      <w:r>
        <w:tab/>
      </w:r>
      <w:r>
        <w:fldChar w:fldCharType="begin"/>
      </w:r>
      <w:r>
        <w:instrText xml:space="preserve"> PAGEREF _Toc354743302 \h </w:instrText>
      </w:r>
      <w:r>
        <w:fldChar w:fldCharType="separate"/>
      </w:r>
      <w:r>
        <w:t>4</w:t>
      </w:r>
      <w:r>
        <w:fldChar w:fldCharType="end"/>
      </w:r>
    </w:p>
    <w:p w14:paraId="21DF3AD3" w14:textId="77777777" w:rsidR="00B23055" w:rsidRDefault="00B23055">
      <w:pPr>
        <w:pStyle w:val="TOC2"/>
        <w:tabs>
          <w:tab w:val="left" w:pos="665"/>
        </w:tabs>
        <w:rPr>
          <w:rFonts w:asciiTheme="minorHAnsi" w:eastAsiaTheme="minorEastAsia" w:hAnsiTheme="minorHAnsi"/>
          <w:sz w:val="24"/>
          <w:szCs w:val="24"/>
          <w:lang w:val="en-US" w:eastAsia="ja-JP"/>
        </w:rPr>
      </w:pPr>
      <w:r w:rsidRPr="00B03A02">
        <w:rPr>
          <w:lang w:val="en-US"/>
        </w:rPr>
        <w:t>3.1.</w:t>
      </w:r>
      <w:r>
        <w:rPr>
          <w:rFonts w:asciiTheme="minorHAnsi" w:eastAsiaTheme="minorEastAsia" w:hAnsiTheme="minorHAnsi"/>
          <w:sz w:val="24"/>
          <w:szCs w:val="24"/>
          <w:lang w:val="en-US" w:eastAsia="ja-JP"/>
        </w:rPr>
        <w:tab/>
      </w:r>
      <w:r w:rsidRPr="00B03A02">
        <w:rPr>
          <w:lang w:val="en-US"/>
        </w:rPr>
        <w:t>Functional Requirements</w:t>
      </w:r>
      <w:r>
        <w:tab/>
      </w:r>
      <w:r>
        <w:fldChar w:fldCharType="begin"/>
      </w:r>
      <w:r>
        <w:instrText xml:space="preserve"> PAGEREF _Toc354743303 \h </w:instrText>
      </w:r>
      <w:r>
        <w:fldChar w:fldCharType="separate"/>
      </w:r>
      <w:r>
        <w:t>5</w:t>
      </w:r>
      <w:r>
        <w:fldChar w:fldCharType="end"/>
      </w:r>
    </w:p>
    <w:p w14:paraId="0BE08254" w14:textId="77777777" w:rsidR="00B23055" w:rsidRDefault="00B23055">
      <w:pPr>
        <w:pStyle w:val="TOC3"/>
        <w:tabs>
          <w:tab w:val="left" w:pos="878"/>
        </w:tabs>
        <w:rPr>
          <w:rFonts w:asciiTheme="minorHAnsi" w:eastAsiaTheme="minorEastAsia" w:hAnsiTheme="minorHAnsi"/>
          <w:sz w:val="24"/>
          <w:szCs w:val="24"/>
          <w:lang w:val="en-US" w:eastAsia="ja-JP"/>
        </w:rPr>
      </w:pPr>
      <w:r w:rsidRPr="00B03A02">
        <w:rPr>
          <w:lang w:val="en-US"/>
        </w:rPr>
        <w:t>3.1.1.</w:t>
      </w:r>
      <w:r>
        <w:rPr>
          <w:rFonts w:asciiTheme="minorHAnsi" w:eastAsiaTheme="minorEastAsia" w:hAnsiTheme="minorHAnsi"/>
          <w:sz w:val="24"/>
          <w:szCs w:val="24"/>
          <w:lang w:val="en-US" w:eastAsia="ja-JP"/>
        </w:rPr>
        <w:tab/>
      </w:r>
      <w:r w:rsidRPr="00B03A02">
        <w:rPr>
          <w:lang w:val="en-US"/>
        </w:rPr>
        <w:t>Electrical interface requirements</w:t>
      </w:r>
      <w:r>
        <w:tab/>
      </w:r>
      <w:r>
        <w:fldChar w:fldCharType="begin"/>
      </w:r>
      <w:r>
        <w:instrText xml:space="preserve"> PAGEREF _Toc354743304 \h </w:instrText>
      </w:r>
      <w:r>
        <w:fldChar w:fldCharType="separate"/>
      </w:r>
      <w:r>
        <w:t>7</w:t>
      </w:r>
      <w:r>
        <w:fldChar w:fldCharType="end"/>
      </w:r>
    </w:p>
    <w:p w14:paraId="3EF4838B" w14:textId="77777777" w:rsidR="00B23055" w:rsidRDefault="00B23055">
      <w:pPr>
        <w:pStyle w:val="TOC3"/>
        <w:tabs>
          <w:tab w:val="left" w:pos="878"/>
        </w:tabs>
        <w:rPr>
          <w:rFonts w:asciiTheme="minorHAnsi" w:eastAsiaTheme="minorEastAsia" w:hAnsiTheme="minorHAnsi"/>
          <w:sz w:val="24"/>
          <w:szCs w:val="24"/>
          <w:lang w:val="en-US" w:eastAsia="ja-JP"/>
        </w:rPr>
      </w:pPr>
      <w:r w:rsidRPr="00B03A02">
        <w:rPr>
          <w:lang w:val="en-US"/>
        </w:rPr>
        <w:t>3.1.2.</w:t>
      </w:r>
      <w:r>
        <w:rPr>
          <w:rFonts w:asciiTheme="minorHAnsi" w:eastAsiaTheme="minorEastAsia" w:hAnsiTheme="minorHAnsi"/>
          <w:sz w:val="24"/>
          <w:szCs w:val="24"/>
          <w:lang w:val="en-US" w:eastAsia="ja-JP"/>
        </w:rPr>
        <w:tab/>
      </w:r>
      <w:r w:rsidRPr="00B03A02">
        <w:rPr>
          <w:lang w:val="en-US"/>
        </w:rPr>
        <w:t>Control Requirements</w:t>
      </w:r>
      <w:r>
        <w:tab/>
      </w:r>
      <w:r>
        <w:fldChar w:fldCharType="begin"/>
      </w:r>
      <w:r>
        <w:instrText xml:space="preserve"> PAGEREF _Toc354743305 \h </w:instrText>
      </w:r>
      <w:r>
        <w:fldChar w:fldCharType="separate"/>
      </w:r>
      <w:r>
        <w:t>8</w:t>
      </w:r>
      <w:r>
        <w:fldChar w:fldCharType="end"/>
      </w:r>
    </w:p>
    <w:p w14:paraId="456739B9" w14:textId="77777777" w:rsidR="00B23055" w:rsidRDefault="00B23055">
      <w:pPr>
        <w:pStyle w:val="TOC3"/>
        <w:tabs>
          <w:tab w:val="left" w:pos="878"/>
        </w:tabs>
        <w:rPr>
          <w:rFonts w:asciiTheme="minorHAnsi" w:eastAsiaTheme="minorEastAsia" w:hAnsiTheme="minorHAnsi"/>
          <w:sz w:val="24"/>
          <w:szCs w:val="24"/>
          <w:lang w:val="en-US" w:eastAsia="ja-JP"/>
        </w:rPr>
      </w:pPr>
      <w:r w:rsidRPr="00B03A02">
        <w:rPr>
          <w:lang w:val="en-US"/>
        </w:rPr>
        <w:t>3.1.3.</w:t>
      </w:r>
      <w:r>
        <w:rPr>
          <w:rFonts w:asciiTheme="minorHAnsi" w:eastAsiaTheme="minorEastAsia" w:hAnsiTheme="minorHAnsi"/>
          <w:sz w:val="24"/>
          <w:szCs w:val="24"/>
          <w:lang w:val="en-US" w:eastAsia="ja-JP"/>
        </w:rPr>
        <w:tab/>
      </w:r>
      <w:r w:rsidRPr="00B03A02">
        <w:rPr>
          <w:lang w:val="en-US"/>
        </w:rPr>
        <w:t>Monitoring and Graphical User Interface Requirements</w:t>
      </w:r>
      <w:r>
        <w:tab/>
      </w:r>
      <w:r>
        <w:fldChar w:fldCharType="begin"/>
      </w:r>
      <w:r>
        <w:instrText xml:space="preserve"> PAGEREF _Toc354743306 \h </w:instrText>
      </w:r>
      <w:r>
        <w:fldChar w:fldCharType="separate"/>
      </w:r>
      <w:r>
        <w:t>8</w:t>
      </w:r>
      <w:r>
        <w:fldChar w:fldCharType="end"/>
      </w:r>
    </w:p>
    <w:p w14:paraId="241E39F6" w14:textId="77777777" w:rsidR="00B23055" w:rsidRDefault="00B23055">
      <w:pPr>
        <w:pStyle w:val="TOC3"/>
        <w:tabs>
          <w:tab w:val="left" w:pos="878"/>
        </w:tabs>
        <w:rPr>
          <w:rFonts w:asciiTheme="minorHAnsi" w:eastAsiaTheme="minorEastAsia" w:hAnsiTheme="minorHAnsi"/>
          <w:sz w:val="24"/>
          <w:szCs w:val="24"/>
          <w:lang w:val="en-US" w:eastAsia="ja-JP"/>
        </w:rPr>
      </w:pPr>
      <w:r w:rsidRPr="00B03A02">
        <w:rPr>
          <w:lang w:val="en-US"/>
        </w:rPr>
        <w:t>3.1.4.</w:t>
      </w:r>
      <w:r>
        <w:rPr>
          <w:rFonts w:asciiTheme="minorHAnsi" w:eastAsiaTheme="minorEastAsia" w:hAnsiTheme="minorHAnsi"/>
          <w:sz w:val="24"/>
          <w:szCs w:val="24"/>
          <w:lang w:val="en-US" w:eastAsia="ja-JP"/>
        </w:rPr>
        <w:tab/>
      </w:r>
      <w:r w:rsidRPr="00B03A02">
        <w:rPr>
          <w:lang w:val="en-US"/>
        </w:rPr>
        <w:t>Data Acquisition and Archiving Requirements</w:t>
      </w:r>
      <w:r>
        <w:tab/>
      </w:r>
      <w:r>
        <w:fldChar w:fldCharType="begin"/>
      </w:r>
      <w:r>
        <w:instrText xml:space="preserve"> PAGEREF _Toc354743307 \h </w:instrText>
      </w:r>
      <w:r>
        <w:fldChar w:fldCharType="separate"/>
      </w:r>
      <w:r>
        <w:t>8</w:t>
      </w:r>
      <w:r>
        <w:fldChar w:fldCharType="end"/>
      </w:r>
    </w:p>
    <w:p w14:paraId="36A25E58" w14:textId="77777777" w:rsidR="00B23055" w:rsidRDefault="00B23055">
      <w:pPr>
        <w:pStyle w:val="TOC2"/>
        <w:tabs>
          <w:tab w:val="left" w:pos="665"/>
        </w:tabs>
        <w:rPr>
          <w:rFonts w:asciiTheme="minorHAnsi" w:eastAsiaTheme="minorEastAsia" w:hAnsiTheme="minorHAnsi"/>
          <w:sz w:val="24"/>
          <w:szCs w:val="24"/>
          <w:lang w:val="en-US" w:eastAsia="ja-JP"/>
        </w:rPr>
      </w:pPr>
      <w:r w:rsidRPr="00B03A02">
        <w:rPr>
          <w:lang w:val="en-US"/>
        </w:rPr>
        <w:t>3.2.</w:t>
      </w:r>
      <w:r>
        <w:rPr>
          <w:rFonts w:asciiTheme="minorHAnsi" w:eastAsiaTheme="minorEastAsia" w:hAnsiTheme="minorHAnsi"/>
          <w:sz w:val="24"/>
          <w:szCs w:val="24"/>
          <w:lang w:val="en-US" w:eastAsia="ja-JP"/>
        </w:rPr>
        <w:tab/>
      </w:r>
      <w:r w:rsidRPr="00B03A02">
        <w:rPr>
          <w:lang w:val="en-US"/>
        </w:rPr>
        <w:t>FIM FPGA Module Requirements</w:t>
      </w:r>
      <w:r>
        <w:tab/>
      </w:r>
      <w:r>
        <w:fldChar w:fldCharType="begin"/>
      </w:r>
      <w:r>
        <w:instrText xml:space="preserve"> PAGEREF _Toc354743308 \h </w:instrText>
      </w:r>
      <w:r>
        <w:fldChar w:fldCharType="separate"/>
      </w:r>
      <w:r>
        <w:t>9</w:t>
      </w:r>
      <w:r>
        <w:fldChar w:fldCharType="end"/>
      </w:r>
    </w:p>
    <w:p w14:paraId="0E0A36DB" w14:textId="77777777" w:rsidR="00B23055" w:rsidRDefault="00B23055">
      <w:pPr>
        <w:pStyle w:val="TOC3"/>
        <w:tabs>
          <w:tab w:val="left" w:pos="878"/>
        </w:tabs>
        <w:rPr>
          <w:rFonts w:asciiTheme="minorHAnsi" w:eastAsiaTheme="minorEastAsia" w:hAnsiTheme="minorHAnsi"/>
          <w:sz w:val="24"/>
          <w:szCs w:val="24"/>
          <w:lang w:val="en-US" w:eastAsia="ja-JP"/>
        </w:rPr>
      </w:pPr>
      <w:r w:rsidRPr="00B03A02">
        <w:rPr>
          <w:lang w:val="en-US"/>
        </w:rPr>
        <w:t>3.2.1.</w:t>
      </w:r>
      <w:r>
        <w:rPr>
          <w:rFonts w:asciiTheme="minorHAnsi" w:eastAsiaTheme="minorEastAsia" w:hAnsiTheme="minorHAnsi"/>
          <w:sz w:val="24"/>
          <w:szCs w:val="24"/>
          <w:lang w:val="en-US" w:eastAsia="ja-JP"/>
        </w:rPr>
        <w:tab/>
      </w:r>
      <w:r w:rsidRPr="00B03A02">
        <w:rPr>
          <w:lang w:val="en-US"/>
        </w:rPr>
        <w:t>Analog Input Pre-processing cell</w:t>
      </w:r>
      <w:r>
        <w:tab/>
      </w:r>
      <w:r>
        <w:fldChar w:fldCharType="begin"/>
      </w:r>
      <w:r>
        <w:instrText xml:space="preserve"> PAGEREF _Toc354743309 \h </w:instrText>
      </w:r>
      <w:r>
        <w:fldChar w:fldCharType="separate"/>
      </w:r>
      <w:r>
        <w:t>9</w:t>
      </w:r>
      <w:r>
        <w:fldChar w:fldCharType="end"/>
      </w:r>
    </w:p>
    <w:p w14:paraId="38E71DB7" w14:textId="77777777" w:rsidR="00B23055" w:rsidRDefault="00B23055">
      <w:pPr>
        <w:pStyle w:val="TOC4"/>
        <w:tabs>
          <w:tab w:val="left" w:pos="1090"/>
        </w:tabs>
        <w:rPr>
          <w:rFonts w:asciiTheme="minorHAnsi" w:eastAsiaTheme="minorEastAsia" w:hAnsiTheme="minorHAnsi"/>
          <w:sz w:val="24"/>
          <w:szCs w:val="24"/>
          <w:lang w:val="en-US" w:eastAsia="ja-JP"/>
        </w:rPr>
      </w:pPr>
      <w:r w:rsidRPr="00B03A02">
        <w:rPr>
          <w:lang w:val="en-US"/>
        </w:rPr>
        <w:t>3.2.1.1.</w:t>
      </w:r>
      <w:r>
        <w:rPr>
          <w:rFonts w:asciiTheme="minorHAnsi" w:eastAsiaTheme="minorEastAsia" w:hAnsiTheme="minorHAnsi"/>
          <w:sz w:val="24"/>
          <w:szCs w:val="24"/>
          <w:lang w:val="en-US" w:eastAsia="ja-JP"/>
        </w:rPr>
        <w:tab/>
      </w:r>
      <w:r w:rsidRPr="00B03A02">
        <w:rPr>
          <w:lang w:val="en-US"/>
        </w:rPr>
        <w:t>Analog INPUT Pre-processing Level Discriminator</w:t>
      </w:r>
      <w:r>
        <w:tab/>
      </w:r>
      <w:r>
        <w:fldChar w:fldCharType="begin"/>
      </w:r>
      <w:r>
        <w:instrText xml:space="preserve"> PAGEREF _Toc354743310 \h </w:instrText>
      </w:r>
      <w:r>
        <w:fldChar w:fldCharType="separate"/>
      </w:r>
      <w:r>
        <w:t>11</w:t>
      </w:r>
      <w:r>
        <w:fldChar w:fldCharType="end"/>
      </w:r>
    </w:p>
    <w:p w14:paraId="156BCB20" w14:textId="77777777" w:rsidR="00B23055" w:rsidRDefault="00B23055">
      <w:pPr>
        <w:pStyle w:val="TOC4"/>
        <w:tabs>
          <w:tab w:val="left" w:pos="1090"/>
        </w:tabs>
        <w:rPr>
          <w:rFonts w:asciiTheme="minorHAnsi" w:eastAsiaTheme="minorEastAsia" w:hAnsiTheme="minorHAnsi"/>
          <w:sz w:val="24"/>
          <w:szCs w:val="24"/>
          <w:lang w:val="en-US" w:eastAsia="ja-JP"/>
        </w:rPr>
      </w:pPr>
      <w:r w:rsidRPr="00B03A02">
        <w:rPr>
          <w:lang w:val="en-US"/>
        </w:rPr>
        <w:t>3.2.1.2.</w:t>
      </w:r>
      <w:r>
        <w:rPr>
          <w:rFonts w:asciiTheme="minorHAnsi" w:eastAsiaTheme="minorEastAsia" w:hAnsiTheme="minorHAnsi"/>
          <w:sz w:val="24"/>
          <w:szCs w:val="24"/>
          <w:lang w:val="en-US" w:eastAsia="ja-JP"/>
        </w:rPr>
        <w:tab/>
      </w:r>
      <w:r w:rsidRPr="00B03A02">
        <w:rPr>
          <w:lang w:val="en-US"/>
        </w:rPr>
        <w:t>Analog INPUT Pre-processing Pulse with Monitor</w:t>
      </w:r>
      <w:r>
        <w:tab/>
      </w:r>
      <w:r>
        <w:fldChar w:fldCharType="begin"/>
      </w:r>
      <w:r>
        <w:instrText xml:space="preserve"> PAGEREF _Toc354743311 \h </w:instrText>
      </w:r>
      <w:r>
        <w:fldChar w:fldCharType="separate"/>
      </w:r>
      <w:r>
        <w:t>12</w:t>
      </w:r>
      <w:r>
        <w:fldChar w:fldCharType="end"/>
      </w:r>
    </w:p>
    <w:p w14:paraId="635C55B4" w14:textId="77777777" w:rsidR="00B23055" w:rsidRDefault="00B23055">
      <w:pPr>
        <w:pStyle w:val="TOC4"/>
        <w:tabs>
          <w:tab w:val="left" w:pos="1090"/>
        </w:tabs>
        <w:rPr>
          <w:rFonts w:asciiTheme="minorHAnsi" w:eastAsiaTheme="minorEastAsia" w:hAnsiTheme="minorHAnsi"/>
          <w:sz w:val="24"/>
          <w:szCs w:val="24"/>
          <w:lang w:val="en-US" w:eastAsia="ja-JP"/>
        </w:rPr>
      </w:pPr>
      <w:r w:rsidRPr="00B03A02">
        <w:rPr>
          <w:lang w:val="en-US"/>
        </w:rPr>
        <w:t>3.2.1.3.</w:t>
      </w:r>
      <w:r>
        <w:rPr>
          <w:rFonts w:asciiTheme="minorHAnsi" w:eastAsiaTheme="minorEastAsia" w:hAnsiTheme="minorHAnsi"/>
          <w:sz w:val="24"/>
          <w:szCs w:val="24"/>
          <w:lang w:val="en-US" w:eastAsia="ja-JP"/>
        </w:rPr>
        <w:tab/>
      </w:r>
      <w:r w:rsidRPr="00B03A02">
        <w:rPr>
          <w:lang w:val="en-US"/>
        </w:rPr>
        <w:t>Analog INPUT Signal Deviation Monitor</w:t>
      </w:r>
      <w:r>
        <w:tab/>
      </w:r>
      <w:r>
        <w:fldChar w:fldCharType="begin"/>
      </w:r>
      <w:r>
        <w:instrText xml:space="preserve"> PAGEREF _Toc354743312 \h </w:instrText>
      </w:r>
      <w:r>
        <w:fldChar w:fldCharType="separate"/>
      </w:r>
      <w:r>
        <w:t>12</w:t>
      </w:r>
      <w:r>
        <w:fldChar w:fldCharType="end"/>
      </w:r>
    </w:p>
    <w:p w14:paraId="6850B461" w14:textId="77777777" w:rsidR="00B23055" w:rsidRDefault="00B23055">
      <w:pPr>
        <w:pStyle w:val="TOC4"/>
        <w:tabs>
          <w:tab w:val="left" w:pos="1090"/>
        </w:tabs>
        <w:rPr>
          <w:rFonts w:asciiTheme="minorHAnsi" w:eastAsiaTheme="minorEastAsia" w:hAnsiTheme="minorHAnsi"/>
          <w:sz w:val="24"/>
          <w:szCs w:val="24"/>
          <w:lang w:val="en-US" w:eastAsia="ja-JP"/>
        </w:rPr>
      </w:pPr>
      <w:r w:rsidRPr="00B03A02">
        <w:rPr>
          <w:lang w:val="en-US"/>
        </w:rPr>
        <w:t>3.2.1.4.</w:t>
      </w:r>
      <w:r>
        <w:rPr>
          <w:rFonts w:asciiTheme="minorHAnsi" w:eastAsiaTheme="minorEastAsia" w:hAnsiTheme="minorHAnsi"/>
          <w:sz w:val="24"/>
          <w:szCs w:val="24"/>
          <w:lang w:val="en-US" w:eastAsia="ja-JP"/>
        </w:rPr>
        <w:tab/>
      </w:r>
      <w:r w:rsidRPr="00B03A02">
        <w:rPr>
          <w:lang w:val="en-US"/>
        </w:rPr>
        <w:t>Analog INPUT Pre-processing Power Detector</w:t>
      </w:r>
      <w:r>
        <w:tab/>
      </w:r>
      <w:r>
        <w:fldChar w:fldCharType="begin"/>
      </w:r>
      <w:r>
        <w:instrText xml:space="preserve"> PAGEREF _Toc354743313 \h </w:instrText>
      </w:r>
      <w:r>
        <w:fldChar w:fldCharType="separate"/>
      </w:r>
      <w:r>
        <w:t>12</w:t>
      </w:r>
      <w:r>
        <w:fldChar w:fldCharType="end"/>
      </w:r>
    </w:p>
    <w:p w14:paraId="7B24CCD8" w14:textId="77777777" w:rsidR="00B23055" w:rsidRDefault="00B23055">
      <w:pPr>
        <w:pStyle w:val="TOC3"/>
        <w:tabs>
          <w:tab w:val="left" w:pos="878"/>
        </w:tabs>
        <w:rPr>
          <w:rFonts w:asciiTheme="minorHAnsi" w:eastAsiaTheme="minorEastAsia" w:hAnsiTheme="minorHAnsi"/>
          <w:sz w:val="24"/>
          <w:szCs w:val="24"/>
          <w:lang w:val="en-US" w:eastAsia="ja-JP"/>
        </w:rPr>
      </w:pPr>
      <w:r w:rsidRPr="00B03A02">
        <w:rPr>
          <w:lang w:val="en-US"/>
        </w:rPr>
        <w:t>3.2.2.</w:t>
      </w:r>
      <w:r>
        <w:rPr>
          <w:rFonts w:asciiTheme="minorHAnsi" w:eastAsiaTheme="minorEastAsia" w:hAnsiTheme="minorHAnsi"/>
          <w:sz w:val="24"/>
          <w:szCs w:val="24"/>
          <w:lang w:val="en-US" w:eastAsia="ja-JP"/>
        </w:rPr>
        <w:tab/>
      </w:r>
      <w:r w:rsidRPr="00B03A02">
        <w:rPr>
          <w:lang w:val="en-US"/>
        </w:rPr>
        <w:t>Analog INPUT HISTORY Buffer</w:t>
      </w:r>
      <w:r>
        <w:tab/>
      </w:r>
      <w:r>
        <w:fldChar w:fldCharType="begin"/>
      </w:r>
      <w:r>
        <w:instrText xml:space="preserve"> PAGEREF _Toc354743314 \h </w:instrText>
      </w:r>
      <w:r>
        <w:fldChar w:fldCharType="separate"/>
      </w:r>
      <w:r>
        <w:t>12</w:t>
      </w:r>
      <w:r>
        <w:fldChar w:fldCharType="end"/>
      </w:r>
    </w:p>
    <w:p w14:paraId="4DD371FB" w14:textId="77777777" w:rsidR="00B23055" w:rsidRDefault="00B23055">
      <w:pPr>
        <w:pStyle w:val="TOC4"/>
        <w:tabs>
          <w:tab w:val="left" w:pos="1090"/>
        </w:tabs>
        <w:rPr>
          <w:rFonts w:asciiTheme="minorHAnsi" w:eastAsiaTheme="minorEastAsia" w:hAnsiTheme="minorHAnsi"/>
          <w:sz w:val="24"/>
          <w:szCs w:val="24"/>
          <w:lang w:val="en-US" w:eastAsia="ja-JP"/>
        </w:rPr>
      </w:pPr>
      <w:r w:rsidRPr="00B03A02">
        <w:rPr>
          <w:lang w:val="en-US"/>
        </w:rPr>
        <w:t>3.2.2.1.</w:t>
      </w:r>
      <w:r>
        <w:rPr>
          <w:rFonts w:asciiTheme="minorHAnsi" w:eastAsiaTheme="minorEastAsia" w:hAnsiTheme="minorHAnsi"/>
          <w:sz w:val="24"/>
          <w:szCs w:val="24"/>
          <w:lang w:val="en-US" w:eastAsia="ja-JP"/>
        </w:rPr>
        <w:tab/>
      </w:r>
      <w:r w:rsidRPr="00B03A02">
        <w:rPr>
          <w:lang w:val="en-US"/>
        </w:rPr>
        <w:t>SMEM History Buffer</w:t>
      </w:r>
      <w:r>
        <w:tab/>
      </w:r>
      <w:r>
        <w:fldChar w:fldCharType="begin"/>
      </w:r>
      <w:r>
        <w:instrText xml:space="preserve"> PAGEREF _Toc354743315 \h </w:instrText>
      </w:r>
      <w:r>
        <w:fldChar w:fldCharType="separate"/>
      </w:r>
      <w:r>
        <w:t>13</w:t>
      </w:r>
      <w:r>
        <w:fldChar w:fldCharType="end"/>
      </w:r>
    </w:p>
    <w:p w14:paraId="43C8793C" w14:textId="77777777" w:rsidR="00B23055" w:rsidRDefault="00B23055">
      <w:pPr>
        <w:pStyle w:val="TOC3"/>
        <w:tabs>
          <w:tab w:val="left" w:pos="878"/>
        </w:tabs>
        <w:rPr>
          <w:rFonts w:asciiTheme="minorHAnsi" w:eastAsiaTheme="minorEastAsia" w:hAnsiTheme="minorHAnsi"/>
          <w:sz w:val="24"/>
          <w:szCs w:val="24"/>
          <w:lang w:val="en-US" w:eastAsia="ja-JP"/>
        </w:rPr>
      </w:pPr>
      <w:r w:rsidRPr="00B03A02">
        <w:rPr>
          <w:lang w:val="en-US"/>
        </w:rPr>
        <w:t>3.2.3.</w:t>
      </w:r>
      <w:r>
        <w:rPr>
          <w:rFonts w:asciiTheme="minorHAnsi" w:eastAsiaTheme="minorEastAsia" w:hAnsiTheme="minorHAnsi"/>
          <w:sz w:val="24"/>
          <w:szCs w:val="24"/>
          <w:lang w:val="en-US" w:eastAsia="ja-JP"/>
        </w:rPr>
        <w:tab/>
      </w:r>
      <w:r w:rsidRPr="00B03A02">
        <w:rPr>
          <w:lang w:val="en-US"/>
        </w:rPr>
        <w:t>Digital Input pre-processing Cell</w:t>
      </w:r>
      <w:r>
        <w:tab/>
      </w:r>
      <w:r>
        <w:fldChar w:fldCharType="begin"/>
      </w:r>
      <w:r>
        <w:instrText xml:space="preserve"> PAGEREF _Toc354743316 \h </w:instrText>
      </w:r>
      <w:r>
        <w:fldChar w:fldCharType="separate"/>
      </w:r>
      <w:r>
        <w:t>13</w:t>
      </w:r>
      <w:r>
        <w:fldChar w:fldCharType="end"/>
      </w:r>
    </w:p>
    <w:p w14:paraId="7CDFBE79" w14:textId="77777777" w:rsidR="00B23055" w:rsidRDefault="00B23055">
      <w:pPr>
        <w:pStyle w:val="TOC4"/>
        <w:tabs>
          <w:tab w:val="left" w:pos="1090"/>
        </w:tabs>
        <w:rPr>
          <w:rFonts w:asciiTheme="minorHAnsi" w:eastAsiaTheme="minorEastAsia" w:hAnsiTheme="minorHAnsi"/>
          <w:sz w:val="24"/>
          <w:szCs w:val="24"/>
          <w:lang w:val="en-US" w:eastAsia="ja-JP"/>
        </w:rPr>
      </w:pPr>
      <w:r w:rsidRPr="00B03A02">
        <w:rPr>
          <w:lang w:val="en-US"/>
        </w:rPr>
        <w:t>3.2.3.1.</w:t>
      </w:r>
      <w:r>
        <w:rPr>
          <w:rFonts w:asciiTheme="minorHAnsi" w:eastAsiaTheme="minorEastAsia" w:hAnsiTheme="minorHAnsi"/>
          <w:sz w:val="24"/>
          <w:szCs w:val="24"/>
          <w:lang w:val="en-US" w:eastAsia="ja-JP"/>
        </w:rPr>
        <w:tab/>
      </w:r>
      <w:r w:rsidRPr="00B03A02">
        <w:rPr>
          <w:lang w:val="en-US"/>
        </w:rPr>
        <w:t>Digital Input pre-processing Functions</w:t>
      </w:r>
      <w:r>
        <w:tab/>
      </w:r>
      <w:r>
        <w:fldChar w:fldCharType="begin"/>
      </w:r>
      <w:r>
        <w:instrText xml:space="preserve"> PAGEREF _Toc354743317 \h </w:instrText>
      </w:r>
      <w:r>
        <w:fldChar w:fldCharType="separate"/>
      </w:r>
      <w:r>
        <w:t>14</w:t>
      </w:r>
      <w:r>
        <w:fldChar w:fldCharType="end"/>
      </w:r>
    </w:p>
    <w:p w14:paraId="2E9B1355" w14:textId="77777777" w:rsidR="00B23055" w:rsidRDefault="00B23055">
      <w:pPr>
        <w:pStyle w:val="TOC3"/>
        <w:tabs>
          <w:tab w:val="left" w:pos="878"/>
        </w:tabs>
        <w:rPr>
          <w:rFonts w:asciiTheme="minorHAnsi" w:eastAsiaTheme="minorEastAsia" w:hAnsiTheme="minorHAnsi"/>
          <w:sz w:val="24"/>
          <w:szCs w:val="24"/>
          <w:lang w:val="en-US" w:eastAsia="ja-JP"/>
        </w:rPr>
      </w:pPr>
      <w:r w:rsidRPr="00B03A02">
        <w:rPr>
          <w:lang w:val="en-US"/>
        </w:rPr>
        <w:t>3.2.4.</w:t>
      </w:r>
      <w:r>
        <w:rPr>
          <w:rFonts w:asciiTheme="minorHAnsi" w:eastAsiaTheme="minorEastAsia" w:hAnsiTheme="minorHAnsi"/>
          <w:sz w:val="24"/>
          <w:szCs w:val="24"/>
          <w:lang w:val="en-US" w:eastAsia="ja-JP"/>
        </w:rPr>
        <w:tab/>
      </w:r>
      <w:r w:rsidRPr="00B03A02">
        <w:rPr>
          <w:lang w:val="en-US"/>
        </w:rPr>
        <w:t>FIM State Machine</w:t>
      </w:r>
      <w:r>
        <w:tab/>
      </w:r>
      <w:r>
        <w:fldChar w:fldCharType="begin"/>
      </w:r>
      <w:r>
        <w:instrText xml:space="preserve"> PAGEREF _Toc354743318 \h </w:instrText>
      </w:r>
      <w:r>
        <w:fldChar w:fldCharType="separate"/>
      </w:r>
      <w:r>
        <w:t>14</w:t>
      </w:r>
      <w:r>
        <w:fldChar w:fldCharType="end"/>
      </w:r>
    </w:p>
    <w:p w14:paraId="0E416299" w14:textId="77777777" w:rsidR="00B23055" w:rsidRDefault="00B23055">
      <w:pPr>
        <w:pStyle w:val="TOC2"/>
        <w:tabs>
          <w:tab w:val="left" w:pos="665"/>
        </w:tabs>
        <w:rPr>
          <w:rFonts w:asciiTheme="minorHAnsi" w:eastAsiaTheme="minorEastAsia" w:hAnsiTheme="minorHAnsi"/>
          <w:sz w:val="24"/>
          <w:szCs w:val="24"/>
          <w:lang w:val="en-US" w:eastAsia="ja-JP"/>
        </w:rPr>
      </w:pPr>
      <w:r w:rsidRPr="00B03A02">
        <w:rPr>
          <w:lang w:val="en-US"/>
        </w:rPr>
        <w:t>3.3.</w:t>
      </w:r>
      <w:r>
        <w:rPr>
          <w:rFonts w:asciiTheme="minorHAnsi" w:eastAsiaTheme="minorEastAsia" w:hAnsiTheme="minorHAnsi"/>
          <w:sz w:val="24"/>
          <w:szCs w:val="24"/>
          <w:lang w:val="en-US" w:eastAsia="ja-JP"/>
        </w:rPr>
        <w:tab/>
      </w:r>
      <w:r w:rsidRPr="00B03A02">
        <w:rPr>
          <w:lang w:val="en-US"/>
        </w:rPr>
        <w:t>EPICS integration</w:t>
      </w:r>
      <w:r>
        <w:tab/>
      </w:r>
      <w:r>
        <w:fldChar w:fldCharType="begin"/>
      </w:r>
      <w:r>
        <w:instrText xml:space="preserve"> PAGEREF _Toc354743319 \h </w:instrText>
      </w:r>
      <w:r>
        <w:fldChar w:fldCharType="separate"/>
      </w:r>
      <w:r>
        <w:t>15</w:t>
      </w:r>
      <w:r>
        <w:fldChar w:fldCharType="end"/>
      </w:r>
    </w:p>
    <w:p w14:paraId="7D703C54" w14:textId="77777777" w:rsidR="00B23055" w:rsidRDefault="00B23055">
      <w:pPr>
        <w:pStyle w:val="TOC2"/>
        <w:tabs>
          <w:tab w:val="left" w:pos="665"/>
        </w:tabs>
        <w:rPr>
          <w:rFonts w:asciiTheme="minorHAnsi" w:eastAsiaTheme="minorEastAsia" w:hAnsiTheme="minorHAnsi"/>
          <w:sz w:val="24"/>
          <w:szCs w:val="24"/>
          <w:lang w:val="en-US" w:eastAsia="ja-JP"/>
        </w:rPr>
      </w:pPr>
      <w:r w:rsidRPr="00B03A02">
        <w:rPr>
          <w:lang w:val="en-US"/>
        </w:rPr>
        <w:t>3.4.</w:t>
      </w:r>
      <w:r>
        <w:rPr>
          <w:rFonts w:asciiTheme="minorHAnsi" w:eastAsiaTheme="minorEastAsia" w:hAnsiTheme="minorHAnsi"/>
          <w:sz w:val="24"/>
          <w:szCs w:val="24"/>
          <w:lang w:val="en-US" w:eastAsia="ja-JP"/>
        </w:rPr>
        <w:tab/>
      </w:r>
      <w:r w:rsidRPr="00B03A02">
        <w:rPr>
          <w:lang w:val="en-US"/>
        </w:rPr>
        <w:t>Physical Interfaces</w:t>
      </w:r>
      <w:r>
        <w:tab/>
      </w:r>
      <w:r>
        <w:fldChar w:fldCharType="begin"/>
      </w:r>
      <w:r>
        <w:instrText xml:space="preserve"> PAGEREF _Toc354743320 \h </w:instrText>
      </w:r>
      <w:r>
        <w:fldChar w:fldCharType="separate"/>
      </w:r>
      <w:r>
        <w:t>15</w:t>
      </w:r>
      <w:r>
        <w:fldChar w:fldCharType="end"/>
      </w:r>
    </w:p>
    <w:p w14:paraId="55C75DEC" w14:textId="77777777" w:rsidR="00B23055" w:rsidRDefault="00B23055">
      <w:pPr>
        <w:pStyle w:val="TOC1"/>
        <w:tabs>
          <w:tab w:val="left" w:pos="453"/>
        </w:tabs>
        <w:rPr>
          <w:rFonts w:asciiTheme="minorHAnsi" w:eastAsiaTheme="minorEastAsia" w:hAnsiTheme="minorHAnsi"/>
          <w:caps w:val="0"/>
          <w:sz w:val="24"/>
          <w:szCs w:val="24"/>
          <w:lang w:val="en-US" w:eastAsia="ja-JP"/>
        </w:rPr>
      </w:pPr>
      <w:r w:rsidRPr="00B03A02">
        <w:rPr>
          <w:lang w:val="en-US"/>
        </w:rPr>
        <w:t>4.</w:t>
      </w:r>
      <w:r>
        <w:rPr>
          <w:rFonts w:asciiTheme="minorHAnsi" w:eastAsiaTheme="minorEastAsia" w:hAnsiTheme="minorHAnsi"/>
          <w:caps w:val="0"/>
          <w:sz w:val="24"/>
          <w:szCs w:val="24"/>
          <w:lang w:val="en-US" w:eastAsia="ja-JP"/>
        </w:rPr>
        <w:tab/>
      </w:r>
      <w:r w:rsidRPr="00B03A02">
        <w:rPr>
          <w:lang w:val="en-US"/>
        </w:rPr>
        <w:t>Glossary</w:t>
      </w:r>
      <w:r>
        <w:tab/>
      </w:r>
      <w:r>
        <w:fldChar w:fldCharType="begin"/>
      </w:r>
      <w:r>
        <w:instrText xml:space="preserve"> PAGEREF _Toc354743321 \h </w:instrText>
      </w:r>
      <w:r>
        <w:fldChar w:fldCharType="separate"/>
      </w:r>
      <w:r>
        <w:t>16</w:t>
      </w:r>
      <w:r>
        <w:fldChar w:fldCharType="end"/>
      </w:r>
    </w:p>
    <w:p w14:paraId="5C6B06DE" w14:textId="77777777" w:rsidR="00B23055" w:rsidRDefault="00B23055">
      <w:pPr>
        <w:pStyle w:val="TOC1"/>
        <w:tabs>
          <w:tab w:val="left" w:pos="453"/>
        </w:tabs>
        <w:rPr>
          <w:rFonts w:asciiTheme="minorHAnsi" w:eastAsiaTheme="minorEastAsia" w:hAnsiTheme="minorHAnsi"/>
          <w:caps w:val="0"/>
          <w:sz w:val="24"/>
          <w:szCs w:val="24"/>
          <w:lang w:val="en-US" w:eastAsia="ja-JP"/>
        </w:rPr>
      </w:pPr>
      <w:r w:rsidRPr="00B03A02">
        <w:rPr>
          <w:lang w:val="en-US"/>
        </w:rPr>
        <w:t>5.</w:t>
      </w:r>
      <w:r>
        <w:rPr>
          <w:rFonts w:asciiTheme="minorHAnsi" w:eastAsiaTheme="minorEastAsia" w:hAnsiTheme="minorHAnsi"/>
          <w:caps w:val="0"/>
          <w:sz w:val="24"/>
          <w:szCs w:val="24"/>
          <w:lang w:val="en-US" w:eastAsia="ja-JP"/>
        </w:rPr>
        <w:tab/>
      </w:r>
      <w:r w:rsidRPr="00B03A02">
        <w:rPr>
          <w:lang w:val="en-US"/>
        </w:rPr>
        <w:t>references</w:t>
      </w:r>
      <w:r>
        <w:tab/>
      </w:r>
      <w:r>
        <w:fldChar w:fldCharType="begin"/>
      </w:r>
      <w:r>
        <w:instrText xml:space="preserve"> PAGEREF _Toc354743322 \h </w:instrText>
      </w:r>
      <w:r>
        <w:fldChar w:fldCharType="separate"/>
      </w:r>
      <w:r>
        <w:t>16</w:t>
      </w:r>
      <w:r>
        <w:fldChar w:fldCharType="end"/>
      </w:r>
    </w:p>
    <w:p w14:paraId="10F34E37" w14:textId="77777777" w:rsidR="00B23055" w:rsidRDefault="00B23055">
      <w:pPr>
        <w:pStyle w:val="TOC1"/>
        <w:rPr>
          <w:rFonts w:asciiTheme="minorHAnsi" w:eastAsiaTheme="minorEastAsia" w:hAnsiTheme="minorHAnsi"/>
          <w:caps w:val="0"/>
          <w:sz w:val="24"/>
          <w:szCs w:val="24"/>
          <w:lang w:val="en-US" w:eastAsia="ja-JP"/>
        </w:rPr>
      </w:pPr>
      <w:r w:rsidRPr="00B03A02">
        <w:rPr>
          <w:lang w:val="en-US"/>
        </w:rPr>
        <w:t>Document Revision history</w:t>
      </w:r>
      <w:r>
        <w:tab/>
      </w:r>
      <w:r>
        <w:fldChar w:fldCharType="begin"/>
      </w:r>
      <w:r>
        <w:instrText xml:space="preserve"> PAGEREF _Toc354743323 \h </w:instrText>
      </w:r>
      <w:r>
        <w:fldChar w:fldCharType="separate"/>
      </w:r>
      <w:r>
        <w:t>16</w:t>
      </w:r>
      <w:r>
        <w:fldChar w:fldCharType="end"/>
      </w:r>
    </w:p>
    <w:p w14:paraId="18DE4EA1" w14:textId="77777777" w:rsidR="009C6F7F" w:rsidRPr="00C819B7" w:rsidRDefault="0034671F" w:rsidP="0017476C">
      <w:pPr>
        <w:rPr>
          <w:lang w:val="en-US"/>
        </w:rPr>
      </w:pPr>
      <w:r w:rsidRPr="00C819B7">
        <w:rPr>
          <w:lang w:val="en-US"/>
        </w:rPr>
        <w:fldChar w:fldCharType="end"/>
      </w:r>
    </w:p>
    <w:p w14:paraId="07E6B473" w14:textId="77777777" w:rsidR="00F47D51" w:rsidRPr="00C819B7" w:rsidRDefault="00F47D51" w:rsidP="00F47D51">
      <w:pPr>
        <w:pStyle w:val="ESS-Unnumbered"/>
        <w:rPr>
          <w:lang w:val="en-US"/>
        </w:rPr>
      </w:pPr>
      <w:r w:rsidRPr="00C819B7">
        <w:rPr>
          <w:lang w:val="en-US"/>
        </w:rPr>
        <w:t>list of tables</w:t>
      </w:r>
    </w:p>
    <w:p w14:paraId="38A56516" w14:textId="77777777" w:rsidR="00F47D51" w:rsidRPr="00C819B7" w:rsidRDefault="00F47D51" w:rsidP="00F47D51">
      <w:pPr>
        <w:rPr>
          <w:lang w:val="en-US"/>
        </w:rPr>
      </w:pPr>
      <w:r w:rsidRPr="00C819B7">
        <w:rPr>
          <w:lang w:val="en-US"/>
        </w:rPr>
        <w:fldChar w:fldCharType="begin"/>
      </w:r>
      <w:r w:rsidRPr="00C819B7">
        <w:rPr>
          <w:lang w:val="en-US"/>
        </w:rPr>
        <w:instrText xml:space="preserve"> TOC \c "Table" </w:instrText>
      </w:r>
      <w:r w:rsidRPr="00C819B7">
        <w:rPr>
          <w:lang w:val="en-US"/>
        </w:rPr>
        <w:fldChar w:fldCharType="separate"/>
      </w:r>
      <w:r w:rsidRPr="00C819B7">
        <w:rPr>
          <w:b/>
          <w:bCs/>
          <w:noProof/>
          <w:lang w:val="en-US"/>
        </w:rPr>
        <w:t>No table of figures entries found.</w:t>
      </w:r>
      <w:r w:rsidRPr="00C819B7">
        <w:rPr>
          <w:lang w:val="en-US"/>
        </w:rPr>
        <w:fldChar w:fldCharType="end"/>
      </w:r>
    </w:p>
    <w:p w14:paraId="3C23D782" w14:textId="77777777" w:rsidR="00F47D51" w:rsidRPr="00C819B7" w:rsidRDefault="00F47D51" w:rsidP="00F47D51">
      <w:pPr>
        <w:pStyle w:val="ESS-Unnumbered"/>
        <w:rPr>
          <w:lang w:val="en-US"/>
        </w:rPr>
      </w:pPr>
      <w:r w:rsidRPr="00C819B7">
        <w:rPr>
          <w:lang w:val="en-US"/>
        </w:rPr>
        <w:t>list of Figures</w:t>
      </w:r>
    </w:p>
    <w:p w14:paraId="4A77AB75" w14:textId="77777777" w:rsidR="00B23055" w:rsidRDefault="00F47D51">
      <w:pPr>
        <w:pStyle w:val="TableofFigures"/>
        <w:rPr>
          <w:rFonts w:asciiTheme="minorHAnsi" w:eastAsiaTheme="minorEastAsia" w:hAnsiTheme="minorHAnsi"/>
          <w:noProof/>
          <w:szCs w:val="24"/>
          <w:lang w:val="en-US" w:eastAsia="ja-JP"/>
        </w:rPr>
      </w:pPr>
      <w:r w:rsidRPr="00C819B7">
        <w:rPr>
          <w:lang w:val="en-US"/>
        </w:rPr>
        <w:fldChar w:fldCharType="begin"/>
      </w:r>
      <w:r w:rsidRPr="00C819B7">
        <w:rPr>
          <w:lang w:val="en-US"/>
        </w:rPr>
        <w:instrText xml:space="preserve"> TOC \c "Figure" </w:instrText>
      </w:r>
      <w:r w:rsidRPr="00C819B7">
        <w:rPr>
          <w:lang w:val="en-US"/>
        </w:rPr>
        <w:fldChar w:fldCharType="separate"/>
      </w:r>
      <w:r w:rsidR="00B23055" w:rsidRPr="0090794E">
        <w:rPr>
          <w:noProof/>
          <w:lang w:val="en-US"/>
        </w:rPr>
        <w:t>Figure 1. Functional overview of the RF-LPS.</w:t>
      </w:r>
      <w:r w:rsidR="00B23055">
        <w:rPr>
          <w:noProof/>
        </w:rPr>
        <w:tab/>
      </w:r>
      <w:r w:rsidR="00B23055">
        <w:rPr>
          <w:noProof/>
        </w:rPr>
        <w:fldChar w:fldCharType="begin"/>
      </w:r>
      <w:r w:rsidR="00B23055">
        <w:rPr>
          <w:noProof/>
        </w:rPr>
        <w:instrText xml:space="preserve"> PAGEREF _Toc354743324 \h </w:instrText>
      </w:r>
      <w:r w:rsidR="00B23055">
        <w:rPr>
          <w:noProof/>
        </w:rPr>
      </w:r>
      <w:r w:rsidR="00B23055">
        <w:rPr>
          <w:noProof/>
        </w:rPr>
        <w:fldChar w:fldCharType="separate"/>
      </w:r>
      <w:r w:rsidR="00B23055">
        <w:rPr>
          <w:noProof/>
        </w:rPr>
        <w:t>5</w:t>
      </w:r>
      <w:r w:rsidR="00B23055">
        <w:rPr>
          <w:noProof/>
        </w:rPr>
        <w:fldChar w:fldCharType="end"/>
      </w:r>
    </w:p>
    <w:p w14:paraId="6BF98217" w14:textId="77777777" w:rsidR="00B23055" w:rsidRDefault="00B23055">
      <w:pPr>
        <w:pStyle w:val="TableofFigures"/>
        <w:rPr>
          <w:rFonts w:asciiTheme="minorHAnsi" w:eastAsiaTheme="minorEastAsia" w:hAnsiTheme="minorHAnsi"/>
          <w:noProof/>
          <w:szCs w:val="24"/>
          <w:lang w:val="en-US" w:eastAsia="ja-JP"/>
        </w:rPr>
      </w:pPr>
      <w:r w:rsidRPr="0090794E">
        <w:rPr>
          <w:noProof/>
          <w:lang w:val="en-US"/>
        </w:rPr>
        <w:t>Figure 2. RF LPS VME Hardware Schematic -FIM</w:t>
      </w:r>
      <w:r>
        <w:rPr>
          <w:noProof/>
        </w:rPr>
        <w:tab/>
      </w:r>
      <w:r>
        <w:rPr>
          <w:noProof/>
        </w:rPr>
        <w:fldChar w:fldCharType="begin"/>
      </w:r>
      <w:r>
        <w:rPr>
          <w:noProof/>
        </w:rPr>
        <w:instrText xml:space="preserve"> PAGEREF _Toc354743325 \h </w:instrText>
      </w:r>
      <w:r>
        <w:rPr>
          <w:noProof/>
        </w:rPr>
      </w:r>
      <w:r>
        <w:rPr>
          <w:noProof/>
        </w:rPr>
        <w:fldChar w:fldCharType="separate"/>
      </w:r>
      <w:r>
        <w:rPr>
          <w:noProof/>
        </w:rPr>
        <w:t>6</w:t>
      </w:r>
      <w:r>
        <w:rPr>
          <w:noProof/>
        </w:rPr>
        <w:fldChar w:fldCharType="end"/>
      </w:r>
    </w:p>
    <w:p w14:paraId="5E009D59" w14:textId="77777777" w:rsidR="00B23055" w:rsidRDefault="00B23055">
      <w:pPr>
        <w:pStyle w:val="TableofFigures"/>
        <w:rPr>
          <w:rFonts w:asciiTheme="minorHAnsi" w:eastAsiaTheme="minorEastAsia" w:hAnsiTheme="minorHAnsi"/>
          <w:noProof/>
          <w:szCs w:val="24"/>
          <w:lang w:val="en-US" w:eastAsia="ja-JP"/>
        </w:rPr>
      </w:pPr>
      <w:r w:rsidRPr="0090794E">
        <w:rPr>
          <w:noProof/>
          <w:lang w:val="en-US"/>
        </w:rPr>
        <w:lastRenderedPageBreak/>
        <w:t>Figure 3: Fast Interlock Module Diagram</w:t>
      </w:r>
      <w:r>
        <w:rPr>
          <w:noProof/>
        </w:rPr>
        <w:tab/>
      </w:r>
      <w:r>
        <w:rPr>
          <w:noProof/>
        </w:rPr>
        <w:fldChar w:fldCharType="begin"/>
      </w:r>
      <w:r>
        <w:rPr>
          <w:noProof/>
        </w:rPr>
        <w:instrText xml:space="preserve"> PAGEREF _Toc354743326 \h </w:instrText>
      </w:r>
      <w:r>
        <w:rPr>
          <w:noProof/>
        </w:rPr>
      </w:r>
      <w:r>
        <w:rPr>
          <w:noProof/>
        </w:rPr>
        <w:fldChar w:fldCharType="separate"/>
      </w:r>
      <w:r>
        <w:rPr>
          <w:noProof/>
        </w:rPr>
        <w:t>7</w:t>
      </w:r>
      <w:r>
        <w:rPr>
          <w:noProof/>
        </w:rPr>
        <w:fldChar w:fldCharType="end"/>
      </w:r>
    </w:p>
    <w:p w14:paraId="58A135DF" w14:textId="77777777" w:rsidR="00B23055" w:rsidRDefault="00B23055">
      <w:pPr>
        <w:pStyle w:val="TableofFigures"/>
        <w:rPr>
          <w:rFonts w:asciiTheme="minorHAnsi" w:eastAsiaTheme="minorEastAsia" w:hAnsiTheme="minorHAnsi"/>
          <w:noProof/>
          <w:szCs w:val="24"/>
          <w:lang w:val="en-US" w:eastAsia="ja-JP"/>
        </w:rPr>
      </w:pPr>
      <w:r w:rsidRPr="0090794E">
        <w:rPr>
          <w:noProof/>
          <w:lang w:val="en-US"/>
        </w:rPr>
        <w:t>Figure 4: Analog Input Pre-processing Cell Diagram</w:t>
      </w:r>
      <w:r>
        <w:rPr>
          <w:noProof/>
        </w:rPr>
        <w:tab/>
      </w:r>
      <w:r>
        <w:rPr>
          <w:noProof/>
        </w:rPr>
        <w:fldChar w:fldCharType="begin"/>
      </w:r>
      <w:r>
        <w:rPr>
          <w:noProof/>
        </w:rPr>
        <w:instrText xml:space="preserve"> PAGEREF _Toc354743327 \h </w:instrText>
      </w:r>
      <w:r>
        <w:rPr>
          <w:noProof/>
        </w:rPr>
      </w:r>
      <w:r>
        <w:rPr>
          <w:noProof/>
        </w:rPr>
        <w:fldChar w:fldCharType="separate"/>
      </w:r>
      <w:r>
        <w:rPr>
          <w:noProof/>
        </w:rPr>
        <w:t>9</w:t>
      </w:r>
      <w:r>
        <w:rPr>
          <w:noProof/>
        </w:rPr>
        <w:fldChar w:fldCharType="end"/>
      </w:r>
    </w:p>
    <w:p w14:paraId="3B9CA459" w14:textId="77777777" w:rsidR="00B23055" w:rsidRDefault="00B23055">
      <w:pPr>
        <w:pStyle w:val="TableofFigures"/>
        <w:rPr>
          <w:rFonts w:asciiTheme="minorHAnsi" w:eastAsiaTheme="minorEastAsia" w:hAnsiTheme="minorHAnsi"/>
          <w:noProof/>
          <w:szCs w:val="24"/>
          <w:lang w:val="en-US" w:eastAsia="ja-JP"/>
        </w:rPr>
      </w:pPr>
      <w:r w:rsidRPr="0090794E">
        <w:rPr>
          <w:noProof/>
          <w:lang w:val="en-US"/>
        </w:rPr>
        <w:t>Figure 5. A schematic view of a possible implementation of the analog processing function.</w:t>
      </w:r>
      <w:r>
        <w:rPr>
          <w:noProof/>
        </w:rPr>
        <w:tab/>
      </w:r>
      <w:r>
        <w:rPr>
          <w:noProof/>
        </w:rPr>
        <w:fldChar w:fldCharType="begin"/>
      </w:r>
      <w:r>
        <w:rPr>
          <w:noProof/>
        </w:rPr>
        <w:instrText xml:space="preserve"> PAGEREF _Toc354743328 \h </w:instrText>
      </w:r>
      <w:r>
        <w:rPr>
          <w:noProof/>
        </w:rPr>
      </w:r>
      <w:r>
        <w:rPr>
          <w:noProof/>
        </w:rPr>
        <w:fldChar w:fldCharType="separate"/>
      </w:r>
      <w:r>
        <w:rPr>
          <w:noProof/>
        </w:rPr>
        <w:t>10</w:t>
      </w:r>
      <w:r>
        <w:rPr>
          <w:noProof/>
        </w:rPr>
        <w:fldChar w:fldCharType="end"/>
      </w:r>
    </w:p>
    <w:p w14:paraId="0359B93C" w14:textId="77777777" w:rsidR="00B23055" w:rsidRDefault="00B23055">
      <w:pPr>
        <w:pStyle w:val="TableofFigures"/>
        <w:rPr>
          <w:rFonts w:asciiTheme="minorHAnsi" w:eastAsiaTheme="minorEastAsia" w:hAnsiTheme="minorHAnsi"/>
          <w:noProof/>
          <w:szCs w:val="24"/>
          <w:lang w:val="en-US" w:eastAsia="ja-JP"/>
        </w:rPr>
      </w:pPr>
      <w:r w:rsidRPr="0090794E">
        <w:rPr>
          <w:noProof/>
          <w:lang w:val="en-US"/>
        </w:rPr>
        <w:t>Figure 6. Digital Input pre-processing cell.</w:t>
      </w:r>
      <w:r>
        <w:rPr>
          <w:noProof/>
        </w:rPr>
        <w:tab/>
      </w:r>
      <w:r>
        <w:rPr>
          <w:noProof/>
        </w:rPr>
        <w:fldChar w:fldCharType="begin"/>
      </w:r>
      <w:r>
        <w:rPr>
          <w:noProof/>
        </w:rPr>
        <w:instrText xml:space="preserve"> PAGEREF _Toc354743329 \h </w:instrText>
      </w:r>
      <w:r>
        <w:rPr>
          <w:noProof/>
        </w:rPr>
      </w:r>
      <w:r>
        <w:rPr>
          <w:noProof/>
        </w:rPr>
        <w:fldChar w:fldCharType="separate"/>
      </w:r>
      <w:r>
        <w:rPr>
          <w:noProof/>
        </w:rPr>
        <w:t>13</w:t>
      </w:r>
      <w:r>
        <w:rPr>
          <w:noProof/>
        </w:rPr>
        <w:fldChar w:fldCharType="end"/>
      </w:r>
    </w:p>
    <w:p w14:paraId="2423F08A" w14:textId="77777777" w:rsidR="00B23055" w:rsidRDefault="00B23055">
      <w:pPr>
        <w:pStyle w:val="TableofFigures"/>
        <w:rPr>
          <w:rFonts w:asciiTheme="minorHAnsi" w:eastAsiaTheme="minorEastAsia" w:hAnsiTheme="minorHAnsi"/>
          <w:noProof/>
          <w:szCs w:val="24"/>
          <w:lang w:val="en-US" w:eastAsia="ja-JP"/>
        </w:rPr>
      </w:pPr>
      <w:r w:rsidRPr="0090794E">
        <w:rPr>
          <w:noProof/>
          <w:lang w:val="en-US"/>
        </w:rPr>
        <w:t>Figure 7.RF-LPS State machine</w:t>
      </w:r>
      <w:r>
        <w:rPr>
          <w:noProof/>
        </w:rPr>
        <w:tab/>
      </w:r>
      <w:r>
        <w:rPr>
          <w:noProof/>
        </w:rPr>
        <w:fldChar w:fldCharType="begin"/>
      </w:r>
      <w:r>
        <w:rPr>
          <w:noProof/>
        </w:rPr>
        <w:instrText xml:space="preserve"> PAGEREF _Toc354743330 \h </w:instrText>
      </w:r>
      <w:r>
        <w:rPr>
          <w:noProof/>
        </w:rPr>
      </w:r>
      <w:r>
        <w:rPr>
          <w:noProof/>
        </w:rPr>
        <w:fldChar w:fldCharType="separate"/>
      </w:r>
      <w:r>
        <w:rPr>
          <w:noProof/>
        </w:rPr>
        <w:t>14</w:t>
      </w:r>
      <w:r>
        <w:rPr>
          <w:noProof/>
        </w:rPr>
        <w:fldChar w:fldCharType="end"/>
      </w:r>
    </w:p>
    <w:p w14:paraId="03399C31" w14:textId="77777777" w:rsidR="00F47D51" w:rsidRPr="00C819B7" w:rsidRDefault="00F47D51" w:rsidP="00F47D51">
      <w:pPr>
        <w:rPr>
          <w:lang w:val="en-US"/>
        </w:rPr>
      </w:pPr>
      <w:r w:rsidRPr="00C819B7">
        <w:rPr>
          <w:lang w:val="en-US"/>
        </w:rPr>
        <w:fldChar w:fldCharType="end"/>
      </w:r>
    </w:p>
    <w:p w14:paraId="7E78ED2F" w14:textId="6BC1DC1A" w:rsidR="00F47D51" w:rsidRPr="00C819B7" w:rsidRDefault="00F47D51" w:rsidP="0017476C">
      <w:pPr>
        <w:rPr>
          <w:lang w:val="en-US"/>
        </w:rPr>
      </w:pPr>
      <w:r w:rsidRPr="00C819B7">
        <w:rPr>
          <w:lang w:val="en-US"/>
        </w:rPr>
        <w:br w:type="page"/>
      </w:r>
    </w:p>
    <w:p w14:paraId="6FB319B8" w14:textId="77777777" w:rsidR="00A40E3A" w:rsidRPr="00C819B7" w:rsidRDefault="00A40E3A" w:rsidP="00A40E3A">
      <w:pPr>
        <w:pStyle w:val="Heading1"/>
        <w:pageBreakBefore/>
        <w:rPr>
          <w:lang w:val="en-US"/>
        </w:rPr>
      </w:pPr>
      <w:bookmarkStart w:id="1" w:name="_Toc295743686"/>
      <w:bookmarkStart w:id="2" w:name="_Toc427937058"/>
      <w:bookmarkStart w:id="3" w:name="_Toc354743300"/>
      <w:r w:rsidRPr="00C819B7">
        <w:rPr>
          <w:lang w:val="en-US"/>
        </w:rPr>
        <w:lastRenderedPageBreak/>
        <w:t>Scope</w:t>
      </w:r>
      <w:bookmarkEnd w:id="1"/>
      <w:bookmarkEnd w:id="2"/>
      <w:bookmarkEnd w:id="3"/>
    </w:p>
    <w:p w14:paraId="122993AC" w14:textId="404C45F6" w:rsidR="00EE22FB" w:rsidRPr="00C819B7" w:rsidRDefault="006C393B" w:rsidP="00EE22FB">
      <w:pPr>
        <w:rPr>
          <w:lang w:val="en-US"/>
        </w:rPr>
      </w:pPr>
      <w:r w:rsidRPr="00C819B7">
        <w:rPr>
          <w:lang w:val="en-US"/>
        </w:rPr>
        <w:t>This document contains the requirements</w:t>
      </w:r>
      <w:r w:rsidR="000F4C3A" w:rsidRPr="00C819B7">
        <w:rPr>
          <w:lang w:val="en-US"/>
        </w:rPr>
        <w:t xml:space="preserve"> </w:t>
      </w:r>
      <w:r w:rsidR="00043600" w:rsidRPr="00C819B7">
        <w:rPr>
          <w:lang w:val="en-US"/>
        </w:rPr>
        <w:t>for t</w:t>
      </w:r>
      <w:bookmarkStart w:id="4" w:name="_Toc295743687"/>
      <w:bookmarkStart w:id="5" w:name="_Toc427937059"/>
      <w:r w:rsidRPr="00C819B7">
        <w:rPr>
          <w:lang w:val="en-US"/>
        </w:rPr>
        <w:t>he RF LPS Fast Interlock Control System (VME Implementation</w:t>
      </w:r>
      <w:r w:rsidR="00EE22FB" w:rsidRPr="00C819B7">
        <w:rPr>
          <w:lang w:val="en-US"/>
        </w:rPr>
        <w:t>)</w:t>
      </w:r>
    </w:p>
    <w:p w14:paraId="10AF1D2F" w14:textId="6012DE1C" w:rsidR="00A40E3A" w:rsidRPr="00C819B7" w:rsidRDefault="00A40E3A" w:rsidP="00EE22FB">
      <w:pPr>
        <w:pStyle w:val="Heading1"/>
        <w:rPr>
          <w:lang w:val="en-US"/>
        </w:rPr>
      </w:pPr>
      <w:bookmarkStart w:id="6" w:name="_Toc354743301"/>
      <w:r w:rsidRPr="00C819B7">
        <w:rPr>
          <w:lang w:val="en-US"/>
        </w:rPr>
        <w:t>Issuing organisation</w:t>
      </w:r>
      <w:bookmarkEnd w:id="4"/>
      <w:bookmarkEnd w:id="5"/>
      <w:bookmarkEnd w:id="6"/>
    </w:p>
    <w:p w14:paraId="5C816CF1" w14:textId="1F830624" w:rsidR="00BF3528" w:rsidRPr="00C819B7" w:rsidRDefault="00BF3528" w:rsidP="00A40E3A">
      <w:pPr>
        <w:rPr>
          <w:lang w:val="en-US"/>
        </w:rPr>
      </w:pPr>
      <w:r w:rsidRPr="00C819B7">
        <w:rPr>
          <w:lang w:val="en-US"/>
        </w:rPr>
        <w:t>This document is issued by the Integrated Control System (ICS) division of ESS.</w:t>
      </w:r>
    </w:p>
    <w:p w14:paraId="65A7CF8A" w14:textId="77777777" w:rsidR="00A40E3A" w:rsidRPr="00C819B7" w:rsidRDefault="00A40E3A" w:rsidP="00A40E3A">
      <w:pPr>
        <w:pStyle w:val="Heading1"/>
        <w:rPr>
          <w:lang w:val="en-US"/>
        </w:rPr>
      </w:pPr>
      <w:bookmarkStart w:id="7" w:name="_Toc295743689"/>
      <w:bookmarkStart w:id="8" w:name="_Toc427937060"/>
      <w:bookmarkStart w:id="9" w:name="_Toc354743302"/>
      <w:r w:rsidRPr="00C819B7">
        <w:rPr>
          <w:lang w:val="en-US"/>
        </w:rPr>
        <w:t>Requirements</w:t>
      </w:r>
      <w:bookmarkEnd w:id="7"/>
      <w:bookmarkEnd w:id="8"/>
      <w:bookmarkEnd w:id="9"/>
    </w:p>
    <w:p w14:paraId="361965DD" w14:textId="5E4A6E02" w:rsidR="00F43E1B" w:rsidRPr="00C819B7" w:rsidRDefault="00F43E1B" w:rsidP="00A40E3A">
      <w:pPr>
        <w:rPr>
          <w:lang w:val="en-US"/>
        </w:rPr>
      </w:pPr>
      <w:r w:rsidRPr="00C819B7">
        <w:rPr>
          <w:lang w:val="en-US"/>
        </w:rPr>
        <w:t>Requirements are identified with their device mnemonic from the ESS</w:t>
      </w:r>
    </w:p>
    <w:tbl>
      <w:tblPr>
        <w:tblW w:w="5000" w:type="pct"/>
        <w:tblLayout w:type="fixed"/>
        <w:tblCellMar>
          <w:left w:w="70" w:type="dxa"/>
          <w:right w:w="70" w:type="dxa"/>
        </w:tblCellMar>
        <w:tblLook w:val="0000" w:firstRow="0" w:lastRow="0" w:firstColumn="0" w:lastColumn="0" w:noHBand="0" w:noVBand="0"/>
      </w:tblPr>
      <w:tblGrid>
        <w:gridCol w:w="1064"/>
        <w:gridCol w:w="6378"/>
        <w:gridCol w:w="1464"/>
      </w:tblGrid>
      <w:tr w:rsidR="00A40E3A" w:rsidRPr="00C819B7" w14:paraId="6B6A500C" w14:textId="77777777" w:rsidTr="00F47D51">
        <w:trPr>
          <w:cantSplit/>
          <w:tblHeader/>
        </w:trPr>
        <w:tc>
          <w:tcPr>
            <w:tcW w:w="597" w:type="pct"/>
            <w:tcBorders>
              <w:top w:val="single" w:sz="12" w:space="0" w:color="auto"/>
              <w:bottom w:val="single" w:sz="6" w:space="0" w:color="auto"/>
            </w:tcBorders>
            <w:shd w:val="clear" w:color="auto" w:fill="auto"/>
          </w:tcPr>
          <w:p w14:paraId="165D8FDD" w14:textId="77777777" w:rsidR="00A40E3A" w:rsidRPr="00C819B7" w:rsidRDefault="00A40E3A" w:rsidP="00F47D51">
            <w:pPr>
              <w:pStyle w:val="ESS-TableHeader"/>
              <w:rPr>
                <w:lang w:val="en-US"/>
              </w:rPr>
            </w:pPr>
            <w:r w:rsidRPr="00C819B7">
              <w:rPr>
                <w:lang w:val="en-US"/>
              </w:rPr>
              <w:t>Id</w:t>
            </w:r>
          </w:p>
        </w:tc>
        <w:tc>
          <w:tcPr>
            <w:tcW w:w="3581" w:type="pct"/>
            <w:tcBorders>
              <w:top w:val="single" w:sz="12" w:space="0" w:color="auto"/>
              <w:bottom w:val="single" w:sz="6" w:space="0" w:color="auto"/>
            </w:tcBorders>
            <w:shd w:val="clear" w:color="auto" w:fill="auto"/>
          </w:tcPr>
          <w:p w14:paraId="1E64D5D9" w14:textId="77777777" w:rsidR="00A40E3A" w:rsidRPr="00C819B7" w:rsidRDefault="00A40E3A" w:rsidP="00F47D51">
            <w:pPr>
              <w:pStyle w:val="ESS-TableHeader"/>
              <w:rPr>
                <w:lang w:val="en-US"/>
              </w:rPr>
            </w:pPr>
            <w:r w:rsidRPr="00C819B7">
              <w:rPr>
                <w:lang w:val="en-US"/>
              </w:rPr>
              <w:t>Text</w:t>
            </w:r>
          </w:p>
        </w:tc>
        <w:tc>
          <w:tcPr>
            <w:tcW w:w="822" w:type="pct"/>
            <w:tcBorders>
              <w:top w:val="single" w:sz="12" w:space="0" w:color="auto"/>
              <w:bottom w:val="single" w:sz="6" w:space="0" w:color="auto"/>
            </w:tcBorders>
          </w:tcPr>
          <w:p w14:paraId="1D6CA107" w14:textId="77777777" w:rsidR="00A40E3A" w:rsidRPr="00C819B7" w:rsidRDefault="00A40E3A" w:rsidP="00F47D51">
            <w:pPr>
              <w:pStyle w:val="ESS-TableHeader"/>
              <w:rPr>
                <w:lang w:val="en-US"/>
              </w:rPr>
            </w:pPr>
            <w:r w:rsidRPr="00C819B7">
              <w:rPr>
                <w:lang w:val="en-US"/>
              </w:rPr>
              <w:t>Trace up to</w:t>
            </w:r>
          </w:p>
        </w:tc>
      </w:tr>
      <w:tr w:rsidR="00A40E3A" w:rsidRPr="00C819B7" w14:paraId="3F52D281" w14:textId="77777777" w:rsidTr="00F47D51">
        <w:trPr>
          <w:cantSplit/>
        </w:trPr>
        <w:tc>
          <w:tcPr>
            <w:tcW w:w="597" w:type="pct"/>
            <w:tcBorders>
              <w:top w:val="single" w:sz="6" w:space="0" w:color="auto"/>
            </w:tcBorders>
            <w:shd w:val="clear" w:color="auto" w:fill="auto"/>
          </w:tcPr>
          <w:p w14:paraId="688DD9A3" w14:textId="77777777" w:rsidR="00A40E3A" w:rsidRPr="00C819B7" w:rsidRDefault="00A40E3A" w:rsidP="00F47D51">
            <w:pPr>
              <w:pStyle w:val="ESS-TableText"/>
              <w:rPr>
                <w:lang w:val="en-US"/>
              </w:rPr>
            </w:pPr>
            <w:r w:rsidRPr="00C819B7">
              <w:rPr>
                <w:lang w:val="en-US"/>
              </w:rPr>
              <w:t>xxx.nn1</w:t>
            </w:r>
          </w:p>
        </w:tc>
        <w:tc>
          <w:tcPr>
            <w:tcW w:w="3581" w:type="pct"/>
            <w:tcBorders>
              <w:top w:val="single" w:sz="6" w:space="0" w:color="auto"/>
            </w:tcBorders>
            <w:shd w:val="clear" w:color="auto" w:fill="auto"/>
          </w:tcPr>
          <w:p w14:paraId="24E33708" w14:textId="77777777" w:rsidR="00A40E3A" w:rsidRPr="00C819B7" w:rsidRDefault="00A40E3A" w:rsidP="00F47D51">
            <w:pPr>
              <w:pStyle w:val="ESS-TableText"/>
              <w:rPr>
                <w:lang w:val="en-US"/>
              </w:rPr>
            </w:pPr>
            <w:r w:rsidRPr="00C819B7">
              <w:rPr>
                <w:lang w:val="en-US"/>
              </w:rPr>
              <w:t xml:space="preserve">When signal x is received </w:t>
            </w:r>
            <w:r w:rsidRPr="00C819B7">
              <w:rPr>
                <w:b/>
                <w:bCs/>
                <w:lang w:val="en-US"/>
              </w:rPr>
              <w:t>[Condition]</w:t>
            </w:r>
            <w:r w:rsidRPr="00C819B7">
              <w:rPr>
                <w:lang w:val="en-US"/>
              </w:rPr>
              <w:t xml:space="preserve">, the system </w:t>
            </w:r>
            <w:r w:rsidRPr="00C819B7">
              <w:rPr>
                <w:b/>
                <w:bCs/>
                <w:lang w:val="en-US"/>
              </w:rPr>
              <w:t xml:space="preserve">[Subject] </w:t>
            </w:r>
            <w:r w:rsidRPr="00C819B7">
              <w:rPr>
                <w:lang w:val="en-US"/>
              </w:rPr>
              <w:t xml:space="preserve">shall set </w:t>
            </w:r>
            <w:r w:rsidRPr="00C819B7">
              <w:rPr>
                <w:b/>
                <w:bCs/>
                <w:lang w:val="en-US"/>
              </w:rPr>
              <w:t xml:space="preserve">[Action] </w:t>
            </w:r>
            <w:r w:rsidRPr="00C819B7">
              <w:rPr>
                <w:lang w:val="en-US"/>
              </w:rPr>
              <w:t xml:space="preserve">the signal x received bit </w:t>
            </w:r>
            <w:r w:rsidRPr="00C819B7">
              <w:rPr>
                <w:b/>
                <w:bCs/>
                <w:lang w:val="en-US"/>
              </w:rPr>
              <w:t xml:space="preserve">[Object] </w:t>
            </w:r>
            <w:r w:rsidRPr="00C819B7">
              <w:rPr>
                <w:lang w:val="en-US"/>
              </w:rPr>
              <w:t xml:space="preserve">within 2 seconds </w:t>
            </w:r>
            <w:r w:rsidRPr="00C819B7">
              <w:rPr>
                <w:b/>
                <w:bCs/>
                <w:lang w:val="en-US"/>
              </w:rPr>
              <w:t xml:space="preserve">[Constraint], </w:t>
            </w:r>
            <w:r w:rsidRPr="00C819B7">
              <w:rPr>
                <w:bCs/>
                <w:lang w:val="en-US"/>
              </w:rPr>
              <w:t>so that signal x status can be assessed</w:t>
            </w:r>
            <w:r w:rsidRPr="00C819B7">
              <w:rPr>
                <w:b/>
                <w:bCs/>
                <w:lang w:val="en-US"/>
              </w:rPr>
              <w:t xml:space="preserve"> &lt;Rationale&gt;.</w:t>
            </w:r>
          </w:p>
        </w:tc>
        <w:tc>
          <w:tcPr>
            <w:tcW w:w="822" w:type="pct"/>
            <w:tcBorders>
              <w:top w:val="single" w:sz="6" w:space="0" w:color="auto"/>
            </w:tcBorders>
          </w:tcPr>
          <w:p w14:paraId="3BC2E833" w14:textId="77777777" w:rsidR="00A40E3A" w:rsidRPr="00C819B7" w:rsidRDefault="00A40E3A" w:rsidP="00F47D51">
            <w:pPr>
              <w:pStyle w:val="ESS-TableText"/>
              <w:rPr>
                <w:lang w:val="en-US"/>
              </w:rPr>
            </w:pPr>
            <w:r w:rsidRPr="00C819B7">
              <w:rPr>
                <w:lang w:val="en-US"/>
              </w:rPr>
              <w:t>yyy.nn3</w:t>
            </w:r>
          </w:p>
        </w:tc>
      </w:tr>
      <w:tr w:rsidR="00A40E3A" w:rsidRPr="00C819B7" w14:paraId="1D405D38" w14:textId="77777777" w:rsidTr="00F47D51">
        <w:trPr>
          <w:cantSplit/>
        </w:trPr>
        <w:tc>
          <w:tcPr>
            <w:tcW w:w="597" w:type="pct"/>
            <w:shd w:val="clear" w:color="auto" w:fill="auto"/>
          </w:tcPr>
          <w:p w14:paraId="676280DE" w14:textId="77777777" w:rsidR="00A40E3A" w:rsidRPr="00C819B7" w:rsidRDefault="00A40E3A" w:rsidP="00F47D51">
            <w:pPr>
              <w:pStyle w:val="ESS-TableText"/>
              <w:rPr>
                <w:lang w:val="en-US"/>
              </w:rPr>
            </w:pPr>
            <w:r w:rsidRPr="00C819B7">
              <w:rPr>
                <w:lang w:val="en-US"/>
              </w:rPr>
              <w:t>xxx.nn2</w:t>
            </w:r>
          </w:p>
        </w:tc>
        <w:tc>
          <w:tcPr>
            <w:tcW w:w="3581" w:type="pct"/>
            <w:shd w:val="clear" w:color="auto" w:fill="auto"/>
          </w:tcPr>
          <w:p w14:paraId="48F6B4F7" w14:textId="77777777" w:rsidR="00A40E3A" w:rsidRPr="00C819B7" w:rsidRDefault="00A40E3A" w:rsidP="00F47D51">
            <w:pPr>
              <w:pStyle w:val="ESS-TableText"/>
              <w:rPr>
                <w:lang w:val="en-US"/>
              </w:rPr>
            </w:pPr>
            <w:r w:rsidRPr="00C819B7">
              <w:rPr>
                <w:lang w:val="en-US"/>
              </w:rPr>
              <w:t xml:space="preserve">At sea state 1 </w:t>
            </w:r>
            <w:r w:rsidRPr="00C819B7">
              <w:rPr>
                <w:b/>
                <w:bCs/>
                <w:lang w:val="en-US"/>
              </w:rPr>
              <w:t>[Condition]</w:t>
            </w:r>
            <w:r w:rsidRPr="00C819B7">
              <w:rPr>
                <w:lang w:val="en-US"/>
              </w:rPr>
              <w:t xml:space="preserve">, the Radar System shall detect targets at ranges out to </w:t>
            </w:r>
            <w:r w:rsidRPr="00C819B7">
              <w:rPr>
                <w:b/>
                <w:bCs/>
                <w:lang w:val="en-US"/>
              </w:rPr>
              <w:t xml:space="preserve">[Action or Constraint] </w:t>
            </w:r>
            <w:r w:rsidRPr="00C819B7">
              <w:rPr>
                <w:lang w:val="en-US"/>
              </w:rPr>
              <w:t xml:space="preserve">100 nautical miles </w:t>
            </w:r>
            <w:r w:rsidRPr="00C819B7">
              <w:rPr>
                <w:b/>
                <w:bCs/>
                <w:lang w:val="en-US"/>
              </w:rPr>
              <w:t xml:space="preserve">[Value], </w:t>
            </w:r>
            <w:r w:rsidRPr="00C819B7">
              <w:rPr>
                <w:bCs/>
                <w:lang w:val="en-US"/>
              </w:rPr>
              <w:t>so that</w:t>
            </w:r>
            <w:r w:rsidRPr="00C819B7">
              <w:rPr>
                <w:b/>
                <w:bCs/>
                <w:lang w:val="en-US"/>
              </w:rPr>
              <w:t xml:space="preserve"> &lt;Rationale&gt;.</w:t>
            </w:r>
          </w:p>
        </w:tc>
        <w:tc>
          <w:tcPr>
            <w:tcW w:w="822" w:type="pct"/>
          </w:tcPr>
          <w:p w14:paraId="3B894C49" w14:textId="77777777" w:rsidR="00A40E3A" w:rsidRPr="00C819B7" w:rsidRDefault="00A40E3A" w:rsidP="00F47D51">
            <w:pPr>
              <w:pStyle w:val="ESS-TableText"/>
              <w:rPr>
                <w:lang w:val="en-US"/>
              </w:rPr>
            </w:pPr>
            <w:r w:rsidRPr="00C819B7">
              <w:rPr>
                <w:lang w:val="en-US"/>
              </w:rPr>
              <w:t>yyy.239</w:t>
            </w:r>
          </w:p>
        </w:tc>
      </w:tr>
      <w:tr w:rsidR="00A40E3A" w:rsidRPr="00C819B7" w14:paraId="5BF040F0" w14:textId="77777777" w:rsidTr="00F47D51">
        <w:trPr>
          <w:cantSplit/>
        </w:trPr>
        <w:tc>
          <w:tcPr>
            <w:tcW w:w="597" w:type="pct"/>
            <w:tcBorders>
              <w:bottom w:val="single" w:sz="12" w:space="0" w:color="auto"/>
            </w:tcBorders>
            <w:shd w:val="clear" w:color="auto" w:fill="auto"/>
          </w:tcPr>
          <w:p w14:paraId="4944F8DF" w14:textId="77777777" w:rsidR="00A40E3A" w:rsidRPr="00C819B7" w:rsidRDefault="00A40E3A" w:rsidP="00F47D51">
            <w:pPr>
              <w:pStyle w:val="ESS-TableText"/>
              <w:rPr>
                <w:lang w:val="en-US"/>
              </w:rPr>
            </w:pPr>
            <w:r w:rsidRPr="00C819B7">
              <w:rPr>
                <w:lang w:val="en-US"/>
              </w:rPr>
              <w:t>xxx.nn3</w:t>
            </w:r>
          </w:p>
        </w:tc>
        <w:tc>
          <w:tcPr>
            <w:tcW w:w="3581" w:type="pct"/>
            <w:tcBorders>
              <w:bottom w:val="single" w:sz="12" w:space="0" w:color="auto"/>
            </w:tcBorders>
            <w:shd w:val="clear" w:color="auto" w:fill="auto"/>
          </w:tcPr>
          <w:p w14:paraId="760C6072" w14:textId="77777777" w:rsidR="00A40E3A" w:rsidRPr="00C819B7" w:rsidRDefault="00A40E3A" w:rsidP="00F47D51">
            <w:pPr>
              <w:pStyle w:val="ESS-TableText"/>
              <w:rPr>
                <w:lang w:val="en-US"/>
              </w:rPr>
            </w:pPr>
            <w:r w:rsidRPr="00C819B7">
              <w:rPr>
                <w:lang w:val="en-US"/>
              </w:rPr>
              <w:t xml:space="preserve">The Invoice System </w:t>
            </w:r>
            <w:r w:rsidRPr="00C819B7">
              <w:rPr>
                <w:b/>
                <w:bCs/>
                <w:lang w:val="en-US"/>
              </w:rPr>
              <w:t>[Subject]</w:t>
            </w:r>
            <w:r w:rsidRPr="00C819B7">
              <w:rPr>
                <w:lang w:val="en-US"/>
              </w:rPr>
              <w:t xml:space="preserve"> shall display pending customer invoices </w:t>
            </w:r>
            <w:r w:rsidRPr="00C819B7">
              <w:rPr>
                <w:b/>
                <w:bCs/>
                <w:lang w:val="en-US"/>
              </w:rPr>
              <w:t xml:space="preserve">[Action] </w:t>
            </w:r>
            <w:r w:rsidRPr="00C819B7">
              <w:rPr>
                <w:lang w:val="en-US"/>
              </w:rPr>
              <w:t xml:space="preserve">in ascending order </w:t>
            </w:r>
            <w:r w:rsidRPr="00C819B7">
              <w:rPr>
                <w:b/>
                <w:bCs/>
                <w:lang w:val="en-US"/>
              </w:rPr>
              <w:t xml:space="preserve">[Value] </w:t>
            </w:r>
            <w:r w:rsidRPr="00C819B7">
              <w:rPr>
                <w:lang w:val="en-US"/>
              </w:rPr>
              <w:t>in which invoices are to be paid</w:t>
            </w:r>
            <w:r w:rsidRPr="00C819B7">
              <w:rPr>
                <w:b/>
                <w:bCs/>
                <w:lang w:val="en-US"/>
              </w:rPr>
              <w:t xml:space="preserve">, </w:t>
            </w:r>
            <w:r w:rsidRPr="00C819B7">
              <w:rPr>
                <w:bCs/>
                <w:lang w:val="en-US"/>
              </w:rPr>
              <w:t>so that</w:t>
            </w:r>
            <w:r w:rsidRPr="00C819B7">
              <w:rPr>
                <w:b/>
                <w:bCs/>
                <w:lang w:val="en-US"/>
              </w:rPr>
              <w:t xml:space="preserve"> &lt;Rationale&gt;.</w:t>
            </w:r>
          </w:p>
        </w:tc>
        <w:tc>
          <w:tcPr>
            <w:tcW w:w="822" w:type="pct"/>
            <w:tcBorders>
              <w:bottom w:val="single" w:sz="12" w:space="0" w:color="auto"/>
            </w:tcBorders>
          </w:tcPr>
          <w:p w14:paraId="53DCE2A9" w14:textId="77777777" w:rsidR="00A40E3A" w:rsidRPr="00C819B7" w:rsidRDefault="00A40E3A" w:rsidP="00F47D51">
            <w:pPr>
              <w:pStyle w:val="ESS-TableText"/>
              <w:rPr>
                <w:lang w:val="en-US"/>
              </w:rPr>
            </w:pPr>
            <w:r w:rsidRPr="00C819B7">
              <w:rPr>
                <w:lang w:val="en-US"/>
              </w:rPr>
              <w:t>yyy.nn7</w:t>
            </w:r>
          </w:p>
        </w:tc>
      </w:tr>
    </w:tbl>
    <w:p w14:paraId="0CBD082C" w14:textId="77777777" w:rsidR="00A40E3A" w:rsidRPr="00C819B7" w:rsidRDefault="00A40E3A" w:rsidP="00A40E3A">
      <w:pPr>
        <w:rPr>
          <w:lang w:val="en-US"/>
        </w:rPr>
      </w:pPr>
    </w:p>
    <w:p w14:paraId="78D945C0" w14:textId="2C569461" w:rsidR="00FD2D2D" w:rsidRPr="00C819B7" w:rsidRDefault="00FD2D2D">
      <w:pPr>
        <w:spacing w:after="200" w:line="276" w:lineRule="auto"/>
        <w:rPr>
          <w:lang w:val="en-US"/>
        </w:rPr>
      </w:pPr>
      <w:r w:rsidRPr="00C819B7">
        <w:rPr>
          <w:lang w:val="en-US"/>
        </w:rPr>
        <w:br w:type="page"/>
      </w:r>
    </w:p>
    <w:p w14:paraId="4AEF2EBD" w14:textId="77777777" w:rsidR="00A40E3A" w:rsidRPr="00C819B7" w:rsidRDefault="00A40E3A" w:rsidP="00A40E3A">
      <w:pPr>
        <w:pStyle w:val="Heading2"/>
        <w:rPr>
          <w:lang w:val="en-US"/>
        </w:rPr>
      </w:pPr>
      <w:bookmarkStart w:id="10" w:name="_Toc295743690"/>
      <w:bookmarkStart w:id="11" w:name="_Toc427937061"/>
      <w:bookmarkStart w:id="12" w:name="_Toc354743303"/>
      <w:r w:rsidRPr="00C819B7">
        <w:rPr>
          <w:lang w:val="en-US"/>
        </w:rPr>
        <w:lastRenderedPageBreak/>
        <w:t>Functional Requirements</w:t>
      </w:r>
      <w:bookmarkEnd w:id="10"/>
      <w:bookmarkEnd w:id="11"/>
      <w:bookmarkEnd w:id="12"/>
    </w:p>
    <w:p w14:paraId="74E90BF2" w14:textId="428C899B" w:rsidR="004C364D" w:rsidRPr="00C819B7" w:rsidRDefault="00100AF2" w:rsidP="004C364D">
      <w:pPr>
        <w:rPr>
          <w:lang w:val="en-US"/>
        </w:rPr>
      </w:pPr>
      <w:r w:rsidRPr="00C819B7">
        <w:rPr>
          <w:lang w:val="en-US"/>
        </w:rPr>
        <w:t>The RF L</w:t>
      </w:r>
      <w:r w:rsidR="00130D77" w:rsidRPr="00C819B7">
        <w:rPr>
          <w:lang w:val="en-US"/>
        </w:rPr>
        <w:t>ocal Protection System (RF-L</w:t>
      </w:r>
      <w:r w:rsidRPr="00C819B7">
        <w:rPr>
          <w:lang w:val="en-US"/>
        </w:rPr>
        <w:t>PS</w:t>
      </w:r>
      <w:r w:rsidR="00130D77" w:rsidRPr="00C819B7">
        <w:rPr>
          <w:lang w:val="en-US"/>
        </w:rPr>
        <w:t xml:space="preserve">) </w:t>
      </w:r>
      <w:r w:rsidR="004C364D" w:rsidRPr="00C819B7">
        <w:rPr>
          <w:lang w:val="en-US"/>
        </w:rPr>
        <w:t xml:space="preserve">is in charge of preventing damage to the RF equipment within each </w:t>
      </w:r>
      <w:r w:rsidRPr="00C819B7">
        <w:rPr>
          <w:lang w:val="en-US"/>
        </w:rPr>
        <w:t>RF cell</w:t>
      </w:r>
      <w:r w:rsidR="004C364D" w:rsidRPr="00C819B7">
        <w:rPr>
          <w:lang w:val="en-US"/>
        </w:rPr>
        <w:t xml:space="preserve"> and will also prevent any damage to other equipment related</w:t>
      </w:r>
      <w:r w:rsidR="00171AFF">
        <w:rPr>
          <w:lang w:val="en-US"/>
        </w:rPr>
        <w:t xml:space="preserve"> to the RF station where agreed, t</w:t>
      </w:r>
      <w:r w:rsidR="004C364D" w:rsidRPr="00C819B7">
        <w:rPr>
          <w:lang w:val="en-US"/>
        </w:rPr>
        <w:t xml:space="preserve">ypically where a fast shutdown of the RF is required, e.g. arc detection, power detectors, etc. The RF LPS (Local Protection System) works independently from the other accelerator systems but can be </w:t>
      </w:r>
      <w:r w:rsidR="00171AFF">
        <w:rPr>
          <w:lang w:val="en-US"/>
        </w:rPr>
        <w:t>configured</w:t>
      </w:r>
      <w:r w:rsidR="004C364D" w:rsidRPr="00C819B7">
        <w:rPr>
          <w:lang w:val="en-US"/>
        </w:rPr>
        <w:t xml:space="preserve"> and </w:t>
      </w:r>
      <w:r w:rsidR="00171AFF">
        <w:rPr>
          <w:lang w:val="en-US"/>
        </w:rPr>
        <w:t>monitored</w:t>
      </w:r>
      <w:r w:rsidR="004C364D" w:rsidRPr="00C819B7">
        <w:rPr>
          <w:lang w:val="en-US"/>
        </w:rPr>
        <w:t xml:space="preserve"> through the main control system and via local human machine interface, e.g. touch screens etc.</w:t>
      </w:r>
    </w:p>
    <w:p w14:paraId="2487CE0F" w14:textId="0907BEE8" w:rsidR="00171AFF" w:rsidRDefault="00130D77" w:rsidP="004C364D">
      <w:pPr>
        <w:rPr>
          <w:lang w:val="en-US"/>
        </w:rPr>
      </w:pPr>
      <w:r w:rsidRPr="00C819B7">
        <w:rPr>
          <w:lang w:val="en-US"/>
        </w:rPr>
        <w:t xml:space="preserve">A functional overview of the RF-LPS is presented in </w:t>
      </w:r>
      <w:r w:rsidRPr="00C819B7">
        <w:rPr>
          <w:lang w:val="en-US"/>
        </w:rPr>
        <w:fldChar w:fldCharType="begin"/>
      </w:r>
      <w:r w:rsidRPr="00C819B7">
        <w:rPr>
          <w:lang w:val="en-US"/>
        </w:rPr>
        <w:instrText xml:space="preserve"> REF _Ref353007171 \h </w:instrText>
      </w:r>
      <w:r w:rsidRPr="00C819B7">
        <w:rPr>
          <w:lang w:val="en-US"/>
        </w:rPr>
      </w:r>
      <w:r w:rsidRPr="00C819B7">
        <w:rPr>
          <w:lang w:val="en-US"/>
        </w:rPr>
        <w:fldChar w:fldCharType="separate"/>
      </w:r>
      <w:r w:rsidR="007B45BA" w:rsidRPr="00C819B7">
        <w:rPr>
          <w:lang w:val="en-US"/>
        </w:rPr>
        <w:t xml:space="preserve">Figure </w:t>
      </w:r>
      <w:r w:rsidR="007B45BA">
        <w:rPr>
          <w:noProof/>
          <w:lang w:val="en-US"/>
        </w:rPr>
        <w:t>1</w:t>
      </w:r>
      <w:r w:rsidRPr="00C819B7">
        <w:rPr>
          <w:lang w:val="en-US"/>
        </w:rPr>
        <w:fldChar w:fldCharType="end"/>
      </w:r>
      <w:r w:rsidRPr="00C819B7">
        <w:rPr>
          <w:lang w:val="en-US"/>
        </w:rPr>
        <w:t>. The system consists of a slow part (</w:t>
      </w:r>
      <w:r w:rsidRPr="004E5418">
        <w:rPr>
          <w:b/>
          <w:lang w:val="en-US"/>
        </w:rPr>
        <w:t>Slow Interlock Module, SIM</w:t>
      </w:r>
      <w:r w:rsidRPr="00C819B7">
        <w:rPr>
          <w:lang w:val="en-US"/>
        </w:rPr>
        <w:t>) that takes care of signals that need to be monitored and reacted upon in the millisecond range, plus a fast part</w:t>
      </w:r>
      <w:r w:rsidR="0036033A" w:rsidRPr="00C819B7">
        <w:rPr>
          <w:lang w:val="en-US"/>
        </w:rPr>
        <w:t xml:space="preserve"> (</w:t>
      </w:r>
      <w:r w:rsidR="0036033A" w:rsidRPr="00C819B7">
        <w:rPr>
          <w:b/>
          <w:lang w:val="en-US"/>
        </w:rPr>
        <w:t>Fast Interlock Module, FIM)</w:t>
      </w:r>
      <w:r w:rsidR="0036033A" w:rsidRPr="00C819B7">
        <w:rPr>
          <w:lang w:val="en-US"/>
        </w:rPr>
        <w:t xml:space="preserve"> </w:t>
      </w:r>
      <w:r w:rsidRPr="00C819B7">
        <w:rPr>
          <w:lang w:val="en-US"/>
        </w:rPr>
        <w:t xml:space="preserve"> (</w:t>
      </w:r>
      <w:r w:rsidRPr="00C819B7">
        <w:rPr>
          <w:lang w:val="en-US"/>
        </w:rPr>
        <w:fldChar w:fldCharType="begin"/>
      </w:r>
      <w:r w:rsidRPr="00C819B7">
        <w:rPr>
          <w:lang w:val="en-US"/>
        </w:rPr>
        <w:instrText xml:space="preserve"> REF _Ref478553240 \h </w:instrText>
      </w:r>
      <w:r w:rsidRPr="00C819B7">
        <w:rPr>
          <w:lang w:val="en-US"/>
        </w:rPr>
      </w:r>
      <w:r w:rsidRPr="00C819B7">
        <w:rPr>
          <w:lang w:val="en-US"/>
        </w:rPr>
        <w:fldChar w:fldCharType="separate"/>
      </w:r>
      <w:r w:rsidR="007B45BA" w:rsidRPr="00C819B7">
        <w:rPr>
          <w:lang w:val="en-US"/>
        </w:rPr>
        <w:t xml:space="preserve">Figure </w:t>
      </w:r>
      <w:r w:rsidR="007B45BA">
        <w:rPr>
          <w:noProof/>
          <w:lang w:val="en-US"/>
        </w:rPr>
        <w:t>2</w:t>
      </w:r>
      <w:r w:rsidRPr="00C819B7">
        <w:rPr>
          <w:lang w:val="en-US"/>
        </w:rPr>
        <w:fldChar w:fldCharType="end"/>
      </w:r>
      <w:r w:rsidRPr="00C819B7">
        <w:rPr>
          <w:lang w:val="en-US"/>
        </w:rPr>
        <w:t xml:space="preserve">) where signal monitoring, processing and reactions have to happen in the range of microseconds. </w:t>
      </w:r>
      <w:r w:rsidR="00171AFF">
        <w:rPr>
          <w:lang w:val="en-US"/>
        </w:rPr>
        <w:t xml:space="preserve">The SIM is implemented using a PLC. The SIM and FIM communicate over discrete digital signals. The control system communicates with bot the SIM and FIM and handles the combination of them as a single unit. </w:t>
      </w:r>
    </w:p>
    <w:p w14:paraId="6E94A9DD" w14:textId="08F8EB9F" w:rsidR="00130D77" w:rsidRPr="00C819B7" w:rsidRDefault="00130D77" w:rsidP="004C364D">
      <w:pPr>
        <w:rPr>
          <w:lang w:val="en-US"/>
        </w:rPr>
      </w:pPr>
      <w:r w:rsidRPr="00C819B7">
        <w:rPr>
          <w:lang w:val="en-US"/>
        </w:rPr>
        <w:t>This document is related to implementation of the fast part, or more precisely, a prototype implementation to verify the design principles using readily available components in VME form factor. This design will be migrated to the final platform based on MTCA.4 as soon as the prototype operation has been successfully demonstrated and the final MTCA components are available.</w:t>
      </w:r>
    </w:p>
    <w:p w14:paraId="04E2E32B" w14:textId="77777777" w:rsidR="00130D77" w:rsidRPr="00C819B7" w:rsidRDefault="00130D77" w:rsidP="00100AF2">
      <w:pPr>
        <w:keepNext/>
        <w:jc w:val="center"/>
        <w:rPr>
          <w:lang w:val="en-US"/>
        </w:rPr>
      </w:pPr>
      <w:r w:rsidRPr="00C819B7">
        <w:rPr>
          <w:rFonts w:ascii="Times" w:hAnsi="Times" w:cs="Times"/>
          <w:noProof/>
          <w:szCs w:val="24"/>
          <w:lang w:eastAsia="zh-CN"/>
        </w:rPr>
        <w:drawing>
          <wp:inline distT="0" distB="0" distL="0" distR="0" wp14:anchorId="02C3280A" wp14:editId="12B3557A">
            <wp:extent cx="5566410" cy="3653012"/>
            <wp:effectExtent l="0" t="0" r="0" b="508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66410" cy="3653012"/>
                    </a:xfrm>
                    <a:prstGeom prst="rect">
                      <a:avLst/>
                    </a:prstGeom>
                    <a:noFill/>
                    <a:ln>
                      <a:noFill/>
                    </a:ln>
                  </pic:spPr>
                </pic:pic>
              </a:graphicData>
            </a:graphic>
          </wp:inline>
        </w:drawing>
      </w:r>
    </w:p>
    <w:p w14:paraId="7E8BADC0" w14:textId="66D4036F" w:rsidR="00130D77" w:rsidRPr="00C819B7" w:rsidRDefault="00130D77" w:rsidP="00130D77">
      <w:pPr>
        <w:pStyle w:val="Caption"/>
        <w:rPr>
          <w:lang w:val="en-US"/>
        </w:rPr>
      </w:pPr>
      <w:bookmarkStart w:id="13" w:name="_Ref353007171"/>
      <w:bookmarkStart w:id="14" w:name="_Ref353007164"/>
      <w:bookmarkStart w:id="15" w:name="_Toc354743324"/>
      <w:r w:rsidRPr="00C819B7">
        <w:rPr>
          <w:lang w:val="en-US"/>
        </w:rPr>
        <w:t xml:space="preserve">Figure </w:t>
      </w:r>
      <w:r w:rsidRPr="00C819B7">
        <w:rPr>
          <w:lang w:val="en-US"/>
        </w:rPr>
        <w:fldChar w:fldCharType="begin"/>
      </w:r>
      <w:r w:rsidRPr="00C819B7">
        <w:rPr>
          <w:lang w:val="en-US"/>
        </w:rPr>
        <w:instrText xml:space="preserve"> SEQ Figure \* ARABIC </w:instrText>
      </w:r>
      <w:r w:rsidRPr="00C819B7">
        <w:rPr>
          <w:lang w:val="en-US"/>
        </w:rPr>
        <w:fldChar w:fldCharType="separate"/>
      </w:r>
      <w:r w:rsidR="000C069B">
        <w:rPr>
          <w:noProof/>
          <w:lang w:val="en-US"/>
        </w:rPr>
        <w:t>1</w:t>
      </w:r>
      <w:r w:rsidRPr="00C819B7">
        <w:rPr>
          <w:lang w:val="en-US"/>
        </w:rPr>
        <w:fldChar w:fldCharType="end"/>
      </w:r>
      <w:bookmarkEnd w:id="13"/>
      <w:r w:rsidRPr="00C819B7">
        <w:rPr>
          <w:lang w:val="en-US"/>
        </w:rPr>
        <w:t>. Functional overview of the RF-LPS.</w:t>
      </w:r>
      <w:bookmarkEnd w:id="14"/>
      <w:bookmarkEnd w:id="15"/>
    </w:p>
    <w:p w14:paraId="133C3FD3" w14:textId="0F31A4CB" w:rsidR="00100AF2" w:rsidRPr="00C819B7" w:rsidRDefault="00100AF2" w:rsidP="00100AF2">
      <w:pPr>
        <w:keepNext/>
        <w:jc w:val="center"/>
        <w:rPr>
          <w:lang w:val="en-US"/>
        </w:rPr>
      </w:pPr>
      <w:r w:rsidRPr="00C819B7">
        <w:rPr>
          <w:noProof/>
          <w:lang w:eastAsia="zh-CN"/>
        </w:rPr>
        <w:lastRenderedPageBreak/>
        <w:drawing>
          <wp:inline distT="0" distB="0" distL="0" distR="0" wp14:anchorId="1430E8A1" wp14:editId="65207C32">
            <wp:extent cx="4023804" cy="248194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F_Interlock_Prototype_2-1.png"/>
                    <pic:cNvPicPr/>
                  </pic:nvPicPr>
                  <pic:blipFill>
                    <a:blip r:embed="rId10">
                      <a:extLst>
                        <a:ext uri="{28A0092B-C50C-407E-A947-70E740481C1C}">
                          <a14:useLocalDpi xmlns:a14="http://schemas.microsoft.com/office/drawing/2010/main" val="0"/>
                        </a:ext>
                      </a:extLst>
                    </a:blip>
                    <a:stretch>
                      <a:fillRect/>
                    </a:stretch>
                  </pic:blipFill>
                  <pic:spPr>
                    <a:xfrm>
                      <a:off x="0" y="0"/>
                      <a:ext cx="4022943" cy="2481412"/>
                    </a:xfrm>
                    <a:prstGeom prst="rect">
                      <a:avLst/>
                    </a:prstGeom>
                  </pic:spPr>
                </pic:pic>
              </a:graphicData>
            </a:graphic>
          </wp:inline>
        </w:drawing>
      </w:r>
    </w:p>
    <w:p w14:paraId="086A63C9" w14:textId="7EA20ED3" w:rsidR="00100AF2" w:rsidRPr="00C819B7" w:rsidRDefault="00100AF2" w:rsidP="00100AF2">
      <w:pPr>
        <w:pStyle w:val="Caption"/>
        <w:jc w:val="center"/>
        <w:rPr>
          <w:lang w:val="en-US"/>
        </w:rPr>
      </w:pPr>
      <w:bookmarkStart w:id="16" w:name="_Ref478553240"/>
      <w:bookmarkStart w:id="17" w:name="_Ref478553232"/>
      <w:bookmarkStart w:id="18" w:name="_Toc354743325"/>
      <w:r w:rsidRPr="00C819B7">
        <w:rPr>
          <w:lang w:val="en-US"/>
        </w:rPr>
        <w:t xml:space="preserve">Figure </w:t>
      </w:r>
      <w:r w:rsidRPr="00C819B7">
        <w:rPr>
          <w:lang w:val="en-US"/>
        </w:rPr>
        <w:fldChar w:fldCharType="begin"/>
      </w:r>
      <w:r w:rsidRPr="00C819B7">
        <w:rPr>
          <w:lang w:val="en-US"/>
        </w:rPr>
        <w:instrText xml:space="preserve"> SEQ Figure \* ARABIC </w:instrText>
      </w:r>
      <w:r w:rsidRPr="00C819B7">
        <w:rPr>
          <w:lang w:val="en-US"/>
        </w:rPr>
        <w:fldChar w:fldCharType="separate"/>
      </w:r>
      <w:r w:rsidR="000C069B">
        <w:rPr>
          <w:noProof/>
          <w:lang w:val="en-US"/>
        </w:rPr>
        <w:t>2</w:t>
      </w:r>
      <w:r w:rsidRPr="00C819B7">
        <w:rPr>
          <w:lang w:val="en-US"/>
        </w:rPr>
        <w:fldChar w:fldCharType="end"/>
      </w:r>
      <w:bookmarkEnd w:id="16"/>
      <w:r w:rsidRPr="00C819B7">
        <w:rPr>
          <w:lang w:val="en-US"/>
        </w:rPr>
        <w:t>. RF LPS VME Hardware Schematic</w:t>
      </w:r>
      <w:bookmarkEnd w:id="17"/>
      <w:r w:rsidR="00107DB1" w:rsidRPr="00C819B7">
        <w:rPr>
          <w:lang w:val="en-US"/>
        </w:rPr>
        <w:t xml:space="preserve"> -FIM</w:t>
      </w:r>
      <w:bookmarkEnd w:id="18"/>
    </w:p>
    <w:p w14:paraId="5D31E50E" w14:textId="023D0972" w:rsidR="004C364D" w:rsidRPr="00C819B7" w:rsidRDefault="004C364D" w:rsidP="004C364D">
      <w:pPr>
        <w:rPr>
          <w:lang w:val="en-US"/>
        </w:rPr>
      </w:pPr>
      <w:r w:rsidRPr="00C819B7">
        <w:rPr>
          <w:lang w:val="en-US"/>
        </w:rPr>
        <w:t xml:space="preserve">The fast interlock functions are critical and </w:t>
      </w:r>
      <w:r w:rsidR="00100AF2" w:rsidRPr="00C819B7">
        <w:rPr>
          <w:lang w:val="en-US"/>
        </w:rPr>
        <w:t>are implemented</w:t>
      </w:r>
      <w:r w:rsidR="004E5418">
        <w:rPr>
          <w:lang w:val="en-US"/>
        </w:rPr>
        <w:t xml:space="preserve"> in a FPGA module</w:t>
      </w:r>
      <w:r w:rsidRPr="00C819B7">
        <w:rPr>
          <w:lang w:val="en-US"/>
        </w:rPr>
        <w:t xml:space="preserve"> in order to </w:t>
      </w:r>
      <w:r w:rsidR="00130D77" w:rsidRPr="00C819B7">
        <w:rPr>
          <w:lang w:val="en-US"/>
        </w:rPr>
        <w:t>satisfy</w:t>
      </w:r>
      <w:r w:rsidR="004E5418">
        <w:rPr>
          <w:lang w:val="en-US"/>
        </w:rPr>
        <w:t xml:space="preserve"> the reaction time requirement and to be</w:t>
      </w:r>
      <w:r w:rsidRPr="00C819B7">
        <w:rPr>
          <w:lang w:val="en-US"/>
        </w:rPr>
        <w:t xml:space="preserve"> deterministic and reliable. The RF equipment is expensive and any damage could cost thousands, even millions of euros to repair or replace. The control functions are not safety-critical and could be performed in the software configuration.</w:t>
      </w:r>
    </w:p>
    <w:p w14:paraId="5D12D89C" w14:textId="2B972F5F" w:rsidR="00130D77" w:rsidRPr="00C819B7" w:rsidRDefault="00130D77" w:rsidP="00130D77">
      <w:pPr>
        <w:rPr>
          <w:lang w:val="en-US"/>
        </w:rPr>
      </w:pPr>
      <w:r w:rsidRPr="00C819B7">
        <w:rPr>
          <w:lang w:val="en-US"/>
        </w:rPr>
        <w:t>Th</w:t>
      </w:r>
      <w:r w:rsidR="0036033A" w:rsidRPr="00C819B7">
        <w:rPr>
          <w:lang w:val="en-US"/>
        </w:rPr>
        <w:t xml:space="preserve">e components of the FIM are shown in </w:t>
      </w:r>
      <w:r w:rsidRPr="00C819B7">
        <w:rPr>
          <w:lang w:val="en-US"/>
        </w:rPr>
        <w:fldChar w:fldCharType="begin"/>
      </w:r>
      <w:r w:rsidRPr="00C819B7">
        <w:rPr>
          <w:lang w:val="en-US"/>
        </w:rPr>
        <w:instrText xml:space="preserve"> REF _Ref478556698 \h </w:instrText>
      </w:r>
      <w:r w:rsidRPr="00C819B7">
        <w:rPr>
          <w:lang w:val="en-US"/>
        </w:rPr>
      </w:r>
      <w:r w:rsidRPr="00C819B7">
        <w:rPr>
          <w:lang w:val="en-US"/>
        </w:rPr>
        <w:fldChar w:fldCharType="separate"/>
      </w:r>
      <w:r w:rsidR="007B45BA" w:rsidRPr="00C819B7">
        <w:rPr>
          <w:lang w:val="en-US"/>
        </w:rPr>
        <w:t xml:space="preserve">Figure </w:t>
      </w:r>
      <w:r w:rsidR="007B45BA">
        <w:rPr>
          <w:noProof/>
          <w:lang w:val="en-US"/>
        </w:rPr>
        <w:t>3</w:t>
      </w:r>
      <w:r w:rsidRPr="00C819B7">
        <w:rPr>
          <w:lang w:val="en-US"/>
        </w:rPr>
        <w:fldChar w:fldCharType="end"/>
      </w:r>
      <w:r w:rsidRPr="00C819B7">
        <w:rPr>
          <w:lang w:val="en-US"/>
        </w:rPr>
        <w:t>.</w:t>
      </w:r>
      <w:r w:rsidR="0036033A" w:rsidRPr="00C819B7">
        <w:rPr>
          <w:lang w:val="en-US"/>
        </w:rPr>
        <w:t xml:space="preserve"> </w:t>
      </w:r>
      <w:r w:rsidRPr="00C819B7">
        <w:rPr>
          <w:lang w:val="en-US"/>
        </w:rPr>
        <w:t xml:space="preserve"> </w:t>
      </w:r>
      <w:r w:rsidR="0036033A" w:rsidRPr="00C819B7">
        <w:rPr>
          <w:lang w:val="en-US"/>
        </w:rPr>
        <w:t>The central parts of the FIM implementation are those in the FPGA, marked with red borders:</w:t>
      </w:r>
    </w:p>
    <w:p w14:paraId="57BDE8C2" w14:textId="23D44C0F" w:rsidR="0036033A" w:rsidRPr="00C819B7" w:rsidRDefault="0036033A" w:rsidP="0036033A">
      <w:pPr>
        <w:pStyle w:val="ListParagraph"/>
        <w:numPr>
          <w:ilvl w:val="0"/>
          <w:numId w:val="20"/>
        </w:numPr>
        <w:rPr>
          <w:lang w:val="en-US"/>
        </w:rPr>
      </w:pPr>
      <w:r w:rsidRPr="00C819B7">
        <w:rPr>
          <w:lang w:val="en-US"/>
        </w:rPr>
        <w:t>Analogue signal pre-processing functions</w:t>
      </w:r>
    </w:p>
    <w:p w14:paraId="7A4CE59F" w14:textId="5770056A" w:rsidR="0036033A" w:rsidRPr="00C819B7" w:rsidRDefault="0036033A" w:rsidP="0036033A">
      <w:pPr>
        <w:pStyle w:val="ListParagraph"/>
        <w:numPr>
          <w:ilvl w:val="0"/>
          <w:numId w:val="20"/>
        </w:numPr>
        <w:rPr>
          <w:lang w:val="en-US"/>
        </w:rPr>
      </w:pPr>
      <w:r w:rsidRPr="00C819B7">
        <w:rPr>
          <w:lang w:val="en-US"/>
        </w:rPr>
        <w:t>Digital signal pre-processing functions</w:t>
      </w:r>
    </w:p>
    <w:p w14:paraId="2F6F2F22" w14:textId="7F8C9A15" w:rsidR="0036033A" w:rsidRPr="00C819B7" w:rsidRDefault="0036033A" w:rsidP="0036033A">
      <w:pPr>
        <w:pStyle w:val="ListParagraph"/>
        <w:numPr>
          <w:ilvl w:val="0"/>
          <w:numId w:val="20"/>
        </w:numPr>
        <w:rPr>
          <w:lang w:val="en-US"/>
        </w:rPr>
      </w:pPr>
      <w:r w:rsidRPr="00C819B7">
        <w:rPr>
          <w:lang w:val="en-US"/>
        </w:rPr>
        <w:t>Interlock state machine</w:t>
      </w:r>
    </w:p>
    <w:p w14:paraId="50000B05" w14:textId="7F61C8CE" w:rsidR="0036033A" w:rsidRPr="00C819B7" w:rsidRDefault="0036033A" w:rsidP="0036033A">
      <w:pPr>
        <w:pStyle w:val="ListParagraph"/>
        <w:numPr>
          <w:ilvl w:val="0"/>
          <w:numId w:val="20"/>
        </w:numPr>
        <w:rPr>
          <w:lang w:val="en-US"/>
        </w:rPr>
      </w:pPr>
      <w:r w:rsidRPr="00C819B7">
        <w:rPr>
          <w:lang w:val="en-US"/>
        </w:rPr>
        <w:t>Interlock state machine control, status and monitoring functions.</w:t>
      </w:r>
    </w:p>
    <w:p w14:paraId="2A857629" w14:textId="77777777" w:rsidR="00130D77" w:rsidRPr="00C819B7" w:rsidRDefault="00130D77" w:rsidP="004C364D">
      <w:pPr>
        <w:rPr>
          <w:lang w:val="en-US"/>
        </w:rPr>
      </w:pPr>
    </w:p>
    <w:p w14:paraId="2B7A6FDD" w14:textId="0033D0B6" w:rsidR="00E95AEA" w:rsidRPr="00C819B7" w:rsidRDefault="00E95AEA" w:rsidP="00E95AEA">
      <w:pPr>
        <w:widowControl w:val="0"/>
        <w:autoSpaceDE w:val="0"/>
        <w:autoSpaceDN w:val="0"/>
        <w:adjustRightInd w:val="0"/>
        <w:spacing w:after="0"/>
        <w:rPr>
          <w:rFonts w:ascii="Times" w:hAnsi="Times" w:cs="Times"/>
          <w:szCs w:val="24"/>
          <w:lang w:val="en-US"/>
        </w:rPr>
      </w:pPr>
      <w:r w:rsidRPr="00C819B7">
        <w:rPr>
          <w:rFonts w:ascii="Times" w:hAnsi="Times" w:cs="Times"/>
          <w:szCs w:val="24"/>
          <w:lang w:val="en-US"/>
        </w:rPr>
        <w:t xml:space="preserve"> </w:t>
      </w:r>
    </w:p>
    <w:p w14:paraId="00CDF6B0" w14:textId="77777777" w:rsidR="00E95AEA" w:rsidRPr="00C819B7" w:rsidRDefault="00E95AEA" w:rsidP="004C364D">
      <w:pPr>
        <w:rPr>
          <w:lang w:val="en-US"/>
        </w:rPr>
      </w:pPr>
    </w:p>
    <w:p w14:paraId="4C9A0F46" w14:textId="77777777" w:rsidR="00B04137" w:rsidRPr="00C819B7" w:rsidRDefault="00B04137" w:rsidP="00B04137">
      <w:pPr>
        <w:keepNext/>
        <w:rPr>
          <w:lang w:val="en-US"/>
        </w:rPr>
      </w:pPr>
      <w:r w:rsidRPr="00C819B7">
        <w:rPr>
          <w:noProof/>
          <w:lang w:eastAsia="zh-CN"/>
        </w:rPr>
        <w:lastRenderedPageBreak/>
        <w:drawing>
          <wp:inline distT="0" distB="0" distL="0" distR="0" wp14:anchorId="4A6C6887" wp14:editId="71B18788">
            <wp:extent cx="4539255" cy="607952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38521" cy="6078541"/>
                    </a:xfrm>
                    <a:prstGeom prst="rect">
                      <a:avLst/>
                    </a:prstGeom>
                    <a:noFill/>
                    <a:ln>
                      <a:noFill/>
                    </a:ln>
                  </pic:spPr>
                </pic:pic>
              </a:graphicData>
            </a:graphic>
          </wp:inline>
        </w:drawing>
      </w:r>
    </w:p>
    <w:p w14:paraId="217178F1" w14:textId="4B7A1208" w:rsidR="00B04137" w:rsidRPr="00C819B7" w:rsidRDefault="00B04137" w:rsidP="00831C65">
      <w:pPr>
        <w:pStyle w:val="Caption"/>
        <w:jc w:val="center"/>
        <w:rPr>
          <w:lang w:val="en-US"/>
        </w:rPr>
      </w:pPr>
      <w:bookmarkStart w:id="19" w:name="_Ref478556698"/>
      <w:bookmarkStart w:id="20" w:name="_Toc354743326"/>
      <w:r w:rsidRPr="00C819B7">
        <w:rPr>
          <w:lang w:val="en-US"/>
        </w:rPr>
        <w:t xml:space="preserve">Figure </w:t>
      </w:r>
      <w:r w:rsidRPr="00C819B7">
        <w:rPr>
          <w:lang w:val="en-US"/>
        </w:rPr>
        <w:fldChar w:fldCharType="begin"/>
      </w:r>
      <w:r w:rsidRPr="00C819B7">
        <w:rPr>
          <w:lang w:val="en-US"/>
        </w:rPr>
        <w:instrText xml:space="preserve"> SEQ Figure \* ARABIC </w:instrText>
      </w:r>
      <w:r w:rsidRPr="00C819B7">
        <w:rPr>
          <w:lang w:val="en-US"/>
        </w:rPr>
        <w:fldChar w:fldCharType="separate"/>
      </w:r>
      <w:r w:rsidR="000C069B">
        <w:rPr>
          <w:noProof/>
          <w:lang w:val="en-US"/>
        </w:rPr>
        <w:t>3</w:t>
      </w:r>
      <w:r w:rsidRPr="00C819B7">
        <w:rPr>
          <w:lang w:val="en-US"/>
        </w:rPr>
        <w:fldChar w:fldCharType="end"/>
      </w:r>
      <w:bookmarkEnd w:id="19"/>
      <w:r w:rsidRPr="00C819B7">
        <w:rPr>
          <w:lang w:val="en-US"/>
        </w:rPr>
        <w:t>: Fast Interlock Module Diagram</w:t>
      </w:r>
      <w:bookmarkEnd w:id="20"/>
    </w:p>
    <w:p w14:paraId="4B5A5240" w14:textId="77777777" w:rsidR="004C364D" w:rsidRPr="00C819B7" w:rsidRDefault="004C364D" w:rsidP="0036033A">
      <w:pPr>
        <w:rPr>
          <w:lang w:val="en-US"/>
        </w:rPr>
      </w:pPr>
      <w:r w:rsidRPr="00C819B7">
        <w:rPr>
          <w:lang w:val="en-US"/>
        </w:rPr>
        <w:t>The RF LPS FIM continuously monitors a number of analog and digital signals.</w:t>
      </w:r>
    </w:p>
    <w:p w14:paraId="663B9D14" w14:textId="35E24A6B" w:rsidR="008C07A8" w:rsidRPr="00C819B7" w:rsidRDefault="008C07A8" w:rsidP="00C47F25">
      <w:pPr>
        <w:pStyle w:val="Heading3"/>
        <w:rPr>
          <w:lang w:val="en-US"/>
        </w:rPr>
      </w:pPr>
      <w:bookmarkStart w:id="21" w:name="_Toc354743304"/>
      <w:r w:rsidRPr="00C819B7">
        <w:rPr>
          <w:lang w:val="en-US"/>
        </w:rPr>
        <w:t>Electrical interface requirements</w:t>
      </w:r>
      <w:bookmarkEnd w:id="21"/>
    </w:p>
    <w:tbl>
      <w:tblPr>
        <w:tblW w:w="5267" w:type="pct"/>
        <w:tblBorders>
          <w:top w:val="single" w:sz="12" w:space="0" w:color="auto"/>
          <w:bottom w:val="single" w:sz="12" w:space="0" w:color="auto"/>
          <w:insideH w:val="single" w:sz="12" w:space="0" w:color="auto"/>
        </w:tblBorders>
        <w:tblLayout w:type="fixed"/>
        <w:tblCellMar>
          <w:left w:w="70" w:type="dxa"/>
          <w:right w:w="70" w:type="dxa"/>
        </w:tblCellMar>
        <w:tblLook w:val="0000" w:firstRow="0" w:lastRow="0" w:firstColumn="0" w:lastColumn="0" w:noHBand="0" w:noVBand="0"/>
      </w:tblPr>
      <w:tblGrid>
        <w:gridCol w:w="1771"/>
        <w:gridCol w:w="6380"/>
        <w:gridCol w:w="1231"/>
      </w:tblGrid>
      <w:tr w:rsidR="008C07A8" w:rsidRPr="00C819B7" w14:paraId="5285B224" w14:textId="77777777" w:rsidTr="008C07A8">
        <w:trPr>
          <w:cantSplit/>
          <w:tblHeader/>
        </w:trPr>
        <w:tc>
          <w:tcPr>
            <w:tcW w:w="944" w:type="pct"/>
            <w:shd w:val="clear" w:color="auto" w:fill="auto"/>
          </w:tcPr>
          <w:p w14:paraId="710BF3ED" w14:textId="77777777" w:rsidR="008C07A8" w:rsidRPr="00C819B7" w:rsidRDefault="008C07A8" w:rsidP="008C07A8">
            <w:pPr>
              <w:pStyle w:val="ESS-TableHeader"/>
              <w:rPr>
                <w:lang w:val="en-US"/>
              </w:rPr>
            </w:pPr>
            <w:r w:rsidRPr="00C819B7">
              <w:rPr>
                <w:lang w:val="en-US"/>
              </w:rPr>
              <w:t>Id</w:t>
            </w:r>
          </w:p>
        </w:tc>
        <w:tc>
          <w:tcPr>
            <w:tcW w:w="3400" w:type="pct"/>
            <w:shd w:val="clear" w:color="auto" w:fill="auto"/>
          </w:tcPr>
          <w:p w14:paraId="7299B784" w14:textId="77777777" w:rsidR="008C07A8" w:rsidRPr="00C819B7" w:rsidRDefault="008C07A8" w:rsidP="008C07A8">
            <w:pPr>
              <w:pStyle w:val="ESS-TableHeader"/>
              <w:rPr>
                <w:lang w:val="en-US"/>
              </w:rPr>
            </w:pPr>
            <w:r w:rsidRPr="00C819B7">
              <w:rPr>
                <w:lang w:val="en-US"/>
              </w:rPr>
              <w:t>Text</w:t>
            </w:r>
          </w:p>
        </w:tc>
        <w:tc>
          <w:tcPr>
            <w:tcW w:w="656" w:type="pct"/>
          </w:tcPr>
          <w:p w14:paraId="0E223CDD" w14:textId="77777777" w:rsidR="008C07A8" w:rsidRPr="00C819B7" w:rsidRDefault="008C07A8" w:rsidP="008C07A8">
            <w:pPr>
              <w:pStyle w:val="ESS-TableHeader"/>
              <w:rPr>
                <w:lang w:val="en-US"/>
              </w:rPr>
            </w:pPr>
            <w:r w:rsidRPr="00C819B7">
              <w:rPr>
                <w:lang w:val="en-US"/>
              </w:rPr>
              <w:t>Trace up to</w:t>
            </w:r>
          </w:p>
        </w:tc>
      </w:tr>
      <w:tr w:rsidR="008C07A8" w:rsidRPr="00C819B7" w14:paraId="451CA681" w14:textId="77777777" w:rsidTr="008C07A8">
        <w:trPr>
          <w:cantSplit/>
        </w:trPr>
        <w:tc>
          <w:tcPr>
            <w:tcW w:w="944" w:type="pct"/>
            <w:shd w:val="clear" w:color="auto" w:fill="auto"/>
          </w:tcPr>
          <w:p w14:paraId="6E0FF055" w14:textId="507281C0" w:rsidR="008C07A8" w:rsidRPr="00C819B7" w:rsidRDefault="00D1704E" w:rsidP="008C07A8">
            <w:pPr>
              <w:spacing w:after="200" w:line="276" w:lineRule="auto"/>
              <w:rPr>
                <w:lang w:val="en-US"/>
              </w:rPr>
            </w:pPr>
            <w:r>
              <w:rPr>
                <w:lang w:val="en-US"/>
              </w:rPr>
              <w:t>FIM-001</w:t>
            </w:r>
          </w:p>
        </w:tc>
        <w:tc>
          <w:tcPr>
            <w:tcW w:w="3400" w:type="pct"/>
            <w:shd w:val="clear" w:color="auto" w:fill="auto"/>
          </w:tcPr>
          <w:p w14:paraId="7483E43D" w14:textId="77777777" w:rsidR="008C07A8" w:rsidRPr="00C819B7" w:rsidRDefault="008C07A8" w:rsidP="00971353">
            <w:pPr>
              <w:pStyle w:val="ESS-TableText"/>
              <w:spacing w:before="0" w:after="0"/>
              <w:rPr>
                <w:rFonts w:asciiTheme="minorHAnsi" w:hAnsiTheme="minorHAnsi" w:cs="Century Gothic"/>
                <w:b/>
                <w:i/>
                <w:sz w:val="20"/>
                <w:szCs w:val="20"/>
                <w:lang w:val="en-US"/>
              </w:rPr>
            </w:pPr>
            <w:r w:rsidRPr="00C819B7">
              <w:rPr>
                <w:rFonts w:asciiTheme="minorHAnsi" w:hAnsiTheme="minorHAnsi" w:cs="Century Gothic"/>
                <w:b/>
                <w:i/>
                <w:sz w:val="20"/>
                <w:szCs w:val="20"/>
                <w:lang w:val="en-US"/>
              </w:rPr>
              <w:t xml:space="preserve">All signals related to the RF-FIM shall be connected through a conditioning board implementing </w:t>
            </w:r>
            <w:r w:rsidRPr="00C819B7">
              <w:rPr>
                <w:rFonts w:asciiTheme="minorHAnsi" w:hAnsiTheme="minorHAnsi" w:cs="Times"/>
                <w:b/>
                <w:i/>
                <w:sz w:val="20"/>
                <w:szCs w:val="20"/>
                <w:lang w:val="en-US"/>
              </w:rPr>
              <w:t> </w:t>
            </w:r>
            <w:r w:rsidRPr="00C819B7">
              <w:rPr>
                <w:rFonts w:asciiTheme="minorHAnsi" w:hAnsiTheme="minorHAnsi" w:cs="Century Gothic"/>
                <w:b/>
                <w:i/>
                <w:sz w:val="20"/>
                <w:szCs w:val="20"/>
                <w:lang w:val="en-US"/>
              </w:rPr>
              <w:t xml:space="preserve">the following stages: </w:t>
            </w:r>
          </w:p>
          <w:p w14:paraId="02D7DFA4" w14:textId="77777777" w:rsidR="008C07A8" w:rsidRPr="00C819B7" w:rsidRDefault="008C07A8" w:rsidP="00971353">
            <w:pPr>
              <w:pStyle w:val="ESS-TableText"/>
              <w:numPr>
                <w:ilvl w:val="0"/>
                <w:numId w:val="22"/>
              </w:numPr>
              <w:spacing w:before="0" w:after="0"/>
              <w:rPr>
                <w:rFonts w:asciiTheme="minorHAnsi" w:hAnsiTheme="minorHAnsi" w:cs="Times"/>
                <w:b/>
                <w:i/>
                <w:sz w:val="20"/>
                <w:szCs w:val="20"/>
                <w:lang w:val="en-US"/>
              </w:rPr>
            </w:pPr>
            <w:r w:rsidRPr="00C819B7">
              <w:rPr>
                <w:rFonts w:asciiTheme="minorHAnsi" w:hAnsiTheme="minorHAnsi" w:cs="Century Gothic"/>
                <w:b/>
                <w:i/>
                <w:sz w:val="20"/>
                <w:szCs w:val="20"/>
                <w:lang w:val="en-US"/>
              </w:rPr>
              <w:t>Amplification</w:t>
            </w:r>
          </w:p>
          <w:p w14:paraId="2EAB4436" w14:textId="77777777" w:rsidR="008C07A8" w:rsidRPr="00C819B7" w:rsidRDefault="008C07A8" w:rsidP="00971353">
            <w:pPr>
              <w:pStyle w:val="ESS-TableText"/>
              <w:numPr>
                <w:ilvl w:val="0"/>
                <w:numId w:val="22"/>
              </w:numPr>
              <w:spacing w:before="0" w:after="0"/>
              <w:rPr>
                <w:rFonts w:asciiTheme="minorHAnsi" w:hAnsiTheme="minorHAnsi" w:cs="Times"/>
                <w:b/>
                <w:i/>
                <w:sz w:val="20"/>
                <w:szCs w:val="20"/>
                <w:lang w:val="en-US"/>
              </w:rPr>
            </w:pPr>
            <w:r w:rsidRPr="00C819B7">
              <w:rPr>
                <w:rFonts w:asciiTheme="minorHAnsi" w:hAnsiTheme="minorHAnsi" w:cs="Century Gothic"/>
                <w:b/>
                <w:i/>
                <w:sz w:val="20"/>
                <w:szCs w:val="20"/>
                <w:lang w:val="en-US"/>
              </w:rPr>
              <w:t>Split </w:t>
            </w:r>
          </w:p>
          <w:p w14:paraId="7B6496D8" w14:textId="77777777" w:rsidR="008C07A8" w:rsidRPr="00C819B7" w:rsidRDefault="008C07A8" w:rsidP="00971353">
            <w:pPr>
              <w:pStyle w:val="ESS-TableText"/>
              <w:numPr>
                <w:ilvl w:val="0"/>
                <w:numId w:val="22"/>
              </w:numPr>
              <w:spacing w:before="0" w:after="0"/>
              <w:rPr>
                <w:lang w:val="en-US"/>
              </w:rPr>
            </w:pPr>
            <w:r w:rsidRPr="00C819B7">
              <w:rPr>
                <w:rFonts w:asciiTheme="minorHAnsi" w:hAnsiTheme="minorHAnsi" w:cs="Century Gothic"/>
                <w:b/>
                <w:i/>
                <w:sz w:val="20"/>
                <w:szCs w:val="20"/>
                <w:lang w:val="en-US"/>
              </w:rPr>
              <w:t>Isolation</w:t>
            </w:r>
          </w:p>
        </w:tc>
        <w:tc>
          <w:tcPr>
            <w:tcW w:w="656" w:type="pct"/>
          </w:tcPr>
          <w:p w14:paraId="5CFBDB65" w14:textId="77777777" w:rsidR="008C07A8" w:rsidRPr="00C819B7" w:rsidRDefault="008C07A8" w:rsidP="008C07A8">
            <w:pPr>
              <w:pStyle w:val="ESS-TableText"/>
              <w:rPr>
                <w:lang w:val="en-US"/>
              </w:rPr>
            </w:pPr>
          </w:p>
        </w:tc>
      </w:tr>
      <w:tr w:rsidR="00DA6EB8" w:rsidRPr="00C819B7" w14:paraId="1DF7C9EC" w14:textId="77777777" w:rsidTr="008C07A8">
        <w:trPr>
          <w:cantSplit/>
        </w:trPr>
        <w:tc>
          <w:tcPr>
            <w:tcW w:w="944" w:type="pct"/>
            <w:shd w:val="clear" w:color="auto" w:fill="auto"/>
          </w:tcPr>
          <w:p w14:paraId="36AE08E8" w14:textId="1AE088EF" w:rsidR="00DA6EB8" w:rsidRPr="00C819B7" w:rsidRDefault="00D1704E" w:rsidP="008C07A8">
            <w:pPr>
              <w:spacing w:after="200" w:line="276" w:lineRule="auto"/>
              <w:rPr>
                <w:lang w:val="en-US"/>
              </w:rPr>
            </w:pPr>
            <w:r>
              <w:rPr>
                <w:lang w:val="en-US"/>
              </w:rPr>
              <w:lastRenderedPageBreak/>
              <w:t>FIM-002</w:t>
            </w:r>
          </w:p>
        </w:tc>
        <w:tc>
          <w:tcPr>
            <w:tcW w:w="3400" w:type="pct"/>
            <w:shd w:val="clear" w:color="auto" w:fill="auto"/>
          </w:tcPr>
          <w:p w14:paraId="4D987064" w14:textId="5624E4C4" w:rsidR="00DA6EB8" w:rsidRPr="00171AFF" w:rsidRDefault="00DA6EB8" w:rsidP="00171AFF">
            <w:pPr>
              <w:widowControl w:val="0"/>
              <w:tabs>
                <w:tab w:val="left" w:pos="220"/>
                <w:tab w:val="left" w:pos="720"/>
              </w:tabs>
              <w:autoSpaceDE w:val="0"/>
              <w:autoSpaceDN w:val="0"/>
              <w:adjustRightInd w:val="0"/>
              <w:spacing w:line="300" w:lineRule="atLeast"/>
              <w:rPr>
                <w:rFonts w:asciiTheme="minorHAnsi" w:hAnsiTheme="minorHAnsi" w:cs="Times"/>
                <w:sz w:val="20"/>
                <w:szCs w:val="20"/>
                <w:lang w:val="en-US"/>
              </w:rPr>
            </w:pPr>
            <w:r w:rsidRPr="00C819B7">
              <w:rPr>
                <w:rFonts w:asciiTheme="minorHAnsi" w:hAnsiTheme="minorHAnsi" w:cs="Century Gothic"/>
                <w:b/>
                <w:i/>
                <w:sz w:val="20"/>
                <w:szCs w:val="20"/>
                <w:lang w:val="en-US"/>
              </w:rPr>
              <w:t xml:space="preserve">The FIM and the SIM shall communicate </w:t>
            </w:r>
            <w:r w:rsidR="00171AFF">
              <w:rPr>
                <w:rFonts w:asciiTheme="minorHAnsi" w:hAnsiTheme="minorHAnsi" w:cs="Century Gothic"/>
                <w:b/>
                <w:i/>
                <w:sz w:val="20"/>
                <w:szCs w:val="20"/>
                <w:lang w:val="en-US"/>
              </w:rPr>
              <w:t>using a point-to-point connection</w:t>
            </w:r>
            <w:r w:rsidRPr="00C819B7">
              <w:rPr>
                <w:rFonts w:asciiTheme="minorHAnsi" w:hAnsiTheme="minorHAnsi" w:cs="Times"/>
                <w:b/>
                <w:i/>
                <w:sz w:val="20"/>
                <w:szCs w:val="20"/>
                <w:lang w:val="en-US"/>
              </w:rPr>
              <w:t>.</w:t>
            </w:r>
            <w:r w:rsidR="00171AFF">
              <w:rPr>
                <w:rFonts w:asciiTheme="minorHAnsi" w:hAnsiTheme="minorHAnsi" w:cs="Times"/>
                <w:b/>
                <w:i/>
                <w:sz w:val="20"/>
                <w:szCs w:val="20"/>
                <w:lang w:val="en-US"/>
              </w:rPr>
              <w:t xml:space="preserve"> </w:t>
            </w:r>
            <w:r w:rsidR="00171AFF">
              <w:rPr>
                <w:rFonts w:asciiTheme="minorHAnsi" w:hAnsiTheme="minorHAnsi" w:cs="Times"/>
                <w:sz w:val="20"/>
                <w:szCs w:val="20"/>
                <w:lang w:val="en-US"/>
              </w:rPr>
              <w:t>That is, there shall be a direct link between the FIM and SIM which shall not go over network switches, etc.</w:t>
            </w:r>
          </w:p>
        </w:tc>
        <w:tc>
          <w:tcPr>
            <w:tcW w:w="656" w:type="pct"/>
          </w:tcPr>
          <w:p w14:paraId="6C1C8A70" w14:textId="77777777" w:rsidR="00DA6EB8" w:rsidRPr="00C819B7" w:rsidRDefault="00DA6EB8" w:rsidP="008C07A8">
            <w:pPr>
              <w:pStyle w:val="ESS-TableText"/>
              <w:rPr>
                <w:lang w:val="en-US"/>
              </w:rPr>
            </w:pPr>
          </w:p>
        </w:tc>
      </w:tr>
      <w:tr w:rsidR="00DA6EB8" w:rsidRPr="00C819B7" w14:paraId="71AC432F" w14:textId="77777777" w:rsidTr="008C07A8">
        <w:trPr>
          <w:cantSplit/>
        </w:trPr>
        <w:tc>
          <w:tcPr>
            <w:tcW w:w="944" w:type="pct"/>
            <w:shd w:val="clear" w:color="auto" w:fill="auto"/>
          </w:tcPr>
          <w:p w14:paraId="744657EA" w14:textId="064AF46A" w:rsidR="00DA6EB8" w:rsidRPr="00C819B7" w:rsidRDefault="00DA6EB8" w:rsidP="008C07A8">
            <w:pPr>
              <w:spacing w:after="200" w:line="276" w:lineRule="auto"/>
              <w:rPr>
                <w:lang w:val="en-US"/>
              </w:rPr>
            </w:pPr>
            <w:r w:rsidRPr="00C819B7">
              <w:rPr>
                <w:lang w:val="en-US"/>
              </w:rPr>
              <w:t>FIM-00</w:t>
            </w:r>
            <w:r w:rsidR="00D1704E">
              <w:rPr>
                <w:lang w:val="en-US"/>
              </w:rPr>
              <w:t>3</w:t>
            </w:r>
          </w:p>
        </w:tc>
        <w:tc>
          <w:tcPr>
            <w:tcW w:w="3400" w:type="pct"/>
            <w:shd w:val="clear" w:color="auto" w:fill="auto"/>
          </w:tcPr>
          <w:p w14:paraId="49A796E5" w14:textId="2B7FDBB3" w:rsidR="00DA6EB8" w:rsidRPr="00C819B7" w:rsidRDefault="00DA6EB8" w:rsidP="008C07A8">
            <w:pPr>
              <w:widowControl w:val="0"/>
              <w:tabs>
                <w:tab w:val="left" w:pos="220"/>
                <w:tab w:val="left" w:pos="720"/>
              </w:tabs>
              <w:autoSpaceDE w:val="0"/>
              <w:autoSpaceDN w:val="0"/>
              <w:adjustRightInd w:val="0"/>
              <w:spacing w:line="300" w:lineRule="atLeast"/>
              <w:rPr>
                <w:rFonts w:asciiTheme="minorHAnsi" w:hAnsiTheme="minorHAnsi" w:cs="Century Gothic"/>
                <w:b/>
                <w:i/>
                <w:sz w:val="20"/>
                <w:szCs w:val="20"/>
                <w:lang w:val="en-US"/>
              </w:rPr>
            </w:pPr>
            <w:r w:rsidRPr="00C819B7">
              <w:rPr>
                <w:rFonts w:asciiTheme="minorHAnsi" w:hAnsiTheme="minorHAnsi" w:cs="Century Gothic"/>
                <w:b/>
                <w:i/>
                <w:sz w:val="20"/>
                <w:szCs w:val="20"/>
                <w:lang w:val="en-US"/>
              </w:rPr>
              <w:t>The RF-LPS system shall be scalable to accept additional signals if required.</w:t>
            </w:r>
          </w:p>
        </w:tc>
        <w:tc>
          <w:tcPr>
            <w:tcW w:w="656" w:type="pct"/>
          </w:tcPr>
          <w:p w14:paraId="3D549A32" w14:textId="77777777" w:rsidR="00DA6EB8" w:rsidRPr="00C819B7" w:rsidRDefault="00DA6EB8" w:rsidP="008C07A8">
            <w:pPr>
              <w:pStyle w:val="ESS-TableText"/>
              <w:rPr>
                <w:lang w:val="en-US"/>
              </w:rPr>
            </w:pPr>
          </w:p>
        </w:tc>
      </w:tr>
    </w:tbl>
    <w:p w14:paraId="1805E9AD" w14:textId="77777777" w:rsidR="008C07A8" w:rsidRPr="00C819B7" w:rsidRDefault="008C07A8" w:rsidP="008C07A8">
      <w:pPr>
        <w:rPr>
          <w:lang w:val="en-US"/>
        </w:rPr>
      </w:pPr>
    </w:p>
    <w:p w14:paraId="7BE0723F" w14:textId="5B8BF436" w:rsidR="009B7DFA" w:rsidRPr="00C819B7" w:rsidRDefault="009F79DC" w:rsidP="00C47F25">
      <w:pPr>
        <w:pStyle w:val="Heading3"/>
        <w:rPr>
          <w:lang w:val="en-US"/>
        </w:rPr>
      </w:pPr>
      <w:bookmarkStart w:id="22" w:name="_Toc354743305"/>
      <w:r w:rsidRPr="00C819B7">
        <w:rPr>
          <w:lang w:val="en-US"/>
        </w:rPr>
        <w:t>Control Requirements</w:t>
      </w:r>
      <w:bookmarkEnd w:id="22"/>
    </w:p>
    <w:tbl>
      <w:tblPr>
        <w:tblW w:w="5267" w:type="pct"/>
        <w:tblBorders>
          <w:top w:val="single" w:sz="12" w:space="0" w:color="auto"/>
          <w:bottom w:val="single" w:sz="12" w:space="0" w:color="auto"/>
          <w:insideH w:val="single" w:sz="12" w:space="0" w:color="auto"/>
        </w:tblBorders>
        <w:tblLayout w:type="fixed"/>
        <w:tblCellMar>
          <w:left w:w="70" w:type="dxa"/>
          <w:right w:w="70" w:type="dxa"/>
        </w:tblCellMar>
        <w:tblLook w:val="0000" w:firstRow="0" w:lastRow="0" w:firstColumn="0" w:lastColumn="0" w:noHBand="0" w:noVBand="0"/>
      </w:tblPr>
      <w:tblGrid>
        <w:gridCol w:w="1771"/>
        <w:gridCol w:w="6380"/>
        <w:gridCol w:w="1231"/>
      </w:tblGrid>
      <w:tr w:rsidR="009B7DFA" w:rsidRPr="00C819B7" w14:paraId="4F6967B3" w14:textId="77777777" w:rsidTr="00721967">
        <w:trPr>
          <w:cantSplit/>
        </w:trPr>
        <w:tc>
          <w:tcPr>
            <w:tcW w:w="944" w:type="pct"/>
            <w:shd w:val="clear" w:color="auto" w:fill="auto"/>
          </w:tcPr>
          <w:p w14:paraId="566137A1" w14:textId="076DD62D" w:rsidR="009B7DFA" w:rsidRPr="00C819B7" w:rsidRDefault="00721967" w:rsidP="0003054E">
            <w:pPr>
              <w:spacing w:after="200" w:line="276" w:lineRule="auto"/>
              <w:rPr>
                <w:lang w:val="en-US"/>
              </w:rPr>
            </w:pPr>
            <w:r w:rsidRPr="00C819B7">
              <w:rPr>
                <w:lang w:val="en-US"/>
              </w:rPr>
              <w:t>FIM-00</w:t>
            </w:r>
            <w:r w:rsidR="00D1704E">
              <w:rPr>
                <w:lang w:val="en-US"/>
              </w:rPr>
              <w:t>4</w:t>
            </w:r>
          </w:p>
        </w:tc>
        <w:tc>
          <w:tcPr>
            <w:tcW w:w="3400" w:type="pct"/>
            <w:shd w:val="clear" w:color="auto" w:fill="auto"/>
          </w:tcPr>
          <w:p w14:paraId="6A9FEFEE" w14:textId="604FB1F9" w:rsidR="009B7DFA" w:rsidRPr="00C819B7" w:rsidRDefault="00721967" w:rsidP="00721967">
            <w:pPr>
              <w:widowControl w:val="0"/>
              <w:tabs>
                <w:tab w:val="left" w:pos="940"/>
                <w:tab w:val="left" w:pos="1440"/>
              </w:tabs>
              <w:autoSpaceDE w:val="0"/>
              <w:autoSpaceDN w:val="0"/>
              <w:adjustRightInd w:val="0"/>
              <w:spacing w:line="300" w:lineRule="atLeast"/>
              <w:rPr>
                <w:rFonts w:asciiTheme="minorHAnsi" w:hAnsiTheme="minorHAnsi" w:cs="Times"/>
                <w:sz w:val="20"/>
                <w:szCs w:val="20"/>
                <w:lang w:val="en-US"/>
              </w:rPr>
            </w:pPr>
            <w:r w:rsidRPr="00C819B7">
              <w:rPr>
                <w:rFonts w:asciiTheme="minorHAnsi" w:hAnsiTheme="minorHAnsi" w:cs="Century Gothic"/>
                <w:b/>
                <w:i/>
                <w:sz w:val="20"/>
                <w:szCs w:val="20"/>
                <w:lang w:val="en-US"/>
              </w:rPr>
              <w:t>The RF interlock functions shall not be affected by external software related events such as: System reboot</w:t>
            </w:r>
            <w:r w:rsidRPr="00C819B7">
              <w:rPr>
                <w:rFonts w:asciiTheme="minorHAnsi" w:hAnsiTheme="minorHAnsi" w:cs="Times"/>
                <w:b/>
                <w:i/>
                <w:sz w:val="20"/>
                <w:szCs w:val="20"/>
                <w:lang w:val="en-US"/>
              </w:rPr>
              <w:t xml:space="preserve">, </w:t>
            </w:r>
            <w:r w:rsidRPr="00C819B7">
              <w:rPr>
                <w:rFonts w:asciiTheme="minorHAnsi" w:hAnsiTheme="minorHAnsi" w:cs="Century Gothic"/>
                <w:b/>
                <w:i/>
                <w:sz w:val="20"/>
                <w:szCs w:val="20"/>
                <w:lang w:val="en-US"/>
              </w:rPr>
              <w:t xml:space="preserve">Network malfunction, </w:t>
            </w:r>
            <w:r w:rsidRPr="00C819B7">
              <w:rPr>
                <w:rFonts w:asciiTheme="minorHAnsi" w:hAnsiTheme="minorHAnsi" w:cs="Times"/>
                <w:b/>
                <w:i/>
                <w:sz w:val="20"/>
                <w:szCs w:val="20"/>
                <w:lang w:val="en-US"/>
              </w:rPr>
              <w:t> </w:t>
            </w:r>
            <w:r w:rsidRPr="00C819B7">
              <w:rPr>
                <w:rFonts w:asciiTheme="minorHAnsi" w:hAnsiTheme="minorHAnsi" w:cs="Century Gothic"/>
                <w:b/>
                <w:i/>
                <w:sz w:val="20"/>
                <w:szCs w:val="20"/>
                <w:lang w:val="en-US"/>
              </w:rPr>
              <w:t>Software up</w:t>
            </w:r>
            <w:r w:rsidR="00171AFF">
              <w:rPr>
                <w:rFonts w:asciiTheme="minorHAnsi" w:hAnsiTheme="minorHAnsi" w:cs="Century Gothic"/>
                <w:b/>
                <w:i/>
                <w:sz w:val="20"/>
                <w:szCs w:val="20"/>
                <w:lang w:val="en-US"/>
              </w:rPr>
              <w:t>date or a</w:t>
            </w:r>
            <w:r w:rsidRPr="00C819B7">
              <w:rPr>
                <w:rFonts w:asciiTheme="minorHAnsi" w:hAnsiTheme="minorHAnsi" w:cs="Century Gothic"/>
                <w:b/>
                <w:i/>
                <w:sz w:val="20"/>
                <w:szCs w:val="20"/>
                <w:lang w:val="en-US"/>
              </w:rPr>
              <w:t>ccidental user access</w:t>
            </w:r>
            <w:r w:rsidR="00171AFF">
              <w:rPr>
                <w:rFonts w:asciiTheme="minorHAnsi" w:hAnsiTheme="minorHAnsi" w:cs="Century Gothic"/>
                <w:b/>
                <w:i/>
                <w:sz w:val="20"/>
                <w:szCs w:val="20"/>
                <w:lang w:val="en-US"/>
              </w:rPr>
              <w:t>.</w:t>
            </w:r>
            <w:r w:rsidRPr="00C819B7">
              <w:rPr>
                <w:rFonts w:asciiTheme="minorHAnsi" w:hAnsiTheme="minorHAnsi" w:cs="Century Gothic"/>
                <w:sz w:val="20"/>
                <w:szCs w:val="20"/>
                <w:lang w:val="en-US"/>
              </w:rPr>
              <w:t xml:space="preserve"> </w:t>
            </w:r>
            <w:r w:rsidRPr="00C819B7">
              <w:rPr>
                <w:rFonts w:asciiTheme="minorHAnsi" w:hAnsiTheme="minorHAnsi" w:cs="Times"/>
                <w:sz w:val="20"/>
                <w:szCs w:val="20"/>
                <w:lang w:val="en-US"/>
              </w:rPr>
              <w:t> </w:t>
            </w:r>
            <w:r w:rsidR="00171AFF">
              <w:rPr>
                <w:rFonts w:asciiTheme="minorHAnsi" w:hAnsiTheme="minorHAnsi" w:cs="Times"/>
                <w:sz w:val="20"/>
                <w:szCs w:val="20"/>
                <w:lang w:val="en-US"/>
              </w:rPr>
              <w:t>If operations have to be done to the LPS that could compromise its function, the system has to enforce a safe state before such operations are allowed.</w:t>
            </w:r>
          </w:p>
        </w:tc>
        <w:tc>
          <w:tcPr>
            <w:tcW w:w="656" w:type="pct"/>
          </w:tcPr>
          <w:p w14:paraId="14C47280" w14:textId="77777777" w:rsidR="009B7DFA" w:rsidRPr="00C819B7" w:rsidRDefault="009B7DFA" w:rsidP="00697362">
            <w:pPr>
              <w:pStyle w:val="ESS-TableText"/>
              <w:rPr>
                <w:lang w:val="en-US"/>
              </w:rPr>
            </w:pPr>
          </w:p>
        </w:tc>
      </w:tr>
      <w:tr w:rsidR="00721967" w:rsidRPr="00C819B7" w14:paraId="053D0E02" w14:textId="77777777" w:rsidTr="00721967">
        <w:trPr>
          <w:cantSplit/>
        </w:trPr>
        <w:tc>
          <w:tcPr>
            <w:tcW w:w="944" w:type="pct"/>
            <w:shd w:val="clear" w:color="auto" w:fill="auto"/>
          </w:tcPr>
          <w:p w14:paraId="7CC533ED" w14:textId="6C2ECCF3" w:rsidR="00721967" w:rsidRPr="00C819B7" w:rsidRDefault="00D1704E" w:rsidP="0003054E">
            <w:pPr>
              <w:spacing w:after="200" w:line="276" w:lineRule="auto"/>
              <w:rPr>
                <w:lang w:val="en-US"/>
              </w:rPr>
            </w:pPr>
            <w:r>
              <w:rPr>
                <w:lang w:val="en-US"/>
              </w:rPr>
              <w:t>FIM-005</w:t>
            </w:r>
          </w:p>
        </w:tc>
        <w:tc>
          <w:tcPr>
            <w:tcW w:w="3400" w:type="pct"/>
            <w:shd w:val="clear" w:color="auto" w:fill="auto"/>
          </w:tcPr>
          <w:p w14:paraId="3465F4D3" w14:textId="2404D8D2" w:rsidR="00721967" w:rsidRPr="00C819B7" w:rsidRDefault="00721967" w:rsidP="00721967">
            <w:pPr>
              <w:widowControl w:val="0"/>
              <w:tabs>
                <w:tab w:val="left" w:pos="220"/>
                <w:tab w:val="left" w:pos="720"/>
              </w:tabs>
              <w:autoSpaceDE w:val="0"/>
              <w:autoSpaceDN w:val="0"/>
              <w:adjustRightInd w:val="0"/>
              <w:spacing w:line="300" w:lineRule="atLeast"/>
              <w:rPr>
                <w:rFonts w:asciiTheme="minorHAnsi" w:hAnsiTheme="minorHAnsi" w:cs="Times"/>
                <w:b/>
                <w:i/>
                <w:sz w:val="20"/>
                <w:szCs w:val="20"/>
                <w:lang w:val="en-US"/>
              </w:rPr>
            </w:pPr>
            <w:r w:rsidRPr="00C819B7">
              <w:rPr>
                <w:rFonts w:asciiTheme="minorHAnsi" w:hAnsiTheme="minorHAnsi" w:cs="Century Gothic"/>
                <w:b/>
                <w:i/>
                <w:sz w:val="20"/>
                <w:szCs w:val="20"/>
                <w:lang w:val="en-US"/>
              </w:rPr>
              <w:t xml:space="preserve">The analog signal thresholds stored in the RF-FIM non-volatile memory shall be remotely </w:t>
            </w:r>
            <w:r w:rsidRPr="00C819B7">
              <w:rPr>
                <w:rFonts w:asciiTheme="minorHAnsi" w:hAnsiTheme="minorHAnsi" w:cs="Times"/>
                <w:b/>
                <w:i/>
                <w:sz w:val="20"/>
                <w:szCs w:val="20"/>
                <w:lang w:val="en-US"/>
              </w:rPr>
              <w:t> </w:t>
            </w:r>
            <w:r w:rsidRPr="00C819B7">
              <w:rPr>
                <w:rFonts w:asciiTheme="minorHAnsi" w:hAnsiTheme="minorHAnsi" w:cs="Century Gothic"/>
                <w:b/>
                <w:i/>
                <w:sz w:val="20"/>
                <w:szCs w:val="20"/>
                <w:lang w:val="en-US"/>
              </w:rPr>
              <w:t>accessible by the EPICS IOC</w:t>
            </w:r>
            <w:r w:rsidRPr="00C819B7">
              <w:rPr>
                <w:rFonts w:asciiTheme="minorHAnsi" w:hAnsiTheme="minorHAnsi" w:cs="Times"/>
                <w:b/>
                <w:i/>
                <w:sz w:val="20"/>
                <w:szCs w:val="20"/>
                <w:lang w:val="en-US"/>
              </w:rPr>
              <w:t>.</w:t>
            </w:r>
          </w:p>
        </w:tc>
        <w:tc>
          <w:tcPr>
            <w:tcW w:w="656" w:type="pct"/>
          </w:tcPr>
          <w:p w14:paraId="466E0184" w14:textId="77777777" w:rsidR="00721967" w:rsidRPr="00C819B7" w:rsidRDefault="00721967" w:rsidP="00697362">
            <w:pPr>
              <w:pStyle w:val="ESS-TableText"/>
              <w:rPr>
                <w:lang w:val="en-US"/>
              </w:rPr>
            </w:pPr>
          </w:p>
        </w:tc>
      </w:tr>
      <w:tr w:rsidR="00DA6EB8" w:rsidRPr="00C819B7" w14:paraId="7998FCAC" w14:textId="77777777" w:rsidTr="00721967">
        <w:trPr>
          <w:cantSplit/>
        </w:trPr>
        <w:tc>
          <w:tcPr>
            <w:tcW w:w="944" w:type="pct"/>
            <w:shd w:val="clear" w:color="auto" w:fill="auto"/>
          </w:tcPr>
          <w:p w14:paraId="5A1EF92E" w14:textId="7FBC35F2" w:rsidR="00DA6EB8" w:rsidRPr="00C819B7" w:rsidRDefault="00D1704E" w:rsidP="0003054E">
            <w:pPr>
              <w:spacing w:after="200" w:line="276" w:lineRule="auto"/>
              <w:rPr>
                <w:lang w:val="en-US"/>
              </w:rPr>
            </w:pPr>
            <w:r>
              <w:rPr>
                <w:lang w:val="en-US"/>
              </w:rPr>
              <w:t>FIM-006</w:t>
            </w:r>
          </w:p>
        </w:tc>
        <w:tc>
          <w:tcPr>
            <w:tcW w:w="3400" w:type="pct"/>
            <w:shd w:val="clear" w:color="auto" w:fill="auto"/>
          </w:tcPr>
          <w:p w14:paraId="7D224353" w14:textId="77777777" w:rsidR="00DA6EB8" w:rsidRPr="00C819B7" w:rsidRDefault="00DA6EB8" w:rsidP="00971353">
            <w:pPr>
              <w:widowControl w:val="0"/>
              <w:tabs>
                <w:tab w:val="left" w:pos="220"/>
                <w:tab w:val="left" w:pos="720"/>
              </w:tabs>
              <w:autoSpaceDE w:val="0"/>
              <w:autoSpaceDN w:val="0"/>
              <w:adjustRightInd w:val="0"/>
              <w:spacing w:after="0" w:line="300" w:lineRule="atLeast"/>
              <w:ind w:left="357"/>
              <w:rPr>
                <w:rFonts w:asciiTheme="minorHAnsi" w:hAnsiTheme="minorHAnsi" w:cs="Century Gothic"/>
                <w:b/>
                <w:i/>
                <w:sz w:val="20"/>
                <w:szCs w:val="20"/>
                <w:lang w:val="en-US"/>
              </w:rPr>
            </w:pPr>
            <w:r w:rsidRPr="00C819B7">
              <w:rPr>
                <w:rFonts w:asciiTheme="minorHAnsi" w:hAnsiTheme="minorHAnsi" w:cs="Century Gothic"/>
                <w:b/>
                <w:i/>
                <w:sz w:val="20"/>
                <w:szCs w:val="20"/>
                <w:lang w:val="en-US"/>
              </w:rPr>
              <w:t xml:space="preserve">The RF-LPS system shall keep record following information of the (TBD) last relevant interlock events: </w:t>
            </w:r>
          </w:p>
          <w:p w14:paraId="267DB646" w14:textId="77777777" w:rsidR="00DA6EB8" w:rsidRPr="00C819B7" w:rsidRDefault="00DA6EB8" w:rsidP="00971353">
            <w:pPr>
              <w:pStyle w:val="ListParagraph"/>
              <w:widowControl w:val="0"/>
              <w:numPr>
                <w:ilvl w:val="0"/>
                <w:numId w:val="23"/>
              </w:numPr>
              <w:tabs>
                <w:tab w:val="left" w:pos="220"/>
                <w:tab w:val="left" w:pos="720"/>
              </w:tabs>
              <w:autoSpaceDE w:val="0"/>
              <w:autoSpaceDN w:val="0"/>
              <w:adjustRightInd w:val="0"/>
              <w:spacing w:after="0" w:line="300" w:lineRule="atLeast"/>
              <w:rPr>
                <w:rFonts w:asciiTheme="minorHAnsi" w:hAnsiTheme="minorHAnsi" w:cs="Century Gothic"/>
                <w:b/>
                <w:i/>
                <w:sz w:val="20"/>
                <w:szCs w:val="20"/>
                <w:lang w:val="en-US"/>
              </w:rPr>
            </w:pPr>
            <w:r w:rsidRPr="00C819B7">
              <w:rPr>
                <w:rFonts w:asciiTheme="minorHAnsi" w:hAnsiTheme="minorHAnsi" w:cs="Century Gothic"/>
                <w:b/>
                <w:i/>
                <w:sz w:val="20"/>
                <w:szCs w:val="20"/>
                <w:lang w:val="en-US"/>
              </w:rPr>
              <w:t>Timestamp (to allow post-mortem analysis)  </w:t>
            </w:r>
          </w:p>
          <w:p w14:paraId="3FC65D4B" w14:textId="77777777" w:rsidR="00DA6EB8" w:rsidRPr="00C819B7" w:rsidRDefault="00DA6EB8" w:rsidP="00971353">
            <w:pPr>
              <w:pStyle w:val="ListParagraph"/>
              <w:widowControl w:val="0"/>
              <w:numPr>
                <w:ilvl w:val="0"/>
                <w:numId w:val="23"/>
              </w:numPr>
              <w:tabs>
                <w:tab w:val="left" w:pos="220"/>
                <w:tab w:val="left" w:pos="720"/>
              </w:tabs>
              <w:autoSpaceDE w:val="0"/>
              <w:autoSpaceDN w:val="0"/>
              <w:adjustRightInd w:val="0"/>
              <w:spacing w:after="0" w:line="300" w:lineRule="atLeast"/>
              <w:rPr>
                <w:rFonts w:asciiTheme="minorHAnsi" w:hAnsiTheme="minorHAnsi" w:cs="Century Gothic"/>
                <w:b/>
                <w:i/>
                <w:sz w:val="20"/>
                <w:szCs w:val="20"/>
                <w:lang w:val="en-US"/>
              </w:rPr>
            </w:pPr>
            <w:r w:rsidRPr="00C819B7">
              <w:rPr>
                <w:rFonts w:asciiTheme="minorHAnsi" w:hAnsiTheme="minorHAnsi" w:cs="Century Gothic"/>
                <w:b/>
                <w:i/>
                <w:sz w:val="20"/>
                <w:szCs w:val="20"/>
                <w:lang w:val="en-US"/>
              </w:rPr>
              <w:t>I/O status changes  </w:t>
            </w:r>
          </w:p>
          <w:p w14:paraId="714A32CC" w14:textId="5140B5B0" w:rsidR="00DA6EB8" w:rsidRPr="00C819B7" w:rsidRDefault="00DA6EB8" w:rsidP="00971353">
            <w:pPr>
              <w:pStyle w:val="ListParagraph"/>
              <w:widowControl w:val="0"/>
              <w:numPr>
                <w:ilvl w:val="0"/>
                <w:numId w:val="23"/>
              </w:numPr>
              <w:tabs>
                <w:tab w:val="left" w:pos="220"/>
                <w:tab w:val="left" w:pos="720"/>
              </w:tabs>
              <w:autoSpaceDE w:val="0"/>
              <w:autoSpaceDN w:val="0"/>
              <w:adjustRightInd w:val="0"/>
              <w:spacing w:after="0" w:line="300" w:lineRule="atLeast"/>
              <w:rPr>
                <w:rFonts w:asciiTheme="minorHAnsi" w:hAnsiTheme="minorHAnsi" w:cs="Century Gothic"/>
                <w:b/>
                <w:i/>
                <w:sz w:val="20"/>
                <w:szCs w:val="20"/>
                <w:lang w:val="en-US"/>
              </w:rPr>
            </w:pPr>
            <w:r w:rsidRPr="00C819B7">
              <w:rPr>
                <w:rFonts w:asciiTheme="minorHAnsi" w:hAnsiTheme="minorHAnsi" w:cs="Century Gothic"/>
                <w:b/>
                <w:i/>
                <w:sz w:val="20"/>
                <w:szCs w:val="20"/>
                <w:lang w:val="en-US"/>
              </w:rPr>
              <w:t xml:space="preserve">Interval time with previous relevant event </w:t>
            </w:r>
          </w:p>
        </w:tc>
        <w:tc>
          <w:tcPr>
            <w:tcW w:w="656" w:type="pct"/>
          </w:tcPr>
          <w:p w14:paraId="468BBB30" w14:textId="77777777" w:rsidR="00DA6EB8" w:rsidRPr="00C819B7" w:rsidRDefault="00DA6EB8" w:rsidP="00697362">
            <w:pPr>
              <w:pStyle w:val="ESS-TableText"/>
              <w:rPr>
                <w:lang w:val="en-US"/>
              </w:rPr>
            </w:pPr>
          </w:p>
        </w:tc>
      </w:tr>
    </w:tbl>
    <w:p w14:paraId="19221331" w14:textId="77777777" w:rsidR="000C4860" w:rsidRPr="00C819B7" w:rsidRDefault="000C4860" w:rsidP="009D3D67">
      <w:pPr>
        <w:rPr>
          <w:lang w:val="en-US"/>
        </w:rPr>
      </w:pPr>
    </w:p>
    <w:p w14:paraId="1B6543D7" w14:textId="5CCE4ACB" w:rsidR="009D3D67" w:rsidRPr="00C819B7" w:rsidRDefault="009F79DC" w:rsidP="009F79DC">
      <w:pPr>
        <w:pStyle w:val="Heading3"/>
        <w:rPr>
          <w:lang w:val="en-US"/>
        </w:rPr>
      </w:pPr>
      <w:bookmarkStart w:id="23" w:name="_Toc354743306"/>
      <w:r w:rsidRPr="00C819B7">
        <w:rPr>
          <w:lang w:val="en-US"/>
        </w:rPr>
        <w:t>Monitoring</w:t>
      </w:r>
      <w:r w:rsidR="00711629" w:rsidRPr="00C819B7">
        <w:rPr>
          <w:lang w:val="en-US"/>
        </w:rPr>
        <w:t xml:space="preserve"> and Graphical User Interface</w:t>
      </w:r>
      <w:r w:rsidRPr="00C819B7">
        <w:rPr>
          <w:lang w:val="en-US"/>
        </w:rPr>
        <w:t xml:space="preserve"> Requirements</w:t>
      </w:r>
      <w:bookmarkEnd w:id="23"/>
    </w:p>
    <w:tbl>
      <w:tblPr>
        <w:tblW w:w="5267" w:type="pct"/>
        <w:tblLayout w:type="fixed"/>
        <w:tblCellMar>
          <w:left w:w="70" w:type="dxa"/>
          <w:right w:w="70" w:type="dxa"/>
        </w:tblCellMar>
        <w:tblLook w:val="0000" w:firstRow="0" w:lastRow="0" w:firstColumn="0" w:lastColumn="0" w:noHBand="0" w:noVBand="0"/>
      </w:tblPr>
      <w:tblGrid>
        <w:gridCol w:w="1771"/>
        <w:gridCol w:w="6380"/>
        <w:gridCol w:w="1231"/>
      </w:tblGrid>
      <w:tr w:rsidR="006A7712" w:rsidRPr="00C819B7" w14:paraId="4A238D5A" w14:textId="77777777" w:rsidTr="006A7712">
        <w:trPr>
          <w:cantSplit/>
          <w:tblHeader/>
        </w:trPr>
        <w:tc>
          <w:tcPr>
            <w:tcW w:w="944" w:type="pct"/>
            <w:tcBorders>
              <w:top w:val="single" w:sz="12" w:space="0" w:color="auto"/>
              <w:bottom w:val="single" w:sz="6" w:space="0" w:color="auto"/>
            </w:tcBorders>
            <w:shd w:val="clear" w:color="auto" w:fill="auto"/>
          </w:tcPr>
          <w:p w14:paraId="67C6D667" w14:textId="77777777" w:rsidR="006A7712" w:rsidRPr="00C819B7" w:rsidRDefault="006A7712" w:rsidP="006A7712">
            <w:pPr>
              <w:pStyle w:val="ESS-TableHeader"/>
              <w:rPr>
                <w:lang w:val="en-US"/>
              </w:rPr>
            </w:pPr>
            <w:r w:rsidRPr="00C819B7">
              <w:rPr>
                <w:lang w:val="en-US"/>
              </w:rPr>
              <w:t>Id</w:t>
            </w:r>
          </w:p>
        </w:tc>
        <w:tc>
          <w:tcPr>
            <w:tcW w:w="3400" w:type="pct"/>
            <w:tcBorders>
              <w:top w:val="single" w:sz="12" w:space="0" w:color="auto"/>
              <w:bottom w:val="single" w:sz="6" w:space="0" w:color="auto"/>
            </w:tcBorders>
            <w:shd w:val="clear" w:color="auto" w:fill="auto"/>
          </w:tcPr>
          <w:p w14:paraId="521C2C7F" w14:textId="77777777" w:rsidR="006A7712" w:rsidRPr="00C819B7" w:rsidRDefault="006A7712" w:rsidP="006A7712">
            <w:pPr>
              <w:pStyle w:val="ESS-TableHeader"/>
              <w:rPr>
                <w:lang w:val="en-US"/>
              </w:rPr>
            </w:pPr>
            <w:r w:rsidRPr="00C819B7">
              <w:rPr>
                <w:lang w:val="en-US"/>
              </w:rPr>
              <w:t>Text</w:t>
            </w:r>
          </w:p>
        </w:tc>
        <w:tc>
          <w:tcPr>
            <w:tcW w:w="656" w:type="pct"/>
            <w:tcBorders>
              <w:top w:val="single" w:sz="12" w:space="0" w:color="auto"/>
              <w:bottom w:val="single" w:sz="6" w:space="0" w:color="auto"/>
            </w:tcBorders>
          </w:tcPr>
          <w:p w14:paraId="1DE3E060" w14:textId="77777777" w:rsidR="006A7712" w:rsidRPr="00C819B7" w:rsidRDefault="006A7712" w:rsidP="006A7712">
            <w:pPr>
              <w:pStyle w:val="ESS-TableHeader"/>
              <w:rPr>
                <w:lang w:val="en-US"/>
              </w:rPr>
            </w:pPr>
            <w:r w:rsidRPr="00C819B7">
              <w:rPr>
                <w:lang w:val="en-US"/>
              </w:rPr>
              <w:t>Trace up to</w:t>
            </w:r>
          </w:p>
        </w:tc>
      </w:tr>
      <w:tr w:rsidR="0093198E" w:rsidRPr="00C819B7" w14:paraId="46C9C6CA" w14:textId="77777777" w:rsidTr="0093198E">
        <w:trPr>
          <w:cantSplit/>
        </w:trPr>
        <w:tc>
          <w:tcPr>
            <w:tcW w:w="944" w:type="pct"/>
            <w:tcBorders>
              <w:bottom w:val="single" w:sz="12" w:space="0" w:color="auto"/>
            </w:tcBorders>
            <w:shd w:val="clear" w:color="auto" w:fill="auto"/>
          </w:tcPr>
          <w:p w14:paraId="1EE1D460" w14:textId="159F3A18" w:rsidR="0093198E" w:rsidRPr="00C819B7" w:rsidRDefault="006A7712" w:rsidP="0003054E">
            <w:pPr>
              <w:spacing w:after="200" w:line="276" w:lineRule="auto"/>
              <w:rPr>
                <w:lang w:val="en-US"/>
              </w:rPr>
            </w:pPr>
            <w:r>
              <w:rPr>
                <w:lang w:val="en-US"/>
              </w:rPr>
              <w:t>FIM-00</w:t>
            </w:r>
            <w:r w:rsidR="00D1704E">
              <w:rPr>
                <w:lang w:val="en-US"/>
              </w:rPr>
              <w:t>7</w:t>
            </w:r>
          </w:p>
        </w:tc>
        <w:tc>
          <w:tcPr>
            <w:tcW w:w="3400" w:type="pct"/>
            <w:tcBorders>
              <w:bottom w:val="single" w:sz="12" w:space="0" w:color="auto"/>
            </w:tcBorders>
            <w:shd w:val="clear" w:color="auto" w:fill="auto"/>
          </w:tcPr>
          <w:p w14:paraId="589D2058" w14:textId="4C742ADD" w:rsidR="0093198E" w:rsidRPr="00F32C1C" w:rsidRDefault="00F32C1C" w:rsidP="0093198E">
            <w:pPr>
              <w:pStyle w:val="ESS-TableText"/>
              <w:rPr>
                <w:lang w:val="en-US"/>
              </w:rPr>
            </w:pPr>
            <w:r>
              <w:rPr>
                <w:b/>
                <w:i/>
                <w:lang w:val="en-US"/>
              </w:rPr>
              <w:t>The waveform display shall be able to display coarser time resolution without changing the operating frequency of the interlock state machine.</w:t>
            </w:r>
            <w:r>
              <w:rPr>
                <w:lang w:val="en-US"/>
              </w:rPr>
              <w:t xml:space="preserve"> The full waveforms may not be possible to display if sampled at full speed (1 MHz). </w:t>
            </w:r>
            <w:r w:rsidR="00C8458E">
              <w:rPr>
                <w:lang w:val="en-US"/>
              </w:rPr>
              <w:t>When displaying the waveform, the software should decimate to a lower frequency without changing the state machine operating speed.</w:t>
            </w:r>
          </w:p>
        </w:tc>
        <w:tc>
          <w:tcPr>
            <w:tcW w:w="656" w:type="pct"/>
            <w:tcBorders>
              <w:bottom w:val="single" w:sz="12" w:space="0" w:color="auto"/>
            </w:tcBorders>
          </w:tcPr>
          <w:p w14:paraId="1EEEB606" w14:textId="77777777" w:rsidR="0093198E" w:rsidRPr="00C819B7" w:rsidRDefault="0093198E" w:rsidP="0093198E">
            <w:pPr>
              <w:pStyle w:val="ESS-TableText"/>
              <w:rPr>
                <w:lang w:val="en-US"/>
              </w:rPr>
            </w:pPr>
          </w:p>
        </w:tc>
      </w:tr>
    </w:tbl>
    <w:p w14:paraId="7DB5C3AD" w14:textId="77777777" w:rsidR="0093198E" w:rsidRPr="00C819B7" w:rsidRDefault="0093198E" w:rsidP="0093198E">
      <w:pPr>
        <w:rPr>
          <w:lang w:val="en-US"/>
        </w:rPr>
      </w:pPr>
    </w:p>
    <w:p w14:paraId="2A4E0B47" w14:textId="428BF2DF" w:rsidR="004B285A" w:rsidRPr="00C819B7" w:rsidRDefault="00C36AAA" w:rsidP="004B285A">
      <w:pPr>
        <w:pStyle w:val="Heading3"/>
        <w:rPr>
          <w:lang w:val="en-US"/>
        </w:rPr>
      </w:pPr>
      <w:bookmarkStart w:id="24" w:name="_Toc354743307"/>
      <w:r w:rsidRPr="00C819B7">
        <w:rPr>
          <w:lang w:val="en-US"/>
        </w:rPr>
        <w:t>Data Acquisition and Archiving Requirements</w:t>
      </w:r>
      <w:bookmarkEnd w:id="24"/>
    </w:p>
    <w:tbl>
      <w:tblPr>
        <w:tblW w:w="5267" w:type="pct"/>
        <w:tblLayout w:type="fixed"/>
        <w:tblCellMar>
          <w:left w:w="70" w:type="dxa"/>
          <w:right w:w="70" w:type="dxa"/>
        </w:tblCellMar>
        <w:tblLook w:val="0000" w:firstRow="0" w:lastRow="0" w:firstColumn="0" w:lastColumn="0" w:noHBand="0" w:noVBand="0"/>
      </w:tblPr>
      <w:tblGrid>
        <w:gridCol w:w="1771"/>
        <w:gridCol w:w="6380"/>
        <w:gridCol w:w="1231"/>
      </w:tblGrid>
      <w:tr w:rsidR="004B285A" w:rsidRPr="00C819B7" w14:paraId="67D0DE7D" w14:textId="77777777" w:rsidTr="00971353">
        <w:trPr>
          <w:cantSplit/>
          <w:tblHeader/>
        </w:trPr>
        <w:tc>
          <w:tcPr>
            <w:tcW w:w="944" w:type="pct"/>
            <w:tcBorders>
              <w:top w:val="single" w:sz="12" w:space="0" w:color="auto"/>
              <w:bottom w:val="single" w:sz="6" w:space="0" w:color="auto"/>
            </w:tcBorders>
            <w:shd w:val="clear" w:color="auto" w:fill="auto"/>
          </w:tcPr>
          <w:p w14:paraId="0F137DFC" w14:textId="77777777" w:rsidR="004B285A" w:rsidRPr="00C819B7" w:rsidRDefault="004B285A" w:rsidP="004E7F63">
            <w:pPr>
              <w:pStyle w:val="ESS-TableHeader"/>
              <w:rPr>
                <w:lang w:val="en-US"/>
              </w:rPr>
            </w:pPr>
            <w:r w:rsidRPr="00C819B7">
              <w:rPr>
                <w:lang w:val="en-US"/>
              </w:rPr>
              <w:t>Id</w:t>
            </w:r>
          </w:p>
        </w:tc>
        <w:tc>
          <w:tcPr>
            <w:tcW w:w="3400" w:type="pct"/>
            <w:tcBorders>
              <w:top w:val="single" w:sz="12" w:space="0" w:color="auto"/>
              <w:bottom w:val="single" w:sz="6" w:space="0" w:color="auto"/>
            </w:tcBorders>
            <w:shd w:val="clear" w:color="auto" w:fill="auto"/>
          </w:tcPr>
          <w:p w14:paraId="79D4E231" w14:textId="77777777" w:rsidR="004B285A" w:rsidRPr="00C819B7" w:rsidRDefault="004B285A" w:rsidP="004E7F63">
            <w:pPr>
              <w:pStyle w:val="ESS-TableHeader"/>
              <w:rPr>
                <w:lang w:val="en-US"/>
              </w:rPr>
            </w:pPr>
            <w:r w:rsidRPr="00C819B7">
              <w:rPr>
                <w:lang w:val="en-US"/>
              </w:rPr>
              <w:t>Text</w:t>
            </w:r>
          </w:p>
        </w:tc>
        <w:tc>
          <w:tcPr>
            <w:tcW w:w="656" w:type="pct"/>
            <w:tcBorders>
              <w:top w:val="single" w:sz="12" w:space="0" w:color="auto"/>
              <w:bottom w:val="single" w:sz="6" w:space="0" w:color="auto"/>
            </w:tcBorders>
          </w:tcPr>
          <w:p w14:paraId="76F67419" w14:textId="77777777" w:rsidR="004B285A" w:rsidRPr="00C819B7" w:rsidRDefault="004B285A" w:rsidP="004E7F63">
            <w:pPr>
              <w:pStyle w:val="ESS-TableHeader"/>
              <w:rPr>
                <w:lang w:val="en-US"/>
              </w:rPr>
            </w:pPr>
            <w:r w:rsidRPr="00C819B7">
              <w:rPr>
                <w:lang w:val="en-US"/>
              </w:rPr>
              <w:t>Trace up to</w:t>
            </w:r>
          </w:p>
        </w:tc>
      </w:tr>
      <w:tr w:rsidR="004B285A" w:rsidRPr="00C819B7" w14:paraId="2C8BA6E1" w14:textId="77777777" w:rsidTr="00971353">
        <w:trPr>
          <w:cantSplit/>
        </w:trPr>
        <w:tc>
          <w:tcPr>
            <w:tcW w:w="944" w:type="pct"/>
            <w:tcBorders>
              <w:top w:val="single" w:sz="6" w:space="0" w:color="auto"/>
              <w:bottom w:val="single" w:sz="12" w:space="0" w:color="auto"/>
            </w:tcBorders>
            <w:shd w:val="clear" w:color="auto" w:fill="auto"/>
          </w:tcPr>
          <w:p w14:paraId="0CC9A253" w14:textId="293574CE" w:rsidR="004B285A" w:rsidRPr="00C819B7" w:rsidRDefault="008C07A8" w:rsidP="0003054E">
            <w:pPr>
              <w:spacing w:after="200" w:line="276" w:lineRule="auto"/>
              <w:rPr>
                <w:lang w:val="en-US"/>
              </w:rPr>
            </w:pPr>
            <w:r w:rsidRPr="00C819B7">
              <w:rPr>
                <w:lang w:val="en-US"/>
              </w:rPr>
              <w:t>FIM-00</w:t>
            </w:r>
            <w:r w:rsidR="00D1704E">
              <w:rPr>
                <w:lang w:val="en-US"/>
              </w:rPr>
              <w:t>8</w:t>
            </w:r>
          </w:p>
        </w:tc>
        <w:tc>
          <w:tcPr>
            <w:tcW w:w="3400" w:type="pct"/>
            <w:tcBorders>
              <w:top w:val="single" w:sz="6" w:space="0" w:color="auto"/>
              <w:bottom w:val="single" w:sz="12" w:space="0" w:color="auto"/>
            </w:tcBorders>
            <w:shd w:val="clear" w:color="auto" w:fill="auto"/>
          </w:tcPr>
          <w:p w14:paraId="2E64FF47" w14:textId="79CA9961" w:rsidR="004B285A" w:rsidRPr="00C819B7" w:rsidRDefault="008C07A8" w:rsidP="008C07A8">
            <w:pPr>
              <w:pStyle w:val="ESS-TableText"/>
              <w:rPr>
                <w:lang w:val="en-US"/>
              </w:rPr>
            </w:pPr>
            <w:r w:rsidRPr="00C819B7">
              <w:rPr>
                <w:rFonts w:asciiTheme="minorHAnsi" w:hAnsiTheme="minorHAnsi" w:cs="Century Gothic"/>
                <w:b/>
                <w:i/>
                <w:szCs w:val="24"/>
                <w:lang w:val="en-US"/>
              </w:rPr>
              <w:t>The analog and digital signal acquisition shall be active at all times, irrespective of the interlock status.</w:t>
            </w:r>
            <w:r w:rsidR="00583CF9" w:rsidRPr="00C819B7">
              <w:rPr>
                <w:rFonts w:asciiTheme="minorHAnsi" w:hAnsiTheme="minorHAnsi" w:cs="Century Gothic"/>
                <w:b/>
                <w:i/>
                <w:szCs w:val="24"/>
                <w:lang w:val="en-US"/>
              </w:rPr>
              <w:t xml:space="preserve"> </w:t>
            </w:r>
            <w:r w:rsidR="00583CF9" w:rsidRPr="00C819B7">
              <w:rPr>
                <w:rFonts w:asciiTheme="minorHAnsi" w:hAnsiTheme="minorHAnsi" w:cs="Century Gothic"/>
                <w:szCs w:val="24"/>
                <w:lang w:val="en-US"/>
              </w:rPr>
              <w:t>However, after an interlock situation the readout buffers shall be “frozen” to store the status before and after the interlock event.</w:t>
            </w:r>
          </w:p>
        </w:tc>
        <w:tc>
          <w:tcPr>
            <w:tcW w:w="656" w:type="pct"/>
            <w:tcBorders>
              <w:top w:val="single" w:sz="6" w:space="0" w:color="auto"/>
              <w:bottom w:val="single" w:sz="12" w:space="0" w:color="auto"/>
            </w:tcBorders>
          </w:tcPr>
          <w:p w14:paraId="73A21850" w14:textId="77777777" w:rsidR="004B285A" w:rsidRPr="00C819B7" w:rsidRDefault="004B285A" w:rsidP="004E7F63">
            <w:pPr>
              <w:pStyle w:val="ESS-TableText"/>
              <w:rPr>
                <w:lang w:val="en-US"/>
              </w:rPr>
            </w:pPr>
          </w:p>
        </w:tc>
      </w:tr>
    </w:tbl>
    <w:p w14:paraId="58C247CB" w14:textId="77777777" w:rsidR="004B285A" w:rsidRPr="00C819B7" w:rsidRDefault="004B285A" w:rsidP="004B285A">
      <w:pPr>
        <w:rPr>
          <w:lang w:val="en-US"/>
        </w:rPr>
      </w:pPr>
    </w:p>
    <w:p w14:paraId="2F7083A7" w14:textId="67484C14" w:rsidR="00A40E3A" w:rsidRPr="00C819B7" w:rsidRDefault="00107DB1" w:rsidP="00A40E3A">
      <w:pPr>
        <w:pStyle w:val="Heading2"/>
        <w:rPr>
          <w:lang w:val="en-US"/>
        </w:rPr>
      </w:pPr>
      <w:bookmarkStart w:id="25" w:name="_Toc354743308"/>
      <w:r w:rsidRPr="00C819B7">
        <w:rPr>
          <w:lang w:val="en-US"/>
        </w:rPr>
        <w:lastRenderedPageBreak/>
        <w:t>FIM FPGA Module Requirements</w:t>
      </w:r>
      <w:bookmarkEnd w:id="25"/>
      <w:r w:rsidR="00A40E3A" w:rsidRPr="00C819B7">
        <w:rPr>
          <w:lang w:val="en-US"/>
        </w:rPr>
        <w:t xml:space="preserve"> </w:t>
      </w:r>
    </w:p>
    <w:p w14:paraId="6E929C8F" w14:textId="135B5D4D" w:rsidR="004F6D2B" w:rsidRPr="00C819B7" w:rsidRDefault="004F6D2B" w:rsidP="004F6D2B">
      <w:pPr>
        <w:rPr>
          <w:sz w:val="20"/>
          <w:szCs w:val="20"/>
          <w:lang w:val="en-US"/>
        </w:rPr>
      </w:pPr>
      <w:r w:rsidRPr="00C819B7">
        <w:rPr>
          <w:sz w:val="20"/>
          <w:szCs w:val="20"/>
          <w:lang w:val="en-US"/>
        </w:rPr>
        <w:t>This section describes the requirements related to the firmware in the FPGA implementing the RF LPS interlock function</w:t>
      </w:r>
      <w:r w:rsidR="004910FD" w:rsidRPr="00C819B7">
        <w:rPr>
          <w:sz w:val="20"/>
          <w:szCs w:val="20"/>
          <w:lang w:val="en-US"/>
        </w:rPr>
        <w:t>: FIM.</w:t>
      </w:r>
    </w:p>
    <w:tbl>
      <w:tblPr>
        <w:tblW w:w="5267" w:type="pct"/>
        <w:tblLayout w:type="fixed"/>
        <w:tblCellMar>
          <w:left w:w="70" w:type="dxa"/>
          <w:right w:w="70" w:type="dxa"/>
        </w:tblCellMar>
        <w:tblLook w:val="0000" w:firstRow="0" w:lastRow="0" w:firstColumn="0" w:lastColumn="0" w:noHBand="0" w:noVBand="0"/>
      </w:tblPr>
      <w:tblGrid>
        <w:gridCol w:w="1771"/>
        <w:gridCol w:w="6380"/>
        <w:gridCol w:w="1231"/>
      </w:tblGrid>
      <w:tr w:rsidR="00D125D5" w:rsidRPr="00C819B7" w14:paraId="0DA646E2" w14:textId="77777777" w:rsidTr="00D125D5">
        <w:trPr>
          <w:cantSplit/>
          <w:tblHeader/>
        </w:trPr>
        <w:tc>
          <w:tcPr>
            <w:tcW w:w="944" w:type="pct"/>
            <w:tcBorders>
              <w:top w:val="single" w:sz="12" w:space="0" w:color="auto"/>
              <w:bottom w:val="single" w:sz="6" w:space="0" w:color="auto"/>
            </w:tcBorders>
            <w:shd w:val="clear" w:color="auto" w:fill="auto"/>
          </w:tcPr>
          <w:p w14:paraId="504B9DA5" w14:textId="77777777" w:rsidR="00D125D5" w:rsidRPr="00C819B7" w:rsidRDefault="00D125D5" w:rsidP="001F3D97">
            <w:pPr>
              <w:pStyle w:val="ESS-TableHeader"/>
              <w:rPr>
                <w:lang w:val="en-US"/>
              </w:rPr>
            </w:pPr>
            <w:r w:rsidRPr="00C819B7">
              <w:rPr>
                <w:lang w:val="en-US"/>
              </w:rPr>
              <w:t>Id</w:t>
            </w:r>
          </w:p>
        </w:tc>
        <w:tc>
          <w:tcPr>
            <w:tcW w:w="3400" w:type="pct"/>
            <w:tcBorders>
              <w:top w:val="single" w:sz="12" w:space="0" w:color="auto"/>
              <w:bottom w:val="single" w:sz="6" w:space="0" w:color="auto"/>
            </w:tcBorders>
            <w:shd w:val="clear" w:color="auto" w:fill="auto"/>
          </w:tcPr>
          <w:p w14:paraId="7FEBA9D0" w14:textId="77777777" w:rsidR="00D125D5" w:rsidRPr="00C819B7" w:rsidRDefault="00D125D5" w:rsidP="001F3D97">
            <w:pPr>
              <w:pStyle w:val="ESS-TableHeader"/>
              <w:rPr>
                <w:lang w:val="en-US"/>
              </w:rPr>
            </w:pPr>
            <w:r w:rsidRPr="00C819B7">
              <w:rPr>
                <w:lang w:val="en-US"/>
              </w:rPr>
              <w:t>Text</w:t>
            </w:r>
          </w:p>
        </w:tc>
        <w:tc>
          <w:tcPr>
            <w:tcW w:w="656" w:type="pct"/>
            <w:tcBorders>
              <w:top w:val="single" w:sz="12" w:space="0" w:color="auto"/>
              <w:bottom w:val="single" w:sz="6" w:space="0" w:color="auto"/>
            </w:tcBorders>
          </w:tcPr>
          <w:p w14:paraId="0EDE9FD4" w14:textId="77777777" w:rsidR="00D125D5" w:rsidRPr="00C819B7" w:rsidRDefault="00D125D5" w:rsidP="001F3D97">
            <w:pPr>
              <w:pStyle w:val="ESS-TableHeader"/>
              <w:rPr>
                <w:lang w:val="en-US"/>
              </w:rPr>
            </w:pPr>
            <w:r w:rsidRPr="00C819B7">
              <w:rPr>
                <w:lang w:val="en-US"/>
              </w:rPr>
              <w:t>Trace up to</w:t>
            </w:r>
          </w:p>
        </w:tc>
      </w:tr>
      <w:tr w:rsidR="00D125D5" w:rsidRPr="00C819B7" w14:paraId="153A72A8" w14:textId="77777777" w:rsidTr="00D125D5">
        <w:trPr>
          <w:cantSplit/>
        </w:trPr>
        <w:tc>
          <w:tcPr>
            <w:tcW w:w="944" w:type="pct"/>
            <w:tcBorders>
              <w:top w:val="single" w:sz="6" w:space="0" w:color="auto"/>
              <w:bottom w:val="single" w:sz="6" w:space="0" w:color="auto"/>
            </w:tcBorders>
            <w:shd w:val="clear" w:color="auto" w:fill="auto"/>
          </w:tcPr>
          <w:p w14:paraId="3EFA0ECA" w14:textId="4FF2A433" w:rsidR="00D125D5" w:rsidRPr="00C819B7" w:rsidRDefault="00D125D5" w:rsidP="001F3D97">
            <w:pPr>
              <w:spacing w:after="200" w:line="276" w:lineRule="auto"/>
              <w:rPr>
                <w:sz w:val="20"/>
                <w:szCs w:val="20"/>
                <w:lang w:val="en-US"/>
              </w:rPr>
            </w:pPr>
            <w:r w:rsidRPr="00C819B7">
              <w:rPr>
                <w:sz w:val="20"/>
                <w:szCs w:val="20"/>
                <w:lang w:val="en-US"/>
              </w:rPr>
              <w:t>FIM.00</w:t>
            </w:r>
            <w:r w:rsidR="00D1704E">
              <w:rPr>
                <w:sz w:val="20"/>
                <w:szCs w:val="20"/>
                <w:lang w:val="en-US"/>
              </w:rPr>
              <w:t>9</w:t>
            </w:r>
          </w:p>
        </w:tc>
        <w:tc>
          <w:tcPr>
            <w:tcW w:w="3400" w:type="pct"/>
            <w:tcBorders>
              <w:top w:val="single" w:sz="6" w:space="0" w:color="auto"/>
              <w:bottom w:val="single" w:sz="6" w:space="0" w:color="auto"/>
            </w:tcBorders>
            <w:shd w:val="clear" w:color="auto" w:fill="auto"/>
          </w:tcPr>
          <w:p w14:paraId="1A162830" w14:textId="77777777" w:rsidR="00D125D5" w:rsidRPr="00C819B7" w:rsidRDefault="00D125D5" w:rsidP="001F3D97">
            <w:pPr>
              <w:pStyle w:val="ESS-TableText"/>
              <w:rPr>
                <w:b/>
                <w:i/>
                <w:sz w:val="20"/>
                <w:szCs w:val="20"/>
                <w:lang w:val="en-US"/>
              </w:rPr>
            </w:pPr>
            <w:r w:rsidRPr="00C819B7">
              <w:rPr>
                <w:b/>
                <w:i/>
                <w:sz w:val="20"/>
                <w:szCs w:val="20"/>
                <w:lang w:val="en-US"/>
              </w:rPr>
              <w:t>The configuration of the interlock shall be stored in a non-volatile memory on the device so that it can return to the correct values after power cycling.</w:t>
            </w:r>
          </w:p>
        </w:tc>
        <w:tc>
          <w:tcPr>
            <w:tcW w:w="656" w:type="pct"/>
            <w:tcBorders>
              <w:top w:val="single" w:sz="6" w:space="0" w:color="auto"/>
              <w:bottom w:val="single" w:sz="6" w:space="0" w:color="auto"/>
            </w:tcBorders>
          </w:tcPr>
          <w:p w14:paraId="5F1073E1" w14:textId="77777777" w:rsidR="00D125D5" w:rsidRPr="00C819B7" w:rsidRDefault="00D125D5" w:rsidP="001F3D97">
            <w:pPr>
              <w:pStyle w:val="ESS-TableText"/>
              <w:rPr>
                <w:lang w:val="en-US"/>
              </w:rPr>
            </w:pPr>
          </w:p>
        </w:tc>
      </w:tr>
      <w:tr w:rsidR="0036033A" w:rsidRPr="00C819B7" w14:paraId="101E2D58" w14:textId="77777777" w:rsidTr="00D125D5">
        <w:trPr>
          <w:cantSplit/>
        </w:trPr>
        <w:tc>
          <w:tcPr>
            <w:tcW w:w="944" w:type="pct"/>
            <w:tcBorders>
              <w:top w:val="single" w:sz="6" w:space="0" w:color="auto"/>
              <w:bottom w:val="single" w:sz="6" w:space="0" w:color="auto"/>
            </w:tcBorders>
            <w:shd w:val="clear" w:color="auto" w:fill="auto"/>
          </w:tcPr>
          <w:p w14:paraId="165475B0" w14:textId="415B54A9" w:rsidR="0036033A" w:rsidRPr="00C819B7" w:rsidRDefault="00D1704E" w:rsidP="001F3D97">
            <w:pPr>
              <w:spacing w:after="200" w:line="276" w:lineRule="auto"/>
              <w:rPr>
                <w:sz w:val="20"/>
                <w:szCs w:val="20"/>
                <w:lang w:val="en-US"/>
              </w:rPr>
            </w:pPr>
            <w:r>
              <w:rPr>
                <w:sz w:val="20"/>
                <w:szCs w:val="20"/>
                <w:lang w:val="en-US"/>
              </w:rPr>
              <w:t>FIM.010</w:t>
            </w:r>
          </w:p>
        </w:tc>
        <w:tc>
          <w:tcPr>
            <w:tcW w:w="3400" w:type="pct"/>
            <w:tcBorders>
              <w:top w:val="single" w:sz="6" w:space="0" w:color="auto"/>
              <w:bottom w:val="single" w:sz="6" w:space="0" w:color="auto"/>
            </w:tcBorders>
            <w:shd w:val="clear" w:color="auto" w:fill="auto"/>
          </w:tcPr>
          <w:p w14:paraId="41339E87" w14:textId="43245A47" w:rsidR="0036033A" w:rsidRPr="00C819B7" w:rsidRDefault="0036033A" w:rsidP="001F3D97">
            <w:pPr>
              <w:pStyle w:val="ESS-TableText"/>
              <w:rPr>
                <w:b/>
                <w:i/>
                <w:sz w:val="20"/>
                <w:szCs w:val="20"/>
                <w:lang w:val="en-US"/>
              </w:rPr>
            </w:pPr>
            <w:r w:rsidRPr="00C819B7">
              <w:rPr>
                <w:b/>
                <w:i/>
                <w:sz w:val="20"/>
                <w:szCs w:val="20"/>
                <w:lang w:val="en-US"/>
              </w:rPr>
              <w:t>The LPS shall be capable of handling signals in less than 10 μs.</w:t>
            </w:r>
          </w:p>
        </w:tc>
        <w:tc>
          <w:tcPr>
            <w:tcW w:w="656" w:type="pct"/>
            <w:tcBorders>
              <w:top w:val="single" w:sz="6" w:space="0" w:color="auto"/>
              <w:bottom w:val="single" w:sz="6" w:space="0" w:color="auto"/>
            </w:tcBorders>
          </w:tcPr>
          <w:p w14:paraId="745586B8" w14:textId="77777777" w:rsidR="0036033A" w:rsidRPr="00C819B7" w:rsidRDefault="0036033A" w:rsidP="001F3D97">
            <w:pPr>
              <w:pStyle w:val="ESS-TableText"/>
              <w:rPr>
                <w:lang w:val="en-US"/>
              </w:rPr>
            </w:pPr>
          </w:p>
        </w:tc>
      </w:tr>
      <w:tr w:rsidR="0036033A" w:rsidRPr="00C819B7" w14:paraId="335CED3E" w14:textId="77777777" w:rsidTr="00D125D5">
        <w:trPr>
          <w:cantSplit/>
        </w:trPr>
        <w:tc>
          <w:tcPr>
            <w:tcW w:w="944" w:type="pct"/>
            <w:tcBorders>
              <w:top w:val="single" w:sz="6" w:space="0" w:color="auto"/>
              <w:bottom w:val="single" w:sz="6" w:space="0" w:color="auto"/>
            </w:tcBorders>
            <w:shd w:val="clear" w:color="auto" w:fill="auto"/>
          </w:tcPr>
          <w:p w14:paraId="3AEA1D5C" w14:textId="2414AD2D" w:rsidR="0036033A" w:rsidRPr="00C819B7" w:rsidRDefault="00741909" w:rsidP="001F3D97">
            <w:pPr>
              <w:spacing w:after="200" w:line="276" w:lineRule="auto"/>
              <w:rPr>
                <w:sz w:val="20"/>
                <w:szCs w:val="20"/>
                <w:lang w:val="en-US"/>
              </w:rPr>
            </w:pPr>
            <w:r w:rsidRPr="00C819B7">
              <w:rPr>
                <w:sz w:val="20"/>
                <w:szCs w:val="20"/>
                <w:lang w:val="en-US"/>
              </w:rPr>
              <w:t>FIM.0</w:t>
            </w:r>
            <w:r w:rsidR="00D1704E">
              <w:rPr>
                <w:sz w:val="20"/>
                <w:szCs w:val="20"/>
                <w:lang w:val="en-US"/>
              </w:rPr>
              <w:t>11</w:t>
            </w:r>
          </w:p>
        </w:tc>
        <w:tc>
          <w:tcPr>
            <w:tcW w:w="3400" w:type="pct"/>
            <w:tcBorders>
              <w:top w:val="single" w:sz="6" w:space="0" w:color="auto"/>
              <w:bottom w:val="single" w:sz="6" w:space="0" w:color="auto"/>
            </w:tcBorders>
            <w:shd w:val="clear" w:color="auto" w:fill="auto"/>
          </w:tcPr>
          <w:p w14:paraId="42752225" w14:textId="4B5C33DA" w:rsidR="006D1277" w:rsidRPr="00C819B7" w:rsidRDefault="0036033A" w:rsidP="001F3D97">
            <w:pPr>
              <w:pStyle w:val="ESS-TableText"/>
              <w:rPr>
                <w:b/>
                <w:i/>
                <w:sz w:val="20"/>
                <w:szCs w:val="20"/>
                <w:lang w:val="en-US"/>
              </w:rPr>
            </w:pPr>
            <w:r w:rsidRPr="00C819B7">
              <w:rPr>
                <w:b/>
                <w:i/>
                <w:sz w:val="20"/>
                <w:szCs w:val="20"/>
                <w:lang w:val="en-US"/>
              </w:rPr>
              <w:t>Digital I/O shall support TTL signal levels</w:t>
            </w:r>
            <w:r w:rsidR="009A5515" w:rsidRPr="00C819B7">
              <w:rPr>
                <w:b/>
                <w:i/>
                <w:sz w:val="20"/>
                <w:szCs w:val="20"/>
                <w:lang w:val="en-US"/>
              </w:rPr>
              <w:t>.</w:t>
            </w:r>
          </w:p>
        </w:tc>
        <w:tc>
          <w:tcPr>
            <w:tcW w:w="656" w:type="pct"/>
            <w:tcBorders>
              <w:top w:val="single" w:sz="6" w:space="0" w:color="auto"/>
              <w:bottom w:val="single" w:sz="6" w:space="0" w:color="auto"/>
            </w:tcBorders>
          </w:tcPr>
          <w:p w14:paraId="22ABC979" w14:textId="77777777" w:rsidR="0036033A" w:rsidRPr="00C819B7" w:rsidRDefault="0036033A" w:rsidP="001F3D97">
            <w:pPr>
              <w:pStyle w:val="ESS-TableText"/>
              <w:rPr>
                <w:lang w:val="en-US"/>
              </w:rPr>
            </w:pPr>
          </w:p>
        </w:tc>
      </w:tr>
      <w:tr w:rsidR="006D1277" w:rsidRPr="00C819B7" w14:paraId="12214687" w14:textId="77777777" w:rsidTr="00D125D5">
        <w:trPr>
          <w:cantSplit/>
        </w:trPr>
        <w:tc>
          <w:tcPr>
            <w:tcW w:w="944" w:type="pct"/>
            <w:tcBorders>
              <w:top w:val="single" w:sz="6" w:space="0" w:color="auto"/>
              <w:bottom w:val="single" w:sz="6" w:space="0" w:color="auto"/>
            </w:tcBorders>
            <w:shd w:val="clear" w:color="auto" w:fill="auto"/>
          </w:tcPr>
          <w:p w14:paraId="513F076D" w14:textId="49035372" w:rsidR="006D1277" w:rsidRPr="00C819B7" w:rsidRDefault="00D1704E" w:rsidP="001F3D97">
            <w:pPr>
              <w:spacing w:after="200" w:line="276" w:lineRule="auto"/>
              <w:rPr>
                <w:sz w:val="20"/>
                <w:szCs w:val="20"/>
                <w:lang w:val="en-US"/>
              </w:rPr>
            </w:pPr>
            <w:r>
              <w:rPr>
                <w:sz w:val="20"/>
                <w:szCs w:val="20"/>
                <w:lang w:val="en-US"/>
              </w:rPr>
              <w:t>FIM.012</w:t>
            </w:r>
          </w:p>
        </w:tc>
        <w:tc>
          <w:tcPr>
            <w:tcW w:w="3400" w:type="pct"/>
            <w:tcBorders>
              <w:top w:val="single" w:sz="6" w:space="0" w:color="auto"/>
              <w:bottom w:val="single" w:sz="6" w:space="0" w:color="auto"/>
            </w:tcBorders>
            <w:shd w:val="clear" w:color="auto" w:fill="auto"/>
          </w:tcPr>
          <w:p w14:paraId="7A0CBABC" w14:textId="4166691D" w:rsidR="006D1277" w:rsidRPr="00C819B7" w:rsidRDefault="006D1277" w:rsidP="001F3D97">
            <w:pPr>
              <w:pStyle w:val="ESS-TableText"/>
              <w:rPr>
                <w:b/>
                <w:i/>
                <w:sz w:val="20"/>
                <w:szCs w:val="20"/>
                <w:lang w:val="en-US"/>
              </w:rPr>
            </w:pPr>
            <w:r w:rsidRPr="00C819B7">
              <w:rPr>
                <w:b/>
                <w:i/>
                <w:sz w:val="20"/>
                <w:szCs w:val="20"/>
                <w:lang w:val="en-US"/>
              </w:rPr>
              <w:t>Interlock and alarm signals shall be managed through digital outputs</w:t>
            </w:r>
          </w:p>
        </w:tc>
        <w:tc>
          <w:tcPr>
            <w:tcW w:w="656" w:type="pct"/>
            <w:tcBorders>
              <w:top w:val="single" w:sz="6" w:space="0" w:color="auto"/>
              <w:bottom w:val="single" w:sz="6" w:space="0" w:color="auto"/>
            </w:tcBorders>
          </w:tcPr>
          <w:p w14:paraId="5564ABD7" w14:textId="77777777" w:rsidR="006D1277" w:rsidRPr="00C819B7" w:rsidRDefault="006D1277" w:rsidP="001F3D97">
            <w:pPr>
              <w:pStyle w:val="ESS-TableText"/>
              <w:rPr>
                <w:lang w:val="en-US"/>
              </w:rPr>
            </w:pPr>
          </w:p>
        </w:tc>
      </w:tr>
      <w:tr w:rsidR="0036033A" w:rsidRPr="00C819B7" w14:paraId="3DE8E5F2" w14:textId="77777777" w:rsidTr="00D125D5">
        <w:trPr>
          <w:cantSplit/>
        </w:trPr>
        <w:tc>
          <w:tcPr>
            <w:tcW w:w="944" w:type="pct"/>
            <w:tcBorders>
              <w:top w:val="single" w:sz="6" w:space="0" w:color="auto"/>
              <w:bottom w:val="single" w:sz="6" w:space="0" w:color="auto"/>
            </w:tcBorders>
            <w:shd w:val="clear" w:color="auto" w:fill="auto"/>
          </w:tcPr>
          <w:p w14:paraId="1DA4E030" w14:textId="3F2F459F" w:rsidR="0036033A" w:rsidRPr="00C819B7" w:rsidRDefault="00D1704E" w:rsidP="001F3D97">
            <w:pPr>
              <w:spacing w:after="200" w:line="276" w:lineRule="auto"/>
              <w:rPr>
                <w:sz w:val="20"/>
                <w:szCs w:val="20"/>
                <w:lang w:val="en-US"/>
              </w:rPr>
            </w:pPr>
            <w:r>
              <w:rPr>
                <w:sz w:val="20"/>
                <w:szCs w:val="20"/>
                <w:lang w:val="en-US"/>
              </w:rPr>
              <w:t>FIM.013</w:t>
            </w:r>
          </w:p>
        </w:tc>
        <w:tc>
          <w:tcPr>
            <w:tcW w:w="3400" w:type="pct"/>
            <w:tcBorders>
              <w:top w:val="single" w:sz="6" w:space="0" w:color="auto"/>
              <w:bottom w:val="single" w:sz="6" w:space="0" w:color="auto"/>
            </w:tcBorders>
            <w:shd w:val="clear" w:color="auto" w:fill="auto"/>
          </w:tcPr>
          <w:p w14:paraId="5939455D" w14:textId="70FB130D" w:rsidR="0036033A" w:rsidRPr="00C819B7" w:rsidRDefault="0036033A" w:rsidP="001F3D97">
            <w:pPr>
              <w:pStyle w:val="ESS-TableText"/>
              <w:rPr>
                <w:b/>
                <w:i/>
                <w:sz w:val="20"/>
                <w:szCs w:val="20"/>
                <w:lang w:val="en-US"/>
              </w:rPr>
            </w:pPr>
            <w:r w:rsidRPr="00C819B7">
              <w:rPr>
                <w:b/>
                <w:i/>
                <w:sz w:val="20"/>
                <w:szCs w:val="20"/>
                <w:lang w:val="en-US"/>
              </w:rPr>
              <w:t xml:space="preserve">Analog inputs shall support an input range </w:t>
            </w:r>
            <w:r w:rsidR="006D1277" w:rsidRPr="00C819B7">
              <w:rPr>
                <w:b/>
                <w:i/>
                <w:sz w:val="20"/>
                <w:szCs w:val="20"/>
                <w:lang w:val="en-US"/>
              </w:rPr>
              <w:t>of ±10V</w:t>
            </w:r>
          </w:p>
        </w:tc>
        <w:tc>
          <w:tcPr>
            <w:tcW w:w="656" w:type="pct"/>
            <w:tcBorders>
              <w:top w:val="single" w:sz="6" w:space="0" w:color="auto"/>
              <w:bottom w:val="single" w:sz="6" w:space="0" w:color="auto"/>
            </w:tcBorders>
          </w:tcPr>
          <w:p w14:paraId="0526D5E8" w14:textId="77777777" w:rsidR="0036033A" w:rsidRPr="00C819B7" w:rsidRDefault="0036033A" w:rsidP="001F3D97">
            <w:pPr>
              <w:pStyle w:val="ESS-TableText"/>
              <w:rPr>
                <w:lang w:val="en-US"/>
              </w:rPr>
            </w:pPr>
          </w:p>
        </w:tc>
      </w:tr>
      <w:tr w:rsidR="006D1277" w:rsidRPr="00C819B7" w14:paraId="61909055" w14:textId="77777777" w:rsidTr="00D125D5">
        <w:trPr>
          <w:cantSplit/>
        </w:trPr>
        <w:tc>
          <w:tcPr>
            <w:tcW w:w="944" w:type="pct"/>
            <w:tcBorders>
              <w:top w:val="single" w:sz="6" w:space="0" w:color="auto"/>
              <w:bottom w:val="single" w:sz="6" w:space="0" w:color="auto"/>
            </w:tcBorders>
            <w:shd w:val="clear" w:color="auto" w:fill="auto"/>
          </w:tcPr>
          <w:p w14:paraId="62029257" w14:textId="2712B992" w:rsidR="006D1277" w:rsidRPr="00C819B7" w:rsidRDefault="00D1704E" w:rsidP="001F3D97">
            <w:pPr>
              <w:spacing w:after="200" w:line="276" w:lineRule="auto"/>
              <w:rPr>
                <w:sz w:val="20"/>
                <w:szCs w:val="20"/>
                <w:lang w:val="en-US"/>
              </w:rPr>
            </w:pPr>
            <w:r>
              <w:rPr>
                <w:sz w:val="20"/>
                <w:szCs w:val="20"/>
                <w:lang w:val="en-US"/>
              </w:rPr>
              <w:t>FIM.014</w:t>
            </w:r>
          </w:p>
        </w:tc>
        <w:tc>
          <w:tcPr>
            <w:tcW w:w="3400" w:type="pct"/>
            <w:tcBorders>
              <w:top w:val="single" w:sz="6" w:space="0" w:color="auto"/>
              <w:bottom w:val="single" w:sz="6" w:space="0" w:color="auto"/>
            </w:tcBorders>
            <w:shd w:val="clear" w:color="auto" w:fill="auto"/>
          </w:tcPr>
          <w:p w14:paraId="17B50C51" w14:textId="01FE025F" w:rsidR="006D1277" w:rsidRPr="00C819B7" w:rsidRDefault="006D1277" w:rsidP="001F3D97">
            <w:pPr>
              <w:pStyle w:val="ESS-TableText"/>
              <w:rPr>
                <w:b/>
                <w:i/>
                <w:sz w:val="20"/>
                <w:szCs w:val="20"/>
                <w:lang w:val="en-US"/>
              </w:rPr>
            </w:pPr>
            <w:r w:rsidRPr="00C819B7">
              <w:rPr>
                <w:b/>
                <w:i/>
                <w:sz w:val="20"/>
                <w:szCs w:val="20"/>
                <w:lang w:val="en-US"/>
              </w:rPr>
              <w:t>Analog inputs shall be capable of handling both differential and single-ended input signals</w:t>
            </w:r>
          </w:p>
        </w:tc>
        <w:tc>
          <w:tcPr>
            <w:tcW w:w="656" w:type="pct"/>
            <w:tcBorders>
              <w:top w:val="single" w:sz="6" w:space="0" w:color="auto"/>
              <w:bottom w:val="single" w:sz="6" w:space="0" w:color="auto"/>
            </w:tcBorders>
          </w:tcPr>
          <w:p w14:paraId="17A64ACE" w14:textId="77777777" w:rsidR="006D1277" w:rsidRPr="00C819B7" w:rsidRDefault="006D1277" w:rsidP="001F3D97">
            <w:pPr>
              <w:pStyle w:val="ESS-TableText"/>
              <w:rPr>
                <w:lang w:val="en-US"/>
              </w:rPr>
            </w:pPr>
          </w:p>
        </w:tc>
      </w:tr>
      <w:tr w:rsidR="006D1277" w:rsidRPr="00C819B7" w14:paraId="0368FB99" w14:textId="77777777" w:rsidTr="00D125D5">
        <w:trPr>
          <w:cantSplit/>
        </w:trPr>
        <w:tc>
          <w:tcPr>
            <w:tcW w:w="944" w:type="pct"/>
            <w:tcBorders>
              <w:top w:val="single" w:sz="6" w:space="0" w:color="auto"/>
              <w:bottom w:val="single" w:sz="6" w:space="0" w:color="auto"/>
            </w:tcBorders>
            <w:shd w:val="clear" w:color="auto" w:fill="auto"/>
          </w:tcPr>
          <w:p w14:paraId="6CBA3E63" w14:textId="03F40764" w:rsidR="006D1277" w:rsidRPr="00C819B7" w:rsidRDefault="00D1704E" w:rsidP="001F3D97">
            <w:pPr>
              <w:spacing w:after="200" w:line="276" w:lineRule="auto"/>
              <w:rPr>
                <w:sz w:val="20"/>
                <w:szCs w:val="20"/>
                <w:lang w:val="en-US"/>
              </w:rPr>
            </w:pPr>
            <w:r>
              <w:rPr>
                <w:sz w:val="20"/>
                <w:szCs w:val="20"/>
                <w:lang w:val="en-US"/>
              </w:rPr>
              <w:t>FIM.015</w:t>
            </w:r>
          </w:p>
        </w:tc>
        <w:tc>
          <w:tcPr>
            <w:tcW w:w="3400" w:type="pct"/>
            <w:tcBorders>
              <w:top w:val="single" w:sz="6" w:space="0" w:color="auto"/>
              <w:bottom w:val="single" w:sz="6" w:space="0" w:color="auto"/>
            </w:tcBorders>
            <w:shd w:val="clear" w:color="auto" w:fill="auto"/>
          </w:tcPr>
          <w:p w14:paraId="3FF84D08" w14:textId="0F54BD61" w:rsidR="006D1277" w:rsidRPr="00C819B7" w:rsidRDefault="006D1277" w:rsidP="001F3D97">
            <w:pPr>
              <w:pStyle w:val="ESS-TableText"/>
              <w:rPr>
                <w:b/>
                <w:i/>
                <w:sz w:val="20"/>
                <w:szCs w:val="20"/>
                <w:lang w:val="en-US"/>
              </w:rPr>
            </w:pPr>
            <w:r w:rsidRPr="00C819B7">
              <w:rPr>
                <w:b/>
                <w:i/>
                <w:sz w:val="20"/>
                <w:szCs w:val="20"/>
                <w:lang w:val="en-US"/>
              </w:rPr>
              <w:t>Acquisition bandwidth of analog signals shall be 1 MSPS</w:t>
            </w:r>
          </w:p>
        </w:tc>
        <w:tc>
          <w:tcPr>
            <w:tcW w:w="656" w:type="pct"/>
            <w:tcBorders>
              <w:top w:val="single" w:sz="6" w:space="0" w:color="auto"/>
              <w:bottom w:val="single" w:sz="6" w:space="0" w:color="auto"/>
            </w:tcBorders>
          </w:tcPr>
          <w:p w14:paraId="33B0097E" w14:textId="77777777" w:rsidR="006D1277" w:rsidRPr="00C819B7" w:rsidRDefault="006D1277" w:rsidP="001F3D97">
            <w:pPr>
              <w:pStyle w:val="ESS-TableText"/>
              <w:rPr>
                <w:lang w:val="en-US"/>
              </w:rPr>
            </w:pPr>
          </w:p>
        </w:tc>
      </w:tr>
      <w:tr w:rsidR="006D1277" w:rsidRPr="00C819B7" w14:paraId="1D1797FB" w14:textId="77777777" w:rsidTr="00D125D5">
        <w:trPr>
          <w:cantSplit/>
        </w:trPr>
        <w:tc>
          <w:tcPr>
            <w:tcW w:w="944" w:type="pct"/>
            <w:tcBorders>
              <w:top w:val="single" w:sz="6" w:space="0" w:color="auto"/>
              <w:bottom w:val="single" w:sz="6" w:space="0" w:color="auto"/>
            </w:tcBorders>
            <w:shd w:val="clear" w:color="auto" w:fill="auto"/>
          </w:tcPr>
          <w:p w14:paraId="6AFD267A" w14:textId="45E65EDF" w:rsidR="006D1277" w:rsidRPr="00C819B7" w:rsidRDefault="00D1704E" w:rsidP="001F3D97">
            <w:pPr>
              <w:spacing w:after="200" w:line="276" w:lineRule="auto"/>
              <w:rPr>
                <w:sz w:val="20"/>
                <w:szCs w:val="20"/>
                <w:lang w:val="en-US"/>
              </w:rPr>
            </w:pPr>
            <w:r>
              <w:rPr>
                <w:sz w:val="20"/>
                <w:szCs w:val="20"/>
                <w:lang w:val="en-US"/>
              </w:rPr>
              <w:t>FIM.016</w:t>
            </w:r>
          </w:p>
        </w:tc>
        <w:tc>
          <w:tcPr>
            <w:tcW w:w="3400" w:type="pct"/>
            <w:tcBorders>
              <w:top w:val="single" w:sz="6" w:space="0" w:color="auto"/>
              <w:bottom w:val="single" w:sz="6" w:space="0" w:color="auto"/>
            </w:tcBorders>
            <w:shd w:val="clear" w:color="auto" w:fill="auto"/>
          </w:tcPr>
          <w:p w14:paraId="0CBA04B1" w14:textId="2D2E35DA" w:rsidR="006D1277" w:rsidRPr="00C819B7" w:rsidRDefault="006D1277" w:rsidP="001F3D97">
            <w:pPr>
              <w:pStyle w:val="ESS-TableText"/>
              <w:rPr>
                <w:b/>
                <w:i/>
                <w:sz w:val="20"/>
                <w:szCs w:val="20"/>
                <w:lang w:val="en-US"/>
              </w:rPr>
            </w:pPr>
            <w:r w:rsidRPr="00C819B7">
              <w:rPr>
                <w:b/>
                <w:i/>
                <w:sz w:val="20"/>
                <w:szCs w:val="20"/>
                <w:lang w:val="en-US"/>
              </w:rPr>
              <w:t>Resolution of the analog signal acquisition shall be 16 bits.</w:t>
            </w:r>
          </w:p>
        </w:tc>
        <w:tc>
          <w:tcPr>
            <w:tcW w:w="656" w:type="pct"/>
            <w:tcBorders>
              <w:top w:val="single" w:sz="6" w:space="0" w:color="auto"/>
              <w:bottom w:val="single" w:sz="6" w:space="0" w:color="auto"/>
            </w:tcBorders>
          </w:tcPr>
          <w:p w14:paraId="5752C334" w14:textId="77777777" w:rsidR="006D1277" w:rsidRPr="00C819B7" w:rsidRDefault="006D1277" w:rsidP="001F3D97">
            <w:pPr>
              <w:pStyle w:val="ESS-TableText"/>
              <w:rPr>
                <w:lang w:val="en-US"/>
              </w:rPr>
            </w:pPr>
          </w:p>
        </w:tc>
      </w:tr>
      <w:tr w:rsidR="006D1277" w:rsidRPr="00C819B7" w14:paraId="024D30B5" w14:textId="77777777" w:rsidTr="00D125D5">
        <w:trPr>
          <w:cantSplit/>
        </w:trPr>
        <w:tc>
          <w:tcPr>
            <w:tcW w:w="944" w:type="pct"/>
            <w:tcBorders>
              <w:top w:val="single" w:sz="6" w:space="0" w:color="auto"/>
              <w:bottom w:val="single" w:sz="6" w:space="0" w:color="auto"/>
            </w:tcBorders>
            <w:shd w:val="clear" w:color="auto" w:fill="auto"/>
          </w:tcPr>
          <w:p w14:paraId="3DA95CDB" w14:textId="1C27503F" w:rsidR="006D1277" w:rsidRPr="00C819B7" w:rsidRDefault="00D1704E" w:rsidP="001F3D97">
            <w:pPr>
              <w:spacing w:after="200" w:line="276" w:lineRule="auto"/>
              <w:rPr>
                <w:sz w:val="20"/>
                <w:szCs w:val="20"/>
                <w:lang w:val="en-US"/>
              </w:rPr>
            </w:pPr>
            <w:r>
              <w:rPr>
                <w:sz w:val="20"/>
                <w:szCs w:val="20"/>
                <w:lang w:val="en-US"/>
              </w:rPr>
              <w:t>FIM.017</w:t>
            </w:r>
          </w:p>
        </w:tc>
        <w:tc>
          <w:tcPr>
            <w:tcW w:w="3400" w:type="pct"/>
            <w:tcBorders>
              <w:top w:val="single" w:sz="6" w:space="0" w:color="auto"/>
              <w:bottom w:val="single" w:sz="6" w:space="0" w:color="auto"/>
            </w:tcBorders>
            <w:shd w:val="clear" w:color="auto" w:fill="auto"/>
          </w:tcPr>
          <w:p w14:paraId="255C07D1" w14:textId="405A3539" w:rsidR="006D1277" w:rsidRPr="00C819B7" w:rsidRDefault="00741909" w:rsidP="001F3D97">
            <w:pPr>
              <w:pStyle w:val="ESS-TableText"/>
              <w:rPr>
                <w:b/>
                <w:i/>
                <w:sz w:val="20"/>
                <w:szCs w:val="20"/>
                <w:lang w:val="en-US"/>
              </w:rPr>
            </w:pPr>
            <w:r w:rsidRPr="00C819B7">
              <w:rPr>
                <w:b/>
                <w:i/>
                <w:sz w:val="20"/>
                <w:szCs w:val="20"/>
                <w:lang w:val="en-US"/>
              </w:rPr>
              <w:t>Relevant interlock events shall be timestamped.</w:t>
            </w:r>
          </w:p>
        </w:tc>
        <w:tc>
          <w:tcPr>
            <w:tcW w:w="656" w:type="pct"/>
            <w:tcBorders>
              <w:top w:val="single" w:sz="6" w:space="0" w:color="auto"/>
              <w:bottom w:val="single" w:sz="6" w:space="0" w:color="auto"/>
            </w:tcBorders>
          </w:tcPr>
          <w:p w14:paraId="56A490A0" w14:textId="77777777" w:rsidR="006D1277" w:rsidRPr="00C819B7" w:rsidRDefault="006D1277" w:rsidP="001F3D97">
            <w:pPr>
              <w:pStyle w:val="ESS-TableText"/>
              <w:rPr>
                <w:lang w:val="en-US"/>
              </w:rPr>
            </w:pPr>
          </w:p>
        </w:tc>
      </w:tr>
    </w:tbl>
    <w:p w14:paraId="3CCD41C0" w14:textId="77777777" w:rsidR="000C4833" w:rsidRPr="00C819B7" w:rsidRDefault="000C4833" w:rsidP="004F6D2B">
      <w:pPr>
        <w:rPr>
          <w:sz w:val="20"/>
          <w:szCs w:val="20"/>
          <w:lang w:val="en-US"/>
        </w:rPr>
      </w:pPr>
    </w:p>
    <w:p w14:paraId="79013245" w14:textId="4D8BCF6C" w:rsidR="00D125D5" w:rsidRPr="00C819B7" w:rsidRDefault="00D125D5" w:rsidP="00D125D5">
      <w:pPr>
        <w:pStyle w:val="Heading3"/>
        <w:rPr>
          <w:lang w:val="en-US"/>
        </w:rPr>
      </w:pPr>
      <w:bookmarkStart w:id="26" w:name="_Toc354743309"/>
      <w:r w:rsidRPr="00C819B7">
        <w:rPr>
          <w:lang w:val="en-US"/>
        </w:rPr>
        <w:t>Analog Input Pre-processing cell</w:t>
      </w:r>
      <w:bookmarkEnd w:id="26"/>
    </w:p>
    <w:p w14:paraId="6FC013DD" w14:textId="77777777" w:rsidR="00831C65" w:rsidRPr="00C819B7" w:rsidRDefault="00831C65" w:rsidP="00831C65">
      <w:pPr>
        <w:rPr>
          <w:lang w:val="en-US"/>
        </w:rPr>
      </w:pPr>
    </w:p>
    <w:p w14:paraId="3BA93317" w14:textId="77777777" w:rsidR="00831C65" w:rsidRPr="00C819B7" w:rsidRDefault="00831C65" w:rsidP="00831C65">
      <w:pPr>
        <w:keepNext/>
        <w:rPr>
          <w:lang w:val="en-US"/>
        </w:rPr>
      </w:pPr>
      <w:r w:rsidRPr="00C819B7">
        <w:rPr>
          <w:noProof/>
          <w:lang w:eastAsia="zh-CN"/>
        </w:rPr>
        <w:drawing>
          <wp:inline distT="0" distB="0" distL="0" distR="0" wp14:anchorId="72DF44DF" wp14:editId="16EE6822">
            <wp:extent cx="5566410" cy="1633350"/>
            <wp:effectExtent l="0" t="0" r="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566410" cy="1633350"/>
                    </a:xfrm>
                    <a:prstGeom prst="rect">
                      <a:avLst/>
                    </a:prstGeom>
                  </pic:spPr>
                </pic:pic>
              </a:graphicData>
            </a:graphic>
          </wp:inline>
        </w:drawing>
      </w:r>
    </w:p>
    <w:p w14:paraId="36C7087C" w14:textId="52162626" w:rsidR="00831C65" w:rsidRPr="00C819B7" w:rsidRDefault="00831C65" w:rsidP="00831C65">
      <w:pPr>
        <w:pStyle w:val="Caption"/>
        <w:jc w:val="center"/>
        <w:rPr>
          <w:lang w:val="en-US"/>
        </w:rPr>
      </w:pPr>
      <w:bookmarkStart w:id="27" w:name="_Toc354743327"/>
      <w:r w:rsidRPr="00C819B7">
        <w:rPr>
          <w:lang w:val="en-US"/>
        </w:rPr>
        <w:t xml:space="preserve">Figure </w:t>
      </w:r>
      <w:r w:rsidRPr="00C819B7">
        <w:rPr>
          <w:lang w:val="en-US"/>
        </w:rPr>
        <w:fldChar w:fldCharType="begin"/>
      </w:r>
      <w:r w:rsidRPr="00C819B7">
        <w:rPr>
          <w:lang w:val="en-US"/>
        </w:rPr>
        <w:instrText xml:space="preserve"> SEQ Figure \* ARABIC </w:instrText>
      </w:r>
      <w:r w:rsidRPr="00C819B7">
        <w:rPr>
          <w:lang w:val="en-US"/>
        </w:rPr>
        <w:fldChar w:fldCharType="separate"/>
      </w:r>
      <w:r w:rsidR="000C069B">
        <w:rPr>
          <w:noProof/>
          <w:lang w:val="en-US"/>
        </w:rPr>
        <w:t>4</w:t>
      </w:r>
      <w:r w:rsidRPr="00C819B7">
        <w:rPr>
          <w:lang w:val="en-US"/>
        </w:rPr>
        <w:fldChar w:fldCharType="end"/>
      </w:r>
      <w:r w:rsidRPr="00C819B7">
        <w:rPr>
          <w:lang w:val="en-US"/>
        </w:rPr>
        <w:t>: Analog Input Pre-processing Cell Diagram</w:t>
      </w:r>
      <w:bookmarkEnd w:id="27"/>
    </w:p>
    <w:p w14:paraId="21304AB7" w14:textId="1D2593FF" w:rsidR="00C27A3F" w:rsidRDefault="00631D76" w:rsidP="005A3DF8">
      <w:pPr>
        <w:jc w:val="center"/>
        <w:rPr>
          <w:lang w:val="en-US"/>
        </w:rPr>
      </w:pPr>
      <w:r>
        <w:rPr>
          <w:noProof/>
          <w:lang w:eastAsia="zh-CN"/>
        </w:rPr>
        <w:lastRenderedPageBreak/>
        <w:drawing>
          <wp:inline distT="0" distB="0" distL="0" distR="0" wp14:anchorId="45AB4E1E" wp14:editId="02C4D904">
            <wp:extent cx="5543648" cy="57456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alog-prep-single.png"/>
                    <pic:cNvPicPr/>
                  </pic:nvPicPr>
                  <pic:blipFill rotWithShape="1">
                    <a:blip r:embed="rId13">
                      <a:extLst>
                        <a:ext uri="{28A0092B-C50C-407E-A947-70E740481C1C}">
                          <a14:useLocalDpi xmlns:a14="http://schemas.microsoft.com/office/drawing/2010/main" val="0"/>
                        </a:ext>
                      </a:extLst>
                    </a:blip>
                    <a:srcRect b="26697"/>
                    <a:stretch/>
                  </pic:blipFill>
                  <pic:spPr bwMode="auto">
                    <a:xfrm>
                      <a:off x="0" y="0"/>
                      <a:ext cx="5566410" cy="5769191"/>
                    </a:xfrm>
                    <a:prstGeom prst="rect">
                      <a:avLst/>
                    </a:prstGeom>
                    <a:ln>
                      <a:noFill/>
                    </a:ln>
                    <a:extLst>
                      <a:ext uri="{53640926-AAD7-44D8-BBD7-CCE9431645EC}">
                        <a14:shadowObscured xmlns:a14="http://schemas.microsoft.com/office/drawing/2010/main"/>
                      </a:ext>
                    </a:extLst>
                  </pic:spPr>
                </pic:pic>
              </a:graphicData>
            </a:graphic>
          </wp:inline>
        </w:drawing>
      </w:r>
    </w:p>
    <w:p w14:paraId="7F6AB86B" w14:textId="77777777" w:rsidR="00631D76" w:rsidRPr="00C819B7" w:rsidRDefault="00631D76" w:rsidP="005A3DF8">
      <w:pPr>
        <w:jc w:val="center"/>
        <w:rPr>
          <w:lang w:val="en-US"/>
        </w:rPr>
      </w:pPr>
    </w:p>
    <w:p w14:paraId="62E2EFCD" w14:textId="14872E7D" w:rsidR="00971353" w:rsidRPr="00C819B7" w:rsidRDefault="00971353" w:rsidP="00971353">
      <w:pPr>
        <w:pStyle w:val="Caption"/>
        <w:rPr>
          <w:lang w:val="en-US"/>
        </w:rPr>
      </w:pPr>
      <w:bookmarkStart w:id="28" w:name="_Ref354131185"/>
      <w:bookmarkStart w:id="29" w:name="_Toc354743328"/>
      <w:r w:rsidRPr="00C819B7">
        <w:rPr>
          <w:lang w:val="en-US"/>
        </w:rPr>
        <w:t xml:space="preserve">Figure </w:t>
      </w:r>
      <w:r w:rsidRPr="00C819B7">
        <w:rPr>
          <w:lang w:val="en-US"/>
        </w:rPr>
        <w:fldChar w:fldCharType="begin"/>
      </w:r>
      <w:r w:rsidRPr="00C819B7">
        <w:rPr>
          <w:lang w:val="en-US"/>
        </w:rPr>
        <w:instrText xml:space="preserve"> SEQ Figure \* ARABIC </w:instrText>
      </w:r>
      <w:r w:rsidRPr="00C819B7">
        <w:rPr>
          <w:lang w:val="en-US"/>
        </w:rPr>
        <w:fldChar w:fldCharType="separate"/>
      </w:r>
      <w:r w:rsidR="000C069B">
        <w:rPr>
          <w:noProof/>
          <w:lang w:val="en-US"/>
        </w:rPr>
        <w:t>5</w:t>
      </w:r>
      <w:r w:rsidRPr="00C819B7">
        <w:rPr>
          <w:lang w:val="en-US"/>
        </w:rPr>
        <w:fldChar w:fldCharType="end"/>
      </w:r>
      <w:bookmarkEnd w:id="28"/>
      <w:r w:rsidRPr="00C819B7">
        <w:rPr>
          <w:lang w:val="en-US"/>
        </w:rPr>
        <w:t>. A schematic view of a possible implementation of the analog processing function.</w:t>
      </w:r>
      <w:bookmarkEnd w:id="29"/>
    </w:p>
    <w:p w14:paraId="3D570020" w14:textId="4DACB2F3" w:rsidR="003D0DAD" w:rsidRDefault="0023621C" w:rsidP="0023621C">
      <w:pPr>
        <w:rPr>
          <w:lang w:val="en-US"/>
        </w:rPr>
      </w:pPr>
      <w:r w:rsidRPr="00C819B7">
        <w:rPr>
          <w:lang w:val="en-US"/>
        </w:rPr>
        <w:fldChar w:fldCharType="begin"/>
      </w:r>
      <w:r w:rsidRPr="00C819B7">
        <w:rPr>
          <w:lang w:val="en-US"/>
        </w:rPr>
        <w:instrText xml:space="preserve"> REF _Ref354131185 \h </w:instrText>
      </w:r>
      <w:r w:rsidRPr="00C819B7">
        <w:rPr>
          <w:lang w:val="en-US"/>
        </w:rPr>
      </w:r>
      <w:r w:rsidRPr="00C819B7">
        <w:rPr>
          <w:lang w:val="en-US"/>
        </w:rPr>
        <w:fldChar w:fldCharType="separate"/>
      </w:r>
      <w:r w:rsidR="007B45BA" w:rsidRPr="00C819B7">
        <w:rPr>
          <w:lang w:val="en-US"/>
        </w:rPr>
        <w:t xml:space="preserve">Figure </w:t>
      </w:r>
      <w:r w:rsidR="007B45BA">
        <w:rPr>
          <w:noProof/>
          <w:lang w:val="en-US"/>
        </w:rPr>
        <w:t>5</w:t>
      </w:r>
      <w:r w:rsidRPr="00C819B7">
        <w:rPr>
          <w:lang w:val="en-US"/>
        </w:rPr>
        <w:fldChar w:fldCharType="end"/>
      </w:r>
      <w:r w:rsidRPr="00C819B7">
        <w:rPr>
          <w:lang w:val="en-US"/>
        </w:rPr>
        <w:t xml:space="preserve"> presents schematically</w:t>
      </w:r>
      <w:r w:rsidR="00631D76">
        <w:rPr>
          <w:lang w:val="en-US"/>
        </w:rPr>
        <w:t xml:space="preserve"> a possible implementation of on</w:t>
      </w:r>
      <w:r w:rsidRPr="00C819B7">
        <w:rPr>
          <w:lang w:val="en-US"/>
        </w:rPr>
        <w:t>e analog processing function</w:t>
      </w:r>
      <w:r w:rsidR="00631D76">
        <w:rPr>
          <w:lang w:val="en-US"/>
        </w:rPr>
        <w:t xml:space="preserve"> cell</w:t>
      </w:r>
      <w:r w:rsidRPr="00C819B7">
        <w:rPr>
          <w:lang w:val="en-US"/>
        </w:rPr>
        <w:t xml:space="preserve">. The idea is that </w:t>
      </w:r>
      <w:r w:rsidR="00BB7AA8">
        <w:rPr>
          <w:lang w:val="en-US"/>
        </w:rPr>
        <w:t>an analog signal input</w:t>
      </w:r>
      <w:r w:rsidRPr="00C819B7">
        <w:rPr>
          <w:lang w:val="en-US"/>
        </w:rPr>
        <w:t xml:space="preserve"> feed</w:t>
      </w:r>
      <w:r w:rsidR="00BB7AA8">
        <w:rPr>
          <w:lang w:val="en-US"/>
        </w:rPr>
        <w:t>s</w:t>
      </w:r>
      <w:r w:rsidRPr="00C819B7">
        <w:rPr>
          <w:lang w:val="en-US"/>
        </w:rPr>
        <w:t xml:space="preserve"> into multiple functions that are evaluated simultaneous</w:t>
      </w:r>
      <w:r w:rsidR="00462203" w:rsidRPr="00C819B7">
        <w:rPr>
          <w:lang w:val="en-US"/>
        </w:rPr>
        <w:t xml:space="preserve">ly. Outputs of these functions are states OK and NOK (“Not OK”), defined as logical 1 = OK, logical 0 = NOK. The outputs go to a select array, usually a register where the input would be activated by setting the corresponding register bit to one (1). Output of the entire function is NOK if any of the selected functions is in NOK state. </w:t>
      </w:r>
      <w:r w:rsidRPr="00C819B7">
        <w:rPr>
          <w:lang w:val="en-US"/>
        </w:rPr>
        <w:t xml:space="preserve"> </w:t>
      </w:r>
    </w:p>
    <w:p w14:paraId="411AF886" w14:textId="77777777" w:rsidR="000C069B" w:rsidRDefault="000C069B" w:rsidP="0023621C">
      <w:pPr>
        <w:rPr>
          <w:lang w:val="en-US"/>
        </w:rPr>
      </w:pPr>
      <w:r>
        <w:rPr>
          <w:lang w:val="en-US"/>
        </w:rPr>
        <w:t xml:space="preserve">In addition to the function described in </w:t>
      </w:r>
      <w:r>
        <w:rPr>
          <w:lang w:val="en-US"/>
        </w:rPr>
        <w:fldChar w:fldCharType="begin"/>
      </w:r>
      <w:r>
        <w:rPr>
          <w:lang w:val="en-US"/>
        </w:rPr>
        <w:instrText xml:space="preserve"> REF _Ref353007171 \h </w:instrText>
      </w:r>
      <w:r>
        <w:rPr>
          <w:lang w:val="en-US"/>
        </w:rPr>
      </w:r>
      <w:r>
        <w:rPr>
          <w:lang w:val="en-US"/>
        </w:rPr>
        <w:fldChar w:fldCharType="separate"/>
      </w:r>
      <w:r w:rsidRPr="00C819B7">
        <w:rPr>
          <w:lang w:val="en-US"/>
        </w:rPr>
        <w:t xml:space="preserve">Figure </w:t>
      </w:r>
      <w:r>
        <w:rPr>
          <w:noProof/>
          <w:lang w:val="en-US"/>
        </w:rPr>
        <w:t>1</w:t>
      </w:r>
      <w:r>
        <w:rPr>
          <w:lang w:val="en-US"/>
        </w:rPr>
        <w:fldChar w:fldCharType="end"/>
      </w:r>
      <w:r>
        <w:rPr>
          <w:lang w:val="en-US"/>
        </w:rPr>
        <w:t xml:space="preserve"> that takes single input channels as input, there shall also be functions that take two signals as input, apply a series of operations to the inputs and output a NOK or OK signal. </w:t>
      </w:r>
    </w:p>
    <w:p w14:paraId="2E806150" w14:textId="2076328E" w:rsidR="000C069B" w:rsidRDefault="000C069B" w:rsidP="0023621C">
      <w:pPr>
        <w:rPr>
          <w:lang w:val="en-US"/>
        </w:rPr>
      </w:pPr>
      <w:r>
        <w:rPr>
          <w:lang w:val="en-US"/>
        </w:rPr>
        <w:lastRenderedPageBreak/>
        <w:t xml:space="preserve">This function block, expressed graphically in </w:t>
      </w:r>
      <w:r w:rsidR="004C48FA">
        <w:rPr>
          <w:lang w:val="en-US"/>
        </w:rPr>
        <w:fldChar w:fldCharType="begin"/>
      </w:r>
      <w:r w:rsidR="004C48FA">
        <w:rPr>
          <w:lang w:val="en-US"/>
        </w:rPr>
        <w:instrText xml:space="preserve"> REF _Ref355018882 \h </w:instrText>
      </w:r>
      <w:r w:rsidR="004C48FA">
        <w:rPr>
          <w:lang w:val="en-US"/>
        </w:rPr>
      </w:r>
      <w:r w:rsidR="004C48FA">
        <w:rPr>
          <w:lang w:val="en-US"/>
        </w:rPr>
        <w:fldChar w:fldCharType="separate"/>
      </w:r>
      <w:r w:rsidR="004C48FA">
        <w:t xml:space="preserve">Figure </w:t>
      </w:r>
      <w:r w:rsidR="004C48FA">
        <w:rPr>
          <w:noProof/>
        </w:rPr>
        <w:t>6</w:t>
      </w:r>
      <w:r w:rsidR="004C48FA">
        <w:rPr>
          <w:lang w:val="en-US"/>
        </w:rPr>
        <w:fldChar w:fldCharType="end"/>
      </w:r>
      <w:r w:rsidR="004C48FA">
        <w:rPr>
          <w:lang w:val="en-US"/>
        </w:rPr>
        <w:t xml:space="preserve"> , shall take as inputs any two analog input signals, multiply them, apply a breakpoint conversion (piecewise linear approximation) and apply a sliding window average function to the result value. The sliding average is compared to a threshold and a value that exceeds the set threshold shall trigger a NOK status.  </w:t>
      </w:r>
    </w:p>
    <w:p w14:paraId="76BA7AB9" w14:textId="77777777" w:rsidR="004C48FA" w:rsidRDefault="000C069B" w:rsidP="000C069B">
      <w:pPr>
        <w:pStyle w:val="Caption"/>
        <w:rPr>
          <w:lang w:val="en-US"/>
        </w:rPr>
      </w:pPr>
      <w:r>
        <w:rPr>
          <w:noProof/>
          <w:lang w:eastAsia="zh-CN"/>
        </w:rPr>
        <w:drawing>
          <wp:inline distT="0" distB="0" distL="0" distR="0" wp14:anchorId="57FFF269" wp14:editId="334A9251">
            <wp:extent cx="5556159" cy="33624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werAvgCell.png"/>
                    <pic:cNvPicPr/>
                  </pic:nvPicPr>
                  <pic:blipFill rotWithShape="1">
                    <a:blip r:embed="rId14">
                      <a:extLst>
                        <a:ext uri="{28A0092B-C50C-407E-A947-70E740481C1C}">
                          <a14:useLocalDpi xmlns:a14="http://schemas.microsoft.com/office/drawing/2010/main" val="0"/>
                        </a:ext>
                      </a:extLst>
                    </a:blip>
                    <a:srcRect t="1" b="14436"/>
                    <a:stretch/>
                  </pic:blipFill>
                  <pic:spPr bwMode="auto">
                    <a:xfrm>
                      <a:off x="0" y="0"/>
                      <a:ext cx="5566410" cy="3368604"/>
                    </a:xfrm>
                    <a:prstGeom prst="rect">
                      <a:avLst/>
                    </a:prstGeom>
                    <a:ln>
                      <a:noFill/>
                    </a:ln>
                    <a:extLst>
                      <a:ext uri="{53640926-AAD7-44D8-BBD7-CCE9431645EC}">
                        <a14:shadowObscured xmlns:a14="http://schemas.microsoft.com/office/drawing/2010/main"/>
                      </a:ext>
                    </a:extLst>
                  </pic:spPr>
                </pic:pic>
              </a:graphicData>
            </a:graphic>
          </wp:inline>
        </w:drawing>
      </w:r>
      <w:r>
        <w:rPr>
          <w:lang w:val="en-US"/>
        </w:rPr>
        <w:t xml:space="preserve"> </w:t>
      </w:r>
    </w:p>
    <w:p w14:paraId="0F2653FD" w14:textId="6B0306D6" w:rsidR="000C069B" w:rsidRDefault="000C069B" w:rsidP="000C069B">
      <w:pPr>
        <w:pStyle w:val="Caption"/>
        <w:rPr>
          <w:lang w:val="en-US"/>
        </w:rPr>
      </w:pPr>
      <w:bookmarkStart w:id="30" w:name="_Ref355018882"/>
      <w:r>
        <w:t xml:space="preserve">Figure </w:t>
      </w:r>
      <w:r>
        <w:fldChar w:fldCharType="begin"/>
      </w:r>
      <w:r>
        <w:instrText xml:space="preserve"> SEQ Figure \* ARABIC </w:instrText>
      </w:r>
      <w:r>
        <w:fldChar w:fldCharType="separate"/>
      </w:r>
      <w:r>
        <w:rPr>
          <w:noProof/>
        </w:rPr>
        <w:t>6</w:t>
      </w:r>
      <w:r>
        <w:fldChar w:fldCharType="end"/>
      </w:r>
      <w:bookmarkEnd w:id="30"/>
      <w:r>
        <w:t>. Function cell for average power monitoring</w:t>
      </w:r>
    </w:p>
    <w:p w14:paraId="755A009F" w14:textId="1D9824E0" w:rsidR="003D0DAD" w:rsidRDefault="009B0C94" w:rsidP="0023621C">
      <w:pPr>
        <w:rPr>
          <w:lang w:val="en-US"/>
        </w:rPr>
      </w:pPr>
      <w:r>
        <w:rPr>
          <w:lang w:val="en-US"/>
        </w:rPr>
        <w:t>In the implementation, the number of single input cells shall be the same as the number of analogue input channels (16</w:t>
      </w:r>
      <w:r w:rsidR="005A13AE">
        <w:rPr>
          <w:lang w:val="en-US"/>
        </w:rPr>
        <w:t>) and the number of power averaging functions shall be four (to be discussed).</w:t>
      </w:r>
    </w:p>
    <w:p w14:paraId="3F9DA38D" w14:textId="45CCBE4D" w:rsidR="005A13AE" w:rsidRDefault="005A13AE" w:rsidP="0023621C">
      <w:pPr>
        <w:rPr>
          <w:lang w:val="en-US"/>
        </w:rPr>
      </w:pPr>
      <w:r>
        <w:rPr>
          <w:lang w:val="en-US"/>
        </w:rPr>
        <w:t>Outputs of all these functions shall be feeding into the condition matching registers of the FIM State machine (</w:t>
      </w:r>
      <w:r>
        <w:rPr>
          <w:lang w:val="en-US"/>
        </w:rPr>
        <w:fldChar w:fldCharType="begin"/>
      </w:r>
      <w:r>
        <w:rPr>
          <w:lang w:val="en-US"/>
        </w:rPr>
        <w:instrText xml:space="preserve"> REF _Ref355020859 \r \h </w:instrText>
      </w:r>
      <w:r>
        <w:rPr>
          <w:lang w:val="en-US"/>
        </w:rPr>
      </w:r>
      <w:r>
        <w:rPr>
          <w:lang w:val="en-US"/>
        </w:rPr>
        <w:fldChar w:fldCharType="separate"/>
      </w:r>
      <w:r>
        <w:rPr>
          <w:lang w:val="en-US"/>
        </w:rPr>
        <w:t>3.2.4</w:t>
      </w:r>
      <w:r>
        <w:rPr>
          <w:lang w:val="en-US"/>
        </w:rPr>
        <w:fldChar w:fldCharType="end"/>
      </w:r>
      <w:r>
        <w:rPr>
          <w:lang w:val="en-US"/>
        </w:rPr>
        <w:t>) and used to control the state transitions.</w:t>
      </w:r>
    </w:p>
    <w:p w14:paraId="18D6C6A1" w14:textId="77777777" w:rsidR="003D0DAD" w:rsidRPr="00C819B7" w:rsidRDefault="003D0DAD" w:rsidP="0023621C">
      <w:pPr>
        <w:rPr>
          <w:lang w:val="en-US"/>
        </w:rPr>
      </w:pPr>
    </w:p>
    <w:tbl>
      <w:tblPr>
        <w:tblpPr w:leftFromText="180" w:rightFromText="180" w:vertAnchor="text" w:tblpY="44"/>
        <w:tblW w:w="5267" w:type="pct"/>
        <w:tblBorders>
          <w:top w:val="single" w:sz="12" w:space="0" w:color="auto"/>
          <w:bottom w:val="single" w:sz="12" w:space="0" w:color="auto"/>
          <w:insideH w:val="single" w:sz="12" w:space="0" w:color="auto"/>
        </w:tblBorders>
        <w:tblLayout w:type="fixed"/>
        <w:tblCellMar>
          <w:left w:w="70" w:type="dxa"/>
          <w:right w:w="70" w:type="dxa"/>
        </w:tblCellMar>
        <w:tblLook w:val="0000" w:firstRow="0" w:lastRow="0" w:firstColumn="0" w:lastColumn="0" w:noHBand="0" w:noVBand="0"/>
      </w:tblPr>
      <w:tblGrid>
        <w:gridCol w:w="1771"/>
        <w:gridCol w:w="6380"/>
        <w:gridCol w:w="1231"/>
      </w:tblGrid>
      <w:tr w:rsidR="00C85539" w:rsidRPr="00C819B7" w14:paraId="088DC7FF" w14:textId="77777777" w:rsidTr="00C85539">
        <w:trPr>
          <w:cantSplit/>
          <w:tblHeader/>
        </w:trPr>
        <w:tc>
          <w:tcPr>
            <w:tcW w:w="944" w:type="pct"/>
            <w:shd w:val="clear" w:color="auto" w:fill="auto"/>
          </w:tcPr>
          <w:p w14:paraId="46030BF6" w14:textId="77777777" w:rsidR="00C85539" w:rsidRPr="00C819B7" w:rsidRDefault="00C85539" w:rsidP="00C85539">
            <w:pPr>
              <w:pStyle w:val="ESS-TableHeader"/>
              <w:rPr>
                <w:lang w:val="en-US"/>
              </w:rPr>
            </w:pPr>
            <w:r w:rsidRPr="00C819B7">
              <w:rPr>
                <w:lang w:val="en-US"/>
              </w:rPr>
              <w:t>Id</w:t>
            </w:r>
          </w:p>
        </w:tc>
        <w:tc>
          <w:tcPr>
            <w:tcW w:w="3400" w:type="pct"/>
            <w:shd w:val="clear" w:color="auto" w:fill="auto"/>
          </w:tcPr>
          <w:p w14:paraId="7DEEC39D" w14:textId="77777777" w:rsidR="00C85539" w:rsidRPr="00C819B7" w:rsidRDefault="00C85539" w:rsidP="00C85539">
            <w:pPr>
              <w:pStyle w:val="ESS-TableHeader"/>
              <w:rPr>
                <w:lang w:val="en-US"/>
              </w:rPr>
            </w:pPr>
            <w:r w:rsidRPr="00C819B7">
              <w:rPr>
                <w:lang w:val="en-US"/>
              </w:rPr>
              <w:t>Text</w:t>
            </w:r>
          </w:p>
        </w:tc>
        <w:tc>
          <w:tcPr>
            <w:tcW w:w="656" w:type="pct"/>
          </w:tcPr>
          <w:p w14:paraId="4BD369C7" w14:textId="77777777" w:rsidR="00C85539" w:rsidRPr="00C819B7" w:rsidRDefault="00C85539" w:rsidP="00C85539">
            <w:pPr>
              <w:pStyle w:val="ESS-TableHeader"/>
              <w:rPr>
                <w:lang w:val="en-US"/>
              </w:rPr>
            </w:pPr>
            <w:r w:rsidRPr="00C819B7">
              <w:rPr>
                <w:lang w:val="en-US"/>
              </w:rPr>
              <w:t>Trace up to</w:t>
            </w:r>
          </w:p>
        </w:tc>
      </w:tr>
      <w:tr w:rsidR="00C85539" w:rsidRPr="00C819B7" w14:paraId="67DA1670" w14:textId="77777777" w:rsidTr="00C85539">
        <w:trPr>
          <w:cantSplit/>
        </w:trPr>
        <w:tc>
          <w:tcPr>
            <w:tcW w:w="944" w:type="pct"/>
            <w:shd w:val="clear" w:color="auto" w:fill="auto"/>
          </w:tcPr>
          <w:p w14:paraId="423E26CD" w14:textId="77777777" w:rsidR="00C85539" w:rsidRPr="00C819B7" w:rsidRDefault="00C85539" w:rsidP="00C85539">
            <w:pPr>
              <w:spacing w:after="200" w:line="276" w:lineRule="auto"/>
              <w:rPr>
                <w:sz w:val="20"/>
                <w:szCs w:val="20"/>
                <w:lang w:val="en-US"/>
              </w:rPr>
            </w:pPr>
            <w:r w:rsidRPr="00C819B7">
              <w:rPr>
                <w:sz w:val="20"/>
                <w:szCs w:val="20"/>
                <w:lang w:val="en-US"/>
              </w:rPr>
              <w:t>FIM.00x</w:t>
            </w:r>
          </w:p>
        </w:tc>
        <w:tc>
          <w:tcPr>
            <w:tcW w:w="3400" w:type="pct"/>
            <w:shd w:val="clear" w:color="auto" w:fill="auto"/>
          </w:tcPr>
          <w:p w14:paraId="656363E8" w14:textId="0E35EB51" w:rsidR="00C85539" w:rsidRPr="00C819B7" w:rsidRDefault="00C85539" w:rsidP="00C85539">
            <w:pPr>
              <w:pStyle w:val="ESS-TableText"/>
              <w:ind w:left="-70"/>
              <w:rPr>
                <w:b/>
                <w:i/>
                <w:sz w:val="20"/>
                <w:szCs w:val="20"/>
                <w:lang w:val="en-US"/>
              </w:rPr>
            </w:pPr>
            <w:r w:rsidRPr="00C819B7">
              <w:rPr>
                <w:b/>
                <w:i/>
                <w:sz w:val="20"/>
                <w:szCs w:val="20"/>
                <w:lang w:val="en-US"/>
              </w:rPr>
              <w:t>Analog processing shall include a function for threshold comparison</w:t>
            </w:r>
            <w:r w:rsidR="006A7712">
              <w:rPr>
                <w:b/>
                <w:i/>
                <w:sz w:val="20"/>
                <w:szCs w:val="20"/>
                <w:lang w:val="en-US"/>
              </w:rPr>
              <w:t xml:space="preserve"> (‘discriminator’)</w:t>
            </w:r>
            <w:r w:rsidRPr="00C819B7">
              <w:rPr>
                <w:b/>
                <w:i/>
                <w:sz w:val="20"/>
                <w:szCs w:val="20"/>
                <w:lang w:val="en-US"/>
              </w:rPr>
              <w:t xml:space="preserve"> for interlock generation </w:t>
            </w:r>
            <w:r w:rsidR="0023621C" w:rsidRPr="00C819B7">
              <w:rPr>
                <w:b/>
                <w:i/>
                <w:sz w:val="20"/>
                <w:szCs w:val="20"/>
                <w:lang w:val="en-US"/>
              </w:rPr>
              <w:t xml:space="preserve">. </w:t>
            </w:r>
            <w:r w:rsidR="0023621C" w:rsidRPr="00C819B7">
              <w:rPr>
                <w:sz w:val="20"/>
                <w:szCs w:val="20"/>
                <w:lang w:val="en-US"/>
              </w:rPr>
              <w:t>Note: the already implemented function is sufficient and shall be kept as is</w:t>
            </w:r>
            <w:r w:rsidR="00C8458E" w:rsidRPr="00C819B7">
              <w:rPr>
                <w:sz w:val="20"/>
                <w:szCs w:val="20"/>
                <w:lang w:val="en-US"/>
              </w:rPr>
              <w:t>.</w:t>
            </w:r>
            <w:r w:rsidR="00C8458E" w:rsidRPr="00C819B7">
              <w:rPr>
                <w:b/>
                <w:i/>
                <w:sz w:val="20"/>
                <w:szCs w:val="20"/>
                <w:lang w:val="en-US"/>
              </w:rPr>
              <w:t xml:space="preserve">  </w:t>
            </w:r>
          </w:p>
        </w:tc>
        <w:tc>
          <w:tcPr>
            <w:tcW w:w="656" w:type="pct"/>
          </w:tcPr>
          <w:p w14:paraId="30FCA887" w14:textId="77777777" w:rsidR="00C85539" w:rsidRPr="00C819B7" w:rsidRDefault="00C85539" w:rsidP="00C85539">
            <w:pPr>
              <w:pStyle w:val="ESS-TableText"/>
              <w:rPr>
                <w:lang w:val="en-US"/>
              </w:rPr>
            </w:pPr>
          </w:p>
        </w:tc>
      </w:tr>
      <w:tr w:rsidR="00C85539" w:rsidRPr="00C819B7" w14:paraId="7FF26BF1" w14:textId="77777777" w:rsidTr="00C85539">
        <w:trPr>
          <w:cantSplit/>
        </w:trPr>
        <w:tc>
          <w:tcPr>
            <w:tcW w:w="944" w:type="pct"/>
            <w:shd w:val="clear" w:color="auto" w:fill="auto"/>
          </w:tcPr>
          <w:p w14:paraId="60C03047" w14:textId="77777777" w:rsidR="00C85539" w:rsidRPr="00C819B7" w:rsidRDefault="00C85539" w:rsidP="00C85539">
            <w:pPr>
              <w:spacing w:after="200" w:line="276" w:lineRule="auto"/>
              <w:rPr>
                <w:sz w:val="20"/>
                <w:szCs w:val="20"/>
                <w:lang w:val="en-US"/>
              </w:rPr>
            </w:pPr>
            <w:r w:rsidRPr="00C819B7">
              <w:rPr>
                <w:sz w:val="20"/>
                <w:szCs w:val="20"/>
                <w:lang w:val="en-US"/>
              </w:rPr>
              <w:t>FIM.00x</w:t>
            </w:r>
          </w:p>
        </w:tc>
        <w:tc>
          <w:tcPr>
            <w:tcW w:w="3400" w:type="pct"/>
            <w:shd w:val="clear" w:color="auto" w:fill="auto"/>
          </w:tcPr>
          <w:p w14:paraId="4808ED08" w14:textId="0D9E4F6E" w:rsidR="00C85539" w:rsidRPr="00C819B7" w:rsidRDefault="00C85539" w:rsidP="00C85539">
            <w:pPr>
              <w:pStyle w:val="ESS-TableText"/>
              <w:rPr>
                <w:b/>
                <w:i/>
                <w:sz w:val="20"/>
                <w:szCs w:val="20"/>
                <w:lang w:val="en-US"/>
              </w:rPr>
            </w:pPr>
            <w:r w:rsidRPr="00C819B7">
              <w:rPr>
                <w:b/>
                <w:i/>
                <w:sz w:val="20"/>
                <w:szCs w:val="20"/>
                <w:lang w:val="en-US"/>
              </w:rPr>
              <w:t>Analog processing shall include a function for pulse width monitoring against user defined values</w:t>
            </w:r>
            <w:r w:rsidR="0023621C" w:rsidRPr="00C819B7">
              <w:rPr>
                <w:b/>
                <w:i/>
                <w:sz w:val="20"/>
                <w:szCs w:val="20"/>
                <w:lang w:val="en-US"/>
              </w:rPr>
              <w:t>. Pulse width that exceeds the set threshold shall trigger a NOK status.</w:t>
            </w:r>
            <w:r w:rsidRPr="00C819B7">
              <w:rPr>
                <w:b/>
                <w:i/>
                <w:sz w:val="20"/>
                <w:szCs w:val="20"/>
                <w:lang w:val="en-US"/>
              </w:rPr>
              <w:t xml:space="preserve">   </w:t>
            </w:r>
          </w:p>
        </w:tc>
        <w:tc>
          <w:tcPr>
            <w:tcW w:w="656" w:type="pct"/>
          </w:tcPr>
          <w:p w14:paraId="197A3290" w14:textId="77777777" w:rsidR="00C85539" w:rsidRPr="00C819B7" w:rsidRDefault="00C85539" w:rsidP="00C85539">
            <w:pPr>
              <w:pStyle w:val="ESS-TableText"/>
              <w:rPr>
                <w:lang w:val="en-US"/>
              </w:rPr>
            </w:pPr>
          </w:p>
        </w:tc>
      </w:tr>
      <w:tr w:rsidR="00C85539" w:rsidRPr="00C819B7" w14:paraId="2A49DBD5" w14:textId="77777777" w:rsidTr="00C85539">
        <w:trPr>
          <w:cantSplit/>
        </w:trPr>
        <w:tc>
          <w:tcPr>
            <w:tcW w:w="944" w:type="pct"/>
            <w:shd w:val="clear" w:color="auto" w:fill="auto"/>
          </w:tcPr>
          <w:p w14:paraId="1223EE25" w14:textId="77777777" w:rsidR="00C85539" w:rsidRPr="00C819B7" w:rsidRDefault="00C85539" w:rsidP="00C85539">
            <w:pPr>
              <w:spacing w:after="200" w:line="276" w:lineRule="auto"/>
              <w:rPr>
                <w:sz w:val="20"/>
                <w:szCs w:val="20"/>
                <w:lang w:val="en-US"/>
              </w:rPr>
            </w:pPr>
            <w:r w:rsidRPr="00C819B7">
              <w:rPr>
                <w:sz w:val="20"/>
                <w:szCs w:val="20"/>
                <w:lang w:val="en-US"/>
              </w:rPr>
              <w:t>FIM.00x</w:t>
            </w:r>
          </w:p>
        </w:tc>
        <w:tc>
          <w:tcPr>
            <w:tcW w:w="3400" w:type="pct"/>
            <w:shd w:val="clear" w:color="auto" w:fill="auto"/>
          </w:tcPr>
          <w:p w14:paraId="0773C302" w14:textId="0C3FC5BC" w:rsidR="00C85539" w:rsidRPr="00AE678D" w:rsidRDefault="00C85539" w:rsidP="00C85539">
            <w:pPr>
              <w:pStyle w:val="ESS-TableText"/>
              <w:ind w:left="-70"/>
              <w:rPr>
                <w:sz w:val="20"/>
                <w:szCs w:val="20"/>
                <w:lang w:val="en-US"/>
              </w:rPr>
            </w:pPr>
            <w:r w:rsidRPr="00C819B7">
              <w:rPr>
                <w:b/>
                <w:i/>
                <w:sz w:val="20"/>
                <w:szCs w:val="20"/>
                <w:lang w:val="en-US"/>
              </w:rPr>
              <w:t>Analog processing shall include a function for pulse frequency monitoring against user defined values</w:t>
            </w:r>
            <w:r w:rsidR="0023621C" w:rsidRPr="00C819B7">
              <w:rPr>
                <w:b/>
                <w:i/>
                <w:sz w:val="20"/>
                <w:szCs w:val="20"/>
                <w:lang w:val="en-US"/>
              </w:rPr>
              <w:t>. Pulse frequency above the set threshold shall trigger a NOK status.</w:t>
            </w:r>
            <w:r w:rsidR="00AE678D">
              <w:rPr>
                <w:b/>
                <w:i/>
                <w:sz w:val="20"/>
                <w:szCs w:val="20"/>
                <w:lang w:val="en-US"/>
              </w:rPr>
              <w:t xml:space="preserve"> </w:t>
            </w:r>
          </w:p>
        </w:tc>
        <w:tc>
          <w:tcPr>
            <w:tcW w:w="656" w:type="pct"/>
          </w:tcPr>
          <w:p w14:paraId="7F0CD4BA" w14:textId="77777777" w:rsidR="00C85539" w:rsidRPr="00C819B7" w:rsidRDefault="00C85539" w:rsidP="00C85539">
            <w:pPr>
              <w:pStyle w:val="ESS-TableText"/>
              <w:rPr>
                <w:lang w:val="en-US"/>
              </w:rPr>
            </w:pPr>
          </w:p>
        </w:tc>
      </w:tr>
      <w:tr w:rsidR="00C85539" w:rsidRPr="00C819B7" w14:paraId="11BF1070" w14:textId="77777777" w:rsidTr="00C85539">
        <w:trPr>
          <w:cantSplit/>
        </w:trPr>
        <w:tc>
          <w:tcPr>
            <w:tcW w:w="944" w:type="pct"/>
            <w:shd w:val="clear" w:color="auto" w:fill="auto"/>
          </w:tcPr>
          <w:p w14:paraId="6E834262" w14:textId="2D39217A" w:rsidR="00C85539" w:rsidRPr="00C819B7" w:rsidRDefault="00DA6EB8" w:rsidP="00C85539">
            <w:pPr>
              <w:spacing w:after="200" w:line="276" w:lineRule="auto"/>
              <w:rPr>
                <w:sz w:val="20"/>
                <w:szCs w:val="20"/>
                <w:lang w:val="en-US"/>
              </w:rPr>
            </w:pPr>
            <w:r w:rsidRPr="00C819B7">
              <w:rPr>
                <w:sz w:val="20"/>
                <w:szCs w:val="20"/>
                <w:lang w:val="en-US"/>
              </w:rPr>
              <w:lastRenderedPageBreak/>
              <w:t>FIM.00x</w:t>
            </w:r>
          </w:p>
        </w:tc>
        <w:tc>
          <w:tcPr>
            <w:tcW w:w="3400" w:type="pct"/>
            <w:shd w:val="clear" w:color="auto" w:fill="auto"/>
          </w:tcPr>
          <w:p w14:paraId="3C9698CC" w14:textId="65133730" w:rsidR="00C85539" w:rsidRPr="00C819B7" w:rsidRDefault="00C85539" w:rsidP="00C85539">
            <w:pPr>
              <w:pStyle w:val="ESS-TableText"/>
              <w:ind w:left="-70"/>
              <w:rPr>
                <w:b/>
                <w:i/>
                <w:sz w:val="20"/>
                <w:szCs w:val="20"/>
                <w:lang w:val="en-US"/>
              </w:rPr>
            </w:pPr>
            <w:r w:rsidRPr="00C819B7">
              <w:rPr>
                <w:b/>
                <w:i/>
                <w:sz w:val="20"/>
                <w:szCs w:val="20"/>
                <w:lang w:val="en-US"/>
              </w:rPr>
              <w:t>Analog processing shall include a fun</w:t>
            </w:r>
            <w:r w:rsidR="00DA6EB8" w:rsidRPr="00C819B7">
              <w:rPr>
                <w:b/>
                <w:i/>
                <w:sz w:val="20"/>
                <w:szCs w:val="20"/>
                <w:lang w:val="en-US"/>
              </w:rPr>
              <w:t>ction for monitoring signal deviation. (Note: not needed but as it has already been implemented, it can be kept as is.)</w:t>
            </w:r>
          </w:p>
        </w:tc>
        <w:tc>
          <w:tcPr>
            <w:tcW w:w="656" w:type="pct"/>
          </w:tcPr>
          <w:p w14:paraId="787092DD" w14:textId="77777777" w:rsidR="00C85539" w:rsidRPr="00C819B7" w:rsidRDefault="00C85539" w:rsidP="00C85539">
            <w:pPr>
              <w:pStyle w:val="ESS-TableText"/>
              <w:rPr>
                <w:lang w:val="en-US"/>
              </w:rPr>
            </w:pPr>
          </w:p>
        </w:tc>
      </w:tr>
      <w:tr w:rsidR="00BB7AA8" w:rsidRPr="00C819B7" w14:paraId="0A4A4DAC" w14:textId="77777777" w:rsidTr="00D1704E">
        <w:trPr>
          <w:cantSplit/>
        </w:trPr>
        <w:tc>
          <w:tcPr>
            <w:tcW w:w="944" w:type="pct"/>
            <w:shd w:val="clear" w:color="auto" w:fill="auto"/>
          </w:tcPr>
          <w:p w14:paraId="03BBCD20" w14:textId="77777777" w:rsidR="00BB7AA8" w:rsidRPr="00C819B7" w:rsidRDefault="00BB7AA8" w:rsidP="00BB7AA8">
            <w:pPr>
              <w:spacing w:after="200" w:line="276" w:lineRule="auto"/>
              <w:rPr>
                <w:sz w:val="20"/>
                <w:szCs w:val="20"/>
                <w:lang w:val="en-US"/>
              </w:rPr>
            </w:pPr>
            <w:r w:rsidRPr="00C819B7">
              <w:rPr>
                <w:sz w:val="20"/>
                <w:szCs w:val="20"/>
                <w:lang w:val="en-US"/>
              </w:rPr>
              <w:t>FIM.00x</w:t>
            </w:r>
          </w:p>
        </w:tc>
        <w:tc>
          <w:tcPr>
            <w:tcW w:w="3400" w:type="pct"/>
            <w:shd w:val="clear" w:color="auto" w:fill="auto"/>
          </w:tcPr>
          <w:p w14:paraId="56B8E764" w14:textId="77777777" w:rsidR="00BB7AA8" w:rsidRPr="00C819B7" w:rsidRDefault="00BB7AA8" w:rsidP="00BB7AA8">
            <w:pPr>
              <w:pStyle w:val="ESS-TableText"/>
              <w:rPr>
                <w:b/>
                <w:i/>
                <w:sz w:val="20"/>
                <w:szCs w:val="20"/>
                <w:lang w:val="en-US"/>
              </w:rPr>
            </w:pPr>
            <w:r w:rsidRPr="00C819B7">
              <w:rPr>
                <w:b/>
                <w:i/>
                <w:sz w:val="20"/>
                <w:szCs w:val="20"/>
                <w:lang w:val="en-US"/>
              </w:rPr>
              <w:t>Analog processing shall include a function for calculating sliding power average, with a settable time window. Power is calculated as a product of two channels (U*I), which shall be freely selectable. If the average power exceeds the set threshold, an NOK status shall be generated.</w:t>
            </w:r>
          </w:p>
        </w:tc>
        <w:tc>
          <w:tcPr>
            <w:tcW w:w="656" w:type="pct"/>
          </w:tcPr>
          <w:p w14:paraId="0E91CBF6" w14:textId="77777777" w:rsidR="00BB7AA8" w:rsidRPr="00C819B7" w:rsidRDefault="00BB7AA8" w:rsidP="00BB7AA8">
            <w:pPr>
              <w:pStyle w:val="ESS-TableText"/>
              <w:rPr>
                <w:lang w:val="en-US"/>
              </w:rPr>
            </w:pPr>
          </w:p>
        </w:tc>
      </w:tr>
      <w:tr w:rsidR="00C85539" w:rsidRPr="00C819B7" w14:paraId="43B93AB5" w14:textId="77777777" w:rsidTr="00C85539">
        <w:trPr>
          <w:cantSplit/>
        </w:trPr>
        <w:tc>
          <w:tcPr>
            <w:tcW w:w="944" w:type="pct"/>
            <w:shd w:val="clear" w:color="auto" w:fill="auto"/>
          </w:tcPr>
          <w:p w14:paraId="69E65EBE" w14:textId="77777777" w:rsidR="00C85539" w:rsidRPr="00C819B7" w:rsidRDefault="00C85539" w:rsidP="00C85539">
            <w:pPr>
              <w:spacing w:after="200" w:line="276" w:lineRule="auto"/>
              <w:rPr>
                <w:sz w:val="20"/>
                <w:szCs w:val="20"/>
                <w:lang w:val="en-US"/>
              </w:rPr>
            </w:pPr>
            <w:r w:rsidRPr="00C819B7">
              <w:rPr>
                <w:sz w:val="20"/>
                <w:szCs w:val="20"/>
                <w:lang w:val="en-US"/>
              </w:rPr>
              <w:t>FIM.00x</w:t>
            </w:r>
          </w:p>
        </w:tc>
        <w:tc>
          <w:tcPr>
            <w:tcW w:w="3400" w:type="pct"/>
            <w:shd w:val="clear" w:color="auto" w:fill="auto"/>
          </w:tcPr>
          <w:p w14:paraId="45CD98DB" w14:textId="77777777" w:rsidR="00C85539" w:rsidRPr="00C819B7" w:rsidRDefault="00C85539" w:rsidP="00C85539">
            <w:pPr>
              <w:pStyle w:val="ESS-TableText"/>
              <w:ind w:left="-70"/>
              <w:rPr>
                <w:b/>
                <w:i/>
                <w:sz w:val="20"/>
                <w:szCs w:val="20"/>
                <w:lang w:val="en-US"/>
              </w:rPr>
            </w:pPr>
            <w:r w:rsidRPr="00C819B7">
              <w:rPr>
                <w:b/>
                <w:i/>
                <w:sz w:val="20"/>
                <w:szCs w:val="20"/>
                <w:lang w:val="en-US"/>
              </w:rPr>
              <w:t>Acquired analog signals shall be stored in a buffer for later (post-mortem, etc.) analysis.</w:t>
            </w:r>
          </w:p>
        </w:tc>
        <w:tc>
          <w:tcPr>
            <w:tcW w:w="656" w:type="pct"/>
          </w:tcPr>
          <w:p w14:paraId="7B6DF0BB" w14:textId="77777777" w:rsidR="00C85539" w:rsidRPr="00C819B7" w:rsidRDefault="00C85539" w:rsidP="00C85539">
            <w:pPr>
              <w:pStyle w:val="ESS-TableText"/>
              <w:rPr>
                <w:lang w:val="en-US"/>
              </w:rPr>
            </w:pPr>
          </w:p>
        </w:tc>
      </w:tr>
      <w:tr w:rsidR="00C85539" w:rsidRPr="00C819B7" w14:paraId="2184E7C8" w14:textId="77777777" w:rsidTr="00C85539">
        <w:trPr>
          <w:cantSplit/>
        </w:trPr>
        <w:tc>
          <w:tcPr>
            <w:tcW w:w="944" w:type="pct"/>
            <w:shd w:val="clear" w:color="auto" w:fill="auto"/>
          </w:tcPr>
          <w:p w14:paraId="340E0680" w14:textId="77777777" w:rsidR="00C85539" w:rsidRPr="00C819B7" w:rsidRDefault="00C85539" w:rsidP="00C85539">
            <w:pPr>
              <w:spacing w:after="200" w:line="276" w:lineRule="auto"/>
              <w:rPr>
                <w:sz w:val="20"/>
                <w:szCs w:val="20"/>
                <w:lang w:val="en-US"/>
              </w:rPr>
            </w:pPr>
            <w:r w:rsidRPr="00C819B7">
              <w:rPr>
                <w:sz w:val="20"/>
                <w:szCs w:val="20"/>
                <w:lang w:val="en-US"/>
              </w:rPr>
              <w:t>FIM.003</w:t>
            </w:r>
          </w:p>
        </w:tc>
        <w:tc>
          <w:tcPr>
            <w:tcW w:w="3400" w:type="pct"/>
            <w:shd w:val="clear" w:color="auto" w:fill="auto"/>
          </w:tcPr>
          <w:p w14:paraId="191C20B0" w14:textId="77777777" w:rsidR="00C85539" w:rsidRPr="00C819B7" w:rsidRDefault="00C85539" w:rsidP="00C85539">
            <w:pPr>
              <w:pStyle w:val="ESS-TableText"/>
              <w:rPr>
                <w:sz w:val="20"/>
                <w:szCs w:val="20"/>
                <w:lang w:val="en-US"/>
              </w:rPr>
            </w:pPr>
            <w:r w:rsidRPr="00C819B7">
              <w:rPr>
                <w:b/>
                <w:i/>
                <w:sz w:val="20"/>
                <w:szCs w:val="20"/>
                <w:lang w:val="en-US"/>
              </w:rPr>
              <w:t xml:space="preserve">Different processing functions shall be simultaneously available and configurable for all signals. </w:t>
            </w:r>
            <w:r w:rsidRPr="00C819B7">
              <w:rPr>
                <w:sz w:val="20"/>
                <w:szCs w:val="20"/>
                <w:lang w:val="en-US"/>
              </w:rPr>
              <w:t>(Currently the measurements are implemented as 1 measurement per AI or a set of specific measurements per AI it is not possible to select multiple arbitrary measurements per AI.)</w:t>
            </w:r>
          </w:p>
        </w:tc>
        <w:tc>
          <w:tcPr>
            <w:tcW w:w="656" w:type="pct"/>
          </w:tcPr>
          <w:p w14:paraId="671EBEA7" w14:textId="77777777" w:rsidR="00C85539" w:rsidRPr="00C819B7" w:rsidRDefault="00C85539" w:rsidP="00C85539">
            <w:pPr>
              <w:pStyle w:val="ESS-TableText"/>
              <w:rPr>
                <w:lang w:val="en-US"/>
              </w:rPr>
            </w:pPr>
          </w:p>
        </w:tc>
      </w:tr>
      <w:tr w:rsidR="00C85539" w:rsidRPr="00C819B7" w14:paraId="2881311C" w14:textId="77777777" w:rsidTr="00C85539">
        <w:trPr>
          <w:cantSplit/>
        </w:trPr>
        <w:tc>
          <w:tcPr>
            <w:tcW w:w="944" w:type="pct"/>
            <w:shd w:val="clear" w:color="auto" w:fill="auto"/>
          </w:tcPr>
          <w:p w14:paraId="02BCB8B4" w14:textId="77777777" w:rsidR="00C85539" w:rsidRPr="00C819B7" w:rsidRDefault="00C85539" w:rsidP="00C85539">
            <w:pPr>
              <w:spacing w:after="200" w:line="276" w:lineRule="auto"/>
              <w:rPr>
                <w:sz w:val="20"/>
                <w:szCs w:val="20"/>
                <w:lang w:val="en-US"/>
              </w:rPr>
            </w:pPr>
            <w:r w:rsidRPr="00C819B7">
              <w:rPr>
                <w:sz w:val="20"/>
                <w:szCs w:val="20"/>
                <w:lang w:val="en-US"/>
              </w:rPr>
              <w:t>FIM.00x</w:t>
            </w:r>
          </w:p>
        </w:tc>
        <w:tc>
          <w:tcPr>
            <w:tcW w:w="3400" w:type="pct"/>
            <w:shd w:val="clear" w:color="auto" w:fill="auto"/>
          </w:tcPr>
          <w:p w14:paraId="1D068B16" w14:textId="52B887D5" w:rsidR="00C85539" w:rsidRPr="003D0DAD" w:rsidRDefault="00C85539" w:rsidP="00C85539">
            <w:pPr>
              <w:pStyle w:val="ESS-TableText"/>
              <w:rPr>
                <w:sz w:val="20"/>
                <w:szCs w:val="20"/>
                <w:lang w:val="en-US"/>
              </w:rPr>
            </w:pPr>
            <w:r w:rsidRPr="00C819B7">
              <w:rPr>
                <w:b/>
                <w:i/>
                <w:sz w:val="20"/>
                <w:szCs w:val="20"/>
                <w:lang w:val="en-US"/>
              </w:rPr>
              <w:t>Threshold values for processing functions shall be independent of each other and settable for each function independently.</w:t>
            </w:r>
            <w:r w:rsidR="003D0DAD">
              <w:rPr>
                <w:b/>
                <w:i/>
                <w:sz w:val="20"/>
                <w:szCs w:val="20"/>
                <w:lang w:val="en-US"/>
              </w:rPr>
              <w:t xml:space="preserve"> </w:t>
            </w:r>
            <w:r w:rsidR="00AE678D">
              <w:rPr>
                <w:sz w:val="20"/>
                <w:szCs w:val="20"/>
                <w:lang w:val="en-US"/>
              </w:rPr>
              <w:t>However, the “zero level” signal for pulse width and pulse frequency shall be common within the function cell.</w:t>
            </w:r>
          </w:p>
        </w:tc>
        <w:tc>
          <w:tcPr>
            <w:tcW w:w="656" w:type="pct"/>
          </w:tcPr>
          <w:p w14:paraId="1F129F97" w14:textId="77777777" w:rsidR="00C85539" w:rsidRPr="00C819B7" w:rsidRDefault="00C85539" w:rsidP="00C85539">
            <w:pPr>
              <w:pStyle w:val="ESS-TableText"/>
              <w:rPr>
                <w:lang w:val="en-US"/>
              </w:rPr>
            </w:pPr>
          </w:p>
        </w:tc>
      </w:tr>
      <w:tr w:rsidR="00C85539" w:rsidRPr="00C819B7" w14:paraId="175FD4E6" w14:textId="77777777" w:rsidTr="00C85539">
        <w:trPr>
          <w:cantSplit/>
        </w:trPr>
        <w:tc>
          <w:tcPr>
            <w:tcW w:w="944" w:type="pct"/>
            <w:shd w:val="clear" w:color="auto" w:fill="auto"/>
          </w:tcPr>
          <w:p w14:paraId="7F45BD0F" w14:textId="77777777" w:rsidR="00C85539" w:rsidRPr="00C819B7" w:rsidRDefault="00C85539" w:rsidP="00C85539">
            <w:pPr>
              <w:spacing w:after="200" w:line="276" w:lineRule="auto"/>
              <w:rPr>
                <w:sz w:val="20"/>
                <w:szCs w:val="20"/>
                <w:lang w:val="en-US"/>
              </w:rPr>
            </w:pPr>
            <w:r w:rsidRPr="00C819B7">
              <w:rPr>
                <w:sz w:val="20"/>
                <w:szCs w:val="20"/>
                <w:lang w:val="en-US"/>
              </w:rPr>
              <w:t>FIM.004</w:t>
            </w:r>
          </w:p>
        </w:tc>
        <w:tc>
          <w:tcPr>
            <w:tcW w:w="3400" w:type="pct"/>
            <w:shd w:val="clear" w:color="auto" w:fill="auto"/>
          </w:tcPr>
          <w:p w14:paraId="3172EA00" w14:textId="68B4963D" w:rsidR="00C85539" w:rsidRPr="00C819B7" w:rsidRDefault="00C85539" w:rsidP="00C85539">
            <w:pPr>
              <w:pStyle w:val="ESS-TableText"/>
              <w:rPr>
                <w:b/>
                <w:i/>
                <w:sz w:val="20"/>
                <w:szCs w:val="20"/>
                <w:lang w:val="en-US"/>
              </w:rPr>
            </w:pPr>
            <w:r w:rsidRPr="00C819B7">
              <w:rPr>
                <w:b/>
                <w:i/>
                <w:sz w:val="20"/>
                <w:szCs w:val="20"/>
                <w:lang w:val="en-US"/>
              </w:rPr>
              <w:t xml:space="preserve">It shall be possible to store permanent configurations for different modes. </w:t>
            </w:r>
            <w:r w:rsidR="006A7712">
              <w:rPr>
                <w:sz w:val="20"/>
                <w:szCs w:val="20"/>
                <w:lang w:val="en-US"/>
              </w:rPr>
              <w:t>Currently VAL 1/2/3/4 are shar</w:t>
            </w:r>
            <w:r w:rsidRPr="00C819B7">
              <w:rPr>
                <w:sz w:val="20"/>
                <w:szCs w:val="20"/>
                <w:lang w:val="en-US"/>
              </w:rPr>
              <w:t>ed between modes</w:t>
            </w:r>
            <w:r w:rsidR="006A7712">
              <w:rPr>
                <w:sz w:val="20"/>
                <w:szCs w:val="20"/>
                <w:lang w:val="en-US"/>
              </w:rPr>
              <w:t xml:space="preserve"> and</w:t>
            </w:r>
            <w:r w:rsidRPr="00C819B7">
              <w:rPr>
                <w:sz w:val="20"/>
                <w:szCs w:val="20"/>
                <w:lang w:val="en-US"/>
              </w:rPr>
              <w:t xml:space="preserve"> it is not possible to store permanent configurations for different modes. The type of VAL1/2/3/4 also changes depending on mode, which enforces the software to wipe out the value when the mode is changed. </w:t>
            </w:r>
            <w:r w:rsidR="006A7712">
              <w:rPr>
                <w:sz w:val="20"/>
                <w:szCs w:val="20"/>
                <w:lang w:val="en-US"/>
              </w:rPr>
              <w:t xml:space="preserve">The proposed implementation would have separate threshold values for each function, thus each configuration can be saved individually. </w:t>
            </w:r>
          </w:p>
        </w:tc>
        <w:tc>
          <w:tcPr>
            <w:tcW w:w="656" w:type="pct"/>
          </w:tcPr>
          <w:p w14:paraId="2087DE17" w14:textId="77777777" w:rsidR="00C85539" w:rsidRPr="00C819B7" w:rsidRDefault="00C85539" w:rsidP="00C85539">
            <w:pPr>
              <w:pStyle w:val="ESS-TableText"/>
              <w:rPr>
                <w:lang w:val="en-US"/>
              </w:rPr>
            </w:pPr>
          </w:p>
        </w:tc>
      </w:tr>
    </w:tbl>
    <w:p w14:paraId="531DA117" w14:textId="77777777" w:rsidR="00831C65" w:rsidRPr="00C819B7" w:rsidRDefault="00831C65" w:rsidP="00831C65">
      <w:pPr>
        <w:rPr>
          <w:lang w:val="en-US"/>
        </w:rPr>
      </w:pPr>
    </w:p>
    <w:p w14:paraId="35F7CA4D" w14:textId="4D9470C6" w:rsidR="005A3DF8" w:rsidRPr="00C819B7" w:rsidRDefault="005A3DF8" w:rsidP="009A5515">
      <w:pPr>
        <w:pStyle w:val="Heading4"/>
        <w:rPr>
          <w:lang w:val="en-US"/>
        </w:rPr>
      </w:pPr>
      <w:bookmarkStart w:id="31" w:name="_Toc354743310"/>
      <w:r w:rsidRPr="00C819B7">
        <w:rPr>
          <w:lang w:val="en-US"/>
        </w:rPr>
        <w:t>Analog INPUT Pre-processing Level Discriminator</w:t>
      </w:r>
      <w:bookmarkEnd w:id="31"/>
    </w:p>
    <w:tbl>
      <w:tblPr>
        <w:tblW w:w="5000" w:type="pct"/>
        <w:tblLayout w:type="fixed"/>
        <w:tblCellMar>
          <w:left w:w="70" w:type="dxa"/>
          <w:right w:w="70" w:type="dxa"/>
        </w:tblCellMar>
        <w:tblLook w:val="0000" w:firstRow="0" w:lastRow="0" w:firstColumn="0" w:lastColumn="0" w:noHBand="0" w:noVBand="0"/>
      </w:tblPr>
      <w:tblGrid>
        <w:gridCol w:w="1771"/>
        <w:gridCol w:w="5671"/>
        <w:gridCol w:w="1464"/>
      </w:tblGrid>
      <w:tr w:rsidR="00707EC2" w:rsidRPr="00C819B7" w14:paraId="176F06C8" w14:textId="77777777" w:rsidTr="00707EC2">
        <w:trPr>
          <w:cantSplit/>
          <w:tblHeader/>
        </w:trPr>
        <w:tc>
          <w:tcPr>
            <w:tcW w:w="994" w:type="pct"/>
            <w:tcBorders>
              <w:top w:val="single" w:sz="12" w:space="0" w:color="auto"/>
              <w:bottom w:val="single" w:sz="6" w:space="0" w:color="auto"/>
            </w:tcBorders>
            <w:shd w:val="clear" w:color="auto" w:fill="auto"/>
          </w:tcPr>
          <w:p w14:paraId="4608E114" w14:textId="77777777" w:rsidR="00707EC2" w:rsidRPr="00C819B7" w:rsidRDefault="00707EC2" w:rsidP="00707EC2">
            <w:pPr>
              <w:pStyle w:val="ESS-TableHeader"/>
              <w:rPr>
                <w:lang w:val="en-US"/>
              </w:rPr>
            </w:pPr>
            <w:r w:rsidRPr="00C819B7">
              <w:rPr>
                <w:lang w:val="en-US"/>
              </w:rPr>
              <w:t>Id</w:t>
            </w:r>
          </w:p>
        </w:tc>
        <w:tc>
          <w:tcPr>
            <w:tcW w:w="3184" w:type="pct"/>
            <w:tcBorders>
              <w:top w:val="single" w:sz="12" w:space="0" w:color="auto"/>
              <w:bottom w:val="single" w:sz="6" w:space="0" w:color="auto"/>
            </w:tcBorders>
            <w:shd w:val="clear" w:color="auto" w:fill="auto"/>
          </w:tcPr>
          <w:p w14:paraId="5DAF97AD" w14:textId="77777777" w:rsidR="00707EC2" w:rsidRPr="00C819B7" w:rsidRDefault="00707EC2" w:rsidP="00707EC2">
            <w:pPr>
              <w:pStyle w:val="ESS-TableHeader"/>
              <w:rPr>
                <w:lang w:val="en-US"/>
              </w:rPr>
            </w:pPr>
            <w:r w:rsidRPr="00C819B7">
              <w:rPr>
                <w:lang w:val="en-US"/>
              </w:rPr>
              <w:t>Text</w:t>
            </w:r>
          </w:p>
        </w:tc>
        <w:tc>
          <w:tcPr>
            <w:tcW w:w="822" w:type="pct"/>
            <w:tcBorders>
              <w:top w:val="single" w:sz="12" w:space="0" w:color="auto"/>
              <w:bottom w:val="single" w:sz="6" w:space="0" w:color="auto"/>
            </w:tcBorders>
          </w:tcPr>
          <w:p w14:paraId="345AB8C4" w14:textId="77777777" w:rsidR="00707EC2" w:rsidRPr="00C819B7" w:rsidRDefault="00707EC2" w:rsidP="00707EC2">
            <w:pPr>
              <w:pStyle w:val="ESS-TableHeader"/>
              <w:rPr>
                <w:lang w:val="en-US"/>
              </w:rPr>
            </w:pPr>
            <w:r w:rsidRPr="00C819B7">
              <w:rPr>
                <w:lang w:val="en-US"/>
              </w:rPr>
              <w:t>Trace up to</w:t>
            </w:r>
          </w:p>
        </w:tc>
      </w:tr>
      <w:tr w:rsidR="00707EC2" w:rsidRPr="00C819B7" w14:paraId="14A96421" w14:textId="77777777" w:rsidTr="00707EC2">
        <w:trPr>
          <w:cantSplit/>
        </w:trPr>
        <w:tc>
          <w:tcPr>
            <w:tcW w:w="994" w:type="pct"/>
            <w:tcBorders>
              <w:top w:val="single" w:sz="6" w:space="0" w:color="auto"/>
            </w:tcBorders>
            <w:shd w:val="clear" w:color="auto" w:fill="auto"/>
          </w:tcPr>
          <w:p w14:paraId="1963D663" w14:textId="788D6C64" w:rsidR="00707EC2" w:rsidRPr="00C819B7" w:rsidRDefault="00A71A14" w:rsidP="00707EC2">
            <w:pPr>
              <w:pStyle w:val="ESS-TableText"/>
              <w:rPr>
                <w:lang w:val="en-US"/>
              </w:rPr>
            </w:pPr>
            <w:r w:rsidRPr="00C819B7">
              <w:rPr>
                <w:lang w:val="en-US"/>
              </w:rPr>
              <w:t>FIM.00x</w:t>
            </w:r>
          </w:p>
        </w:tc>
        <w:tc>
          <w:tcPr>
            <w:tcW w:w="3184" w:type="pct"/>
            <w:tcBorders>
              <w:top w:val="single" w:sz="6" w:space="0" w:color="auto"/>
            </w:tcBorders>
            <w:shd w:val="clear" w:color="auto" w:fill="auto"/>
          </w:tcPr>
          <w:p w14:paraId="2624627E" w14:textId="35C814A8" w:rsidR="00707EC2" w:rsidRPr="00C819B7" w:rsidRDefault="00707EC2" w:rsidP="00707EC2">
            <w:pPr>
              <w:pStyle w:val="ESS-TableText"/>
              <w:rPr>
                <w:lang w:val="en-US"/>
              </w:rPr>
            </w:pPr>
            <w:r w:rsidRPr="00C819B7">
              <w:rPr>
                <w:b/>
                <w:i/>
                <w:lang w:val="en-US"/>
              </w:rPr>
              <w:t>The firmware shall implement a function to compa</w:t>
            </w:r>
            <w:r w:rsidR="00A71A14" w:rsidRPr="00C819B7">
              <w:rPr>
                <w:b/>
                <w:i/>
                <w:lang w:val="en-US"/>
              </w:rPr>
              <w:t>re an input value to a high threshold limit, a low threshold limit or an interval (OK between low and high limits, NOK outside of those limits.)</w:t>
            </w:r>
          </w:p>
        </w:tc>
        <w:tc>
          <w:tcPr>
            <w:tcW w:w="822" w:type="pct"/>
            <w:tcBorders>
              <w:top w:val="single" w:sz="6" w:space="0" w:color="auto"/>
            </w:tcBorders>
          </w:tcPr>
          <w:p w14:paraId="5CE33D09" w14:textId="77777777" w:rsidR="00707EC2" w:rsidRPr="00C819B7" w:rsidRDefault="00707EC2" w:rsidP="00707EC2">
            <w:pPr>
              <w:pStyle w:val="ESS-TableText"/>
              <w:rPr>
                <w:lang w:val="en-US"/>
              </w:rPr>
            </w:pPr>
          </w:p>
        </w:tc>
      </w:tr>
      <w:tr w:rsidR="00707EC2" w:rsidRPr="00C819B7" w14:paraId="5EF9A81F" w14:textId="77777777" w:rsidTr="00707EC2">
        <w:trPr>
          <w:cantSplit/>
        </w:trPr>
        <w:tc>
          <w:tcPr>
            <w:tcW w:w="994" w:type="pct"/>
            <w:tcBorders>
              <w:top w:val="single" w:sz="6" w:space="0" w:color="auto"/>
            </w:tcBorders>
            <w:shd w:val="clear" w:color="auto" w:fill="auto"/>
          </w:tcPr>
          <w:p w14:paraId="55B28166" w14:textId="77777777" w:rsidR="00707EC2" w:rsidRPr="00C819B7" w:rsidRDefault="00707EC2" w:rsidP="00707EC2">
            <w:pPr>
              <w:pStyle w:val="ESS-TableText"/>
              <w:rPr>
                <w:lang w:val="en-US"/>
              </w:rPr>
            </w:pPr>
          </w:p>
        </w:tc>
        <w:tc>
          <w:tcPr>
            <w:tcW w:w="3184" w:type="pct"/>
            <w:tcBorders>
              <w:top w:val="single" w:sz="6" w:space="0" w:color="auto"/>
            </w:tcBorders>
            <w:shd w:val="clear" w:color="auto" w:fill="auto"/>
          </w:tcPr>
          <w:p w14:paraId="3C1AF6AE" w14:textId="77777777" w:rsidR="00707EC2" w:rsidRPr="00C819B7" w:rsidRDefault="00707EC2" w:rsidP="00707EC2">
            <w:pPr>
              <w:pStyle w:val="ESS-TableText"/>
              <w:rPr>
                <w:b/>
                <w:i/>
                <w:lang w:val="en-US"/>
              </w:rPr>
            </w:pPr>
          </w:p>
        </w:tc>
        <w:tc>
          <w:tcPr>
            <w:tcW w:w="822" w:type="pct"/>
            <w:tcBorders>
              <w:top w:val="single" w:sz="6" w:space="0" w:color="auto"/>
            </w:tcBorders>
          </w:tcPr>
          <w:p w14:paraId="717635C5" w14:textId="77777777" w:rsidR="00707EC2" w:rsidRPr="00C819B7" w:rsidRDefault="00707EC2" w:rsidP="00707EC2">
            <w:pPr>
              <w:pStyle w:val="ESS-TableText"/>
              <w:rPr>
                <w:lang w:val="en-US"/>
              </w:rPr>
            </w:pPr>
          </w:p>
        </w:tc>
      </w:tr>
      <w:tr w:rsidR="00707EC2" w:rsidRPr="00C819B7" w14:paraId="4BF96304" w14:textId="77777777" w:rsidTr="00707EC2">
        <w:trPr>
          <w:cantSplit/>
        </w:trPr>
        <w:tc>
          <w:tcPr>
            <w:tcW w:w="994" w:type="pct"/>
            <w:shd w:val="clear" w:color="auto" w:fill="auto"/>
          </w:tcPr>
          <w:p w14:paraId="2AB39A49" w14:textId="77777777" w:rsidR="00707EC2" w:rsidRPr="00C819B7" w:rsidRDefault="00707EC2" w:rsidP="00707EC2">
            <w:pPr>
              <w:pStyle w:val="ESS-TableText"/>
              <w:rPr>
                <w:lang w:val="en-US"/>
              </w:rPr>
            </w:pPr>
          </w:p>
        </w:tc>
        <w:tc>
          <w:tcPr>
            <w:tcW w:w="3184" w:type="pct"/>
            <w:shd w:val="clear" w:color="auto" w:fill="auto"/>
          </w:tcPr>
          <w:p w14:paraId="4732A102" w14:textId="77777777" w:rsidR="00707EC2" w:rsidRPr="00C819B7" w:rsidRDefault="00707EC2" w:rsidP="00707EC2">
            <w:pPr>
              <w:pStyle w:val="ESS-TableText"/>
              <w:rPr>
                <w:lang w:val="en-US"/>
              </w:rPr>
            </w:pPr>
          </w:p>
        </w:tc>
        <w:tc>
          <w:tcPr>
            <w:tcW w:w="822" w:type="pct"/>
          </w:tcPr>
          <w:p w14:paraId="7C57B64B" w14:textId="77777777" w:rsidR="00707EC2" w:rsidRPr="00C819B7" w:rsidRDefault="00707EC2" w:rsidP="00707EC2">
            <w:pPr>
              <w:pStyle w:val="ESS-TableText"/>
              <w:rPr>
                <w:lang w:val="en-US"/>
              </w:rPr>
            </w:pPr>
          </w:p>
        </w:tc>
      </w:tr>
      <w:tr w:rsidR="00707EC2" w:rsidRPr="00C819B7" w14:paraId="080834DB" w14:textId="77777777" w:rsidTr="00707EC2">
        <w:trPr>
          <w:cantSplit/>
        </w:trPr>
        <w:tc>
          <w:tcPr>
            <w:tcW w:w="994" w:type="pct"/>
            <w:tcBorders>
              <w:bottom w:val="single" w:sz="12" w:space="0" w:color="auto"/>
            </w:tcBorders>
            <w:shd w:val="clear" w:color="auto" w:fill="auto"/>
          </w:tcPr>
          <w:p w14:paraId="39586F63" w14:textId="77777777" w:rsidR="00707EC2" w:rsidRPr="00C819B7" w:rsidRDefault="00707EC2" w:rsidP="00707EC2">
            <w:pPr>
              <w:pStyle w:val="ESS-TableText"/>
              <w:rPr>
                <w:lang w:val="en-US"/>
              </w:rPr>
            </w:pPr>
          </w:p>
        </w:tc>
        <w:tc>
          <w:tcPr>
            <w:tcW w:w="3184" w:type="pct"/>
            <w:tcBorders>
              <w:bottom w:val="single" w:sz="12" w:space="0" w:color="auto"/>
            </w:tcBorders>
            <w:shd w:val="clear" w:color="auto" w:fill="auto"/>
          </w:tcPr>
          <w:p w14:paraId="10B60821" w14:textId="77777777" w:rsidR="00707EC2" w:rsidRPr="00C819B7" w:rsidRDefault="00707EC2" w:rsidP="00707EC2">
            <w:pPr>
              <w:pStyle w:val="ESS-TableText"/>
              <w:rPr>
                <w:lang w:val="en-US"/>
              </w:rPr>
            </w:pPr>
          </w:p>
        </w:tc>
        <w:tc>
          <w:tcPr>
            <w:tcW w:w="822" w:type="pct"/>
            <w:tcBorders>
              <w:bottom w:val="single" w:sz="12" w:space="0" w:color="auto"/>
            </w:tcBorders>
          </w:tcPr>
          <w:p w14:paraId="32628154" w14:textId="77777777" w:rsidR="00707EC2" w:rsidRPr="00C819B7" w:rsidRDefault="00707EC2" w:rsidP="00707EC2">
            <w:pPr>
              <w:pStyle w:val="ESS-TableText"/>
              <w:rPr>
                <w:lang w:val="en-US"/>
              </w:rPr>
            </w:pPr>
          </w:p>
        </w:tc>
      </w:tr>
    </w:tbl>
    <w:p w14:paraId="5714EF58" w14:textId="2C497CE4" w:rsidR="00BB7AA8" w:rsidRPr="00C819B7" w:rsidRDefault="00BB7AA8" w:rsidP="00BB7AA8">
      <w:pPr>
        <w:pStyle w:val="Heading4"/>
        <w:rPr>
          <w:lang w:val="en-US"/>
        </w:rPr>
      </w:pPr>
      <w:bookmarkStart w:id="32" w:name="_Toc354743311"/>
      <w:r w:rsidRPr="00C819B7">
        <w:rPr>
          <w:lang w:val="en-US"/>
        </w:rPr>
        <w:t xml:space="preserve">Analog INPUT Pre-processing Pulse </w:t>
      </w:r>
      <w:r w:rsidR="00AE678D">
        <w:rPr>
          <w:lang w:val="en-US"/>
        </w:rPr>
        <w:t>Width</w:t>
      </w:r>
      <w:r>
        <w:rPr>
          <w:lang w:val="en-US"/>
        </w:rPr>
        <w:t xml:space="preserve"> </w:t>
      </w:r>
      <w:r w:rsidRPr="00C819B7">
        <w:rPr>
          <w:lang w:val="en-US"/>
        </w:rPr>
        <w:t>Monitor</w:t>
      </w:r>
      <w:bookmarkEnd w:id="32"/>
    </w:p>
    <w:tbl>
      <w:tblPr>
        <w:tblW w:w="5000" w:type="pct"/>
        <w:tblLayout w:type="fixed"/>
        <w:tblCellMar>
          <w:left w:w="70" w:type="dxa"/>
          <w:right w:w="70" w:type="dxa"/>
        </w:tblCellMar>
        <w:tblLook w:val="0000" w:firstRow="0" w:lastRow="0" w:firstColumn="0" w:lastColumn="0" w:noHBand="0" w:noVBand="0"/>
      </w:tblPr>
      <w:tblGrid>
        <w:gridCol w:w="1771"/>
        <w:gridCol w:w="5671"/>
        <w:gridCol w:w="1464"/>
      </w:tblGrid>
      <w:tr w:rsidR="00BB7AA8" w:rsidRPr="00C819B7" w14:paraId="41447862" w14:textId="77777777" w:rsidTr="00D1704E">
        <w:trPr>
          <w:cantSplit/>
          <w:tblHeader/>
        </w:trPr>
        <w:tc>
          <w:tcPr>
            <w:tcW w:w="994" w:type="pct"/>
            <w:tcBorders>
              <w:top w:val="single" w:sz="12" w:space="0" w:color="auto"/>
              <w:bottom w:val="single" w:sz="6" w:space="0" w:color="auto"/>
            </w:tcBorders>
            <w:shd w:val="clear" w:color="auto" w:fill="auto"/>
          </w:tcPr>
          <w:p w14:paraId="592EF635" w14:textId="77777777" w:rsidR="00BB7AA8" w:rsidRPr="00C819B7" w:rsidRDefault="00BB7AA8" w:rsidP="00D1704E">
            <w:pPr>
              <w:pStyle w:val="ESS-TableHeader"/>
              <w:rPr>
                <w:lang w:val="en-US"/>
              </w:rPr>
            </w:pPr>
            <w:r w:rsidRPr="00C819B7">
              <w:rPr>
                <w:lang w:val="en-US"/>
              </w:rPr>
              <w:t>Id</w:t>
            </w:r>
          </w:p>
        </w:tc>
        <w:tc>
          <w:tcPr>
            <w:tcW w:w="3184" w:type="pct"/>
            <w:tcBorders>
              <w:top w:val="single" w:sz="12" w:space="0" w:color="auto"/>
              <w:bottom w:val="single" w:sz="6" w:space="0" w:color="auto"/>
            </w:tcBorders>
            <w:shd w:val="clear" w:color="auto" w:fill="auto"/>
          </w:tcPr>
          <w:p w14:paraId="79A83707" w14:textId="77777777" w:rsidR="00BB7AA8" w:rsidRPr="00C819B7" w:rsidRDefault="00BB7AA8" w:rsidP="00D1704E">
            <w:pPr>
              <w:pStyle w:val="ESS-TableHeader"/>
              <w:rPr>
                <w:lang w:val="en-US"/>
              </w:rPr>
            </w:pPr>
            <w:r w:rsidRPr="00C819B7">
              <w:rPr>
                <w:lang w:val="en-US"/>
              </w:rPr>
              <w:t>Text</w:t>
            </w:r>
          </w:p>
        </w:tc>
        <w:tc>
          <w:tcPr>
            <w:tcW w:w="822" w:type="pct"/>
            <w:tcBorders>
              <w:top w:val="single" w:sz="12" w:space="0" w:color="auto"/>
              <w:bottom w:val="single" w:sz="6" w:space="0" w:color="auto"/>
            </w:tcBorders>
          </w:tcPr>
          <w:p w14:paraId="4553F756" w14:textId="77777777" w:rsidR="00BB7AA8" w:rsidRPr="00C819B7" w:rsidRDefault="00BB7AA8" w:rsidP="00D1704E">
            <w:pPr>
              <w:pStyle w:val="ESS-TableHeader"/>
              <w:rPr>
                <w:lang w:val="en-US"/>
              </w:rPr>
            </w:pPr>
            <w:r w:rsidRPr="00C819B7">
              <w:rPr>
                <w:lang w:val="en-US"/>
              </w:rPr>
              <w:t>Trace up to</w:t>
            </w:r>
          </w:p>
        </w:tc>
      </w:tr>
      <w:tr w:rsidR="00BB7AA8" w:rsidRPr="00C819B7" w14:paraId="15310831" w14:textId="77777777" w:rsidTr="00D1704E">
        <w:trPr>
          <w:cantSplit/>
        </w:trPr>
        <w:tc>
          <w:tcPr>
            <w:tcW w:w="994" w:type="pct"/>
            <w:tcBorders>
              <w:top w:val="single" w:sz="6" w:space="0" w:color="auto"/>
            </w:tcBorders>
            <w:shd w:val="clear" w:color="auto" w:fill="auto"/>
          </w:tcPr>
          <w:p w14:paraId="7ACB0EC8" w14:textId="77777777" w:rsidR="00BB7AA8" w:rsidRPr="00C819B7" w:rsidRDefault="00BB7AA8" w:rsidP="00D1704E">
            <w:pPr>
              <w:pStyle w:val="ESS-TableText"/>
              <w:rPr>
                <w:lang w:val="en-US"/>
              </w:rPr>
            </w:pPr>
            <w:r w:rsidRPr="00C819B7">
              <w:rPr>
                <w:lang w:val="en-US"/>
              </w:rPr>
              <w:t>FIM.00x</w:t>
            </w:r>
          </w:p>
        </w:tc>
        <w:tc>
          <w:tcPr>
            <w:tcW w:w="3184" w:type="pct"/>
            <w:tcBorders>
              <w:top w:val="single" w:sz="6" w:space="0" w:color="auto"/>
            </w:tcBorders>
            <w:shd w:val="clear" w:color="auto" w:fill="auto"/>
          </w:tcPr>
          <w:p w14:paraId="5B02FDEC" w14:textId="29BAE8B8" w:rsidR="00BB7AA8" w:rsidRPr="00C819B7" w:rsidRDefault="00BB7AA8" w:rsidP="00D1704E">
            <w:pPr>
              <w:pStyle w:val="ESS-TableText"/>
              <w:rPr>
                <w:lang w:val="en-US"/>
              </w:rPr>
            </w:pPr>
            <w:r w:rsidRPr="00C819B7">
              <w:rPr>
                <w:b/>
                <w:i/>
                <w:lang w:val="en-US"/>
              </w:rPr>
              <w:t>The firmware shall implement a function to monitor width of a pulse</w:t>
            </w:r>
            <w:r w:rsidR="00AE678D">
              <w:rPr>
                <w:b/>
                <w:i/>
                <w:lang w:val="en-US"/>
              </w:rPr>
              <w:t>. Pulse width that exceeds a set threshold shall cause a NOK state.</w:t>
            </w:r>
          </w:p>
        </w:tc>
        <w:tc>
          <w:tcPr>
            <w:tcW w:w="822" w:type="pct"/>
            <w:tcBorders>
              <w:top w:val="single" w:sz="6" w:space="0" w:color="auto"/>
            </w:tcBorders>
          </w:tcPr>
          <w:p w14:paraId="1CD43CE6" w14:textId="77777777" w:rsidR="00BB7AA8" w:rsidRPr="00C819B7" w:rsidRDefault="00BB7AA8" w:rsidP="00D1704E">
            <w:pPr>
              <w:pStyle w:val="ESS-TableText"/>
              <w:rPr>
                <w:lang w:val="en-US"/>
              </w:rPr>
            </w:pPr>
          </w:p>
        </w:tc>
      </w:tr>
      <w:tr w:rsidR="00BB7AA8" w:rsidRPr="00C819B7" w14:paraId="3392DBBB" w14:textId="77777777" w:rsidTr="00D1704E">
        <w:trPr>
          <w:cantSplit/>
        </w:trPr>
        <w:tc>
          <w:tcPr>
            <w:tcW w:w="994" w:type="pct"/>
            <w:tcBorders>
              <w:top w:val="single" w:sz="6" w:space="0" w:color="auto"/>
            </w:tcBorders>
            <w:shd w:val="clear" w:color="auto" w:fill="auto"/>
          </w:tcPr>
          <w:p w14:paraId="151401F7" w14:textId="77777777" w:rsidR="00BB7AA8" w:rsidRPr="00C819B7" w:rsidRDefault="00BB7AA8" w:rsidP="00D1704E">
            <w:pPr>
              <w:pStyle w:val="ESS-TableText"/>
              <w:rPr>
                <w:lang w:val="en-US"/>
              </w:rPr>
            </w:pPr>
            <w:r w:rsidRPr="00C819B7">
              <w:rPr>
                <w:lang w:val="en-US"/>
              </w:rPr>
              <w:t>FIM.00x</w:t>
            </w:r>
          </w:p>
        </w:tc>
        <w:tc>
          <w:tcPr>
            <w:tcW w:w="3184" w:type="pct"/>
            <w:tcBorders>
              <w:top w:val="single" w:sz="6" w:space="0" w:color="auto"/>
            </w:tcBorders>
            <w:shd w:val="clear" w:color="auto" w:fill="auto"/>
          </w:tcPr>
          <w:p w14:paraId="3B9C231E" w14:textId="0532ECFA" w:rsidR="00BB7AA8" w:rsidRPr="00C819B7" w:rsidRDefault="00BB7AA8" w:rsidP="00D1704E">
            <w:pPr>
              <w:pStyle w:val="ESS-TableText"/>
              <w:rPr>
                <w:b/>
                <w:i/>
                <w:lang w:val="en-US"/>
              </w:rPr>
            </w:pPr>
            <w:r w:rsidRPr="00C819B7">
              <w:rPr>
                <w:b/>
                <w:i/>
                <w:lang w:val="en-US"/>
              </w:rPr>
              <w:t>The pulse</w:t>
            </w:r>
            <w:r w:rsidR="00AE678D">
              <w:rPr>
                <w:b/>
                <w:i/>
                <w:lang w:val="en-US"/>
              </w:rPr>
              <w:t xml:space="preserve"> width</w:t>
            </w:r>
            <w:r w:rsidRPr="00C819B7">
              <w:rPr>
                <w:b/>
                <w:i/>
                <w:lang w:val="en-US"/>
              </w:rPr>
              <w:t xml:space="preserve"> monitor </w:t>
            </w:r>
            <w:r w:rsidR="00AE678D">
              <w:rPr>
                <w:b/>
                <w:i/>
                <w:lang w:val="en-US"/>
              </w:rPr>
              <w:t>function has to be configurable, with a “zero level” setting and pulse width (in time) setting.</w:t>
            </w:r>
          </w:p>
        </w:tc>
        <w:tc>
          <w:tcPr>
            <w:tcW w:w="822" w:type="pct"/>
            <w:tcBorders>
              <w:top w:val="single" w:sz="6" w:space="0" w:color="auto"/>
            </w:tcBorders>
          </w:tcPr>
          <w:p w14:paraId="6FFC0D30" w14:textId="77777777" w:rsidR="00BB7AA8" w:rsidRPr="00C819B7" w:rsidRDefault="00BB7AA8" w:rsidP="00D1704E">
            <w:pPr>
              <w:pStyle w:val="ESS-TableText"/>
              <w:rPr>
                <w:lang w:val="en-US"/>
              </w:rPr>
            </w:pPr>
          </w:p>
        </w:tc>
      </w:tr>
      <w:tr w:rsidR="00BB7AA8" w:rsidRPr="00C819B7" w14:paraId="37267029" w14:textId="77777777" w:rsidTr="00AE678D">
        <w:trPr>
          <w:cantSplit/>
        </w:trPr>
        <w:tc>
          <w:tcPr>
            <w:tcW w:w="994" w:type="pct"/>
            <w:tcBorders>
              <w:top w:val="single" w:sz="6" w:space="0" w:color="auto"/>
              <w:bottom w:val="single" w:sz="6" w:space="0" w:color="auto"/>
            </w:tcBorders>
            <w:shd w:val="clear" w:color="auto" w:fill="auto"/>
          </w:tcPr>
          <w:p w14:paraId="35A6445D" w14:textId="0DB9F37D" w:rsidR="00BB7AA8" w:rsidRDefault="00AE678D" w:rsidP="00D1704E">
            <w:pPr>
              <w:pStyle w:val="ESS-TableText"/>
              <w:rPr>
                <w:lang w:val="en-US"/>
              </w:rPr>
            </w:pPr>
            <w:r>
              <w:rPr>
                <w:lang w:val="en-US"/>
              </w:rPr>
              <w:lastRenderedPageBreak/>
              <w:t>FIM.0xx</w:t>
            </w:r>
          </w:p>
          <w:p w14:paraId="240460FD" w14:textId="77777777" w:rsidR="00AE678D" w:rsidRPr="00C819B7" w:rsidRDefault="00AE678D" w:rsidP="00D1704E">
            <w:pPr>
              <w:pStyle w:val="ESS-TableText"/>
              <w:rPr>
                <w:lang w:val="en-US"/>
              </w:rPr>
            </w:pPr>
          </w:p>
        </w:tc>
        <w:tc>
          <w:tcPr>
            <w:tcW w:w="3184" w:type="pct"/>
            <w:tcBorders>
              <w:top w:val="single" w:sz="6" w:space="0" w:color="auto"/>
              <w:bottom w:val="single" w:sz="6" w:space="0" w:color="auto"/>
            </w:tcBorders>
            <w:shd w:val="clear" w:color="auto" w:fill="auto"/>
          </w:tcPr>
          <w:p w14:paraId="57098B65" w14:textId="1770D77C" w:rsidR="00BB7AA8" w:rsidRPr="003757FE" w:rsidRDefault="00AE678D" w:rsidP="00D1704E">
            <w:pPr>
              <w:pStyle w:val="ESS-TableText"/>
              <w:rPr>
                <w:lang w:val="en-US"/>
              </w:rPr>
            </w:pPr>
            <w:r>
              <w:rPr>
                <w:b/>
                <w:i/>
                <w:lang w:val="en-US"/>
              </w:rPr>
              <w:t>The “zero level” setting shall be common with the Pulse Frequency Monitor function</w:t>
            </w:r>
            <w:r w:rsidR="003757FE">
              <w:rPr>
                <w:b/>
                <w:i/>
                <w:lang w:val="en-US"/>
              </w:rPr>
              <w:t xml:space="preserve">. </w:t>
            </w:r>
            <w:r w:rsidR="003757FE">
              <w:rPr>
                <w:lang w:val="en-US"/>
              </w:rPr>
              <w:t>When the input signal level is over the zero level, it indicates being within a pulse.</w:t>
            </w:r>
          </w:p>
        </w:tc>
        <w:tc>
          <w:tcPr>
            <w:tcW w:w="822" w:type="pct"/>
            <w:tcBorders>
              <w:top w:val="single" w:sz="6" w:space="0" w:color="auto"/>
              <w:bottom w:val="single" w:sz="6" w:space="0" w:color="auto"/>
            </w:tcBorders>
          </w:tcPr>
          <w:p w14:paraId="24359874" w14:textId="77777777" w:rsidR="00BB7AA8" w:rsidRPr="00C819B7" w:rsidRDefault="00BB7AA8" w:rsidP="00D1704E">
            <w:pPr>
              <w:pStyle w:val="ESS-TableText"/>
              <w:rPr>
                <w:lang w:val="en-US"/>
              </w:rPr>
            </w:pPr>
          </w:p>
        </w:tc>
      </w:tr>
      <w:tr w:rsidR="00AE678D" w:rsidRPr="00C819B7" w14:paraId="4399E40A" w14:textId="77777777" w:rsidTr="00D1704E">
        <w:trPr>
          <w:cantSplit/>
        </w:trPr>
        <w:tc>
          <w:tcPr>
            <w:tcW w:w="994" w:type="pct"/>
            <w:tcBorders>
              <w:top w:val="single" w:sz="6" w:space="0" w:color="auto"/>
            </w:tcBorders>
            <w:shd w:val="clear" w:color="auto" w:fill="auto"/>
          </w:tcPr>
          <w:p w14:paraId="654F8846" w14:textId="77777777" w:rsidR="00AE678D" w:rsidRDefault="00AE678D" w:rsidP="00D1704E">
            <w:pPr>
              <w:pStyle w:val="ESS-TableText"/>
              <w:rPr>
                <w:lang w:val="en-US"/>
              </w:rPr>
            </w:pPr>
          </w:p>
        </w:tc>
        <w:tc>
          <w:tcPr>
            <w:tcW w:w="3184" w:type="pct"/>
            <w:tcBorders>
              <w:top w:val="single" w:sz="6" w:space="0" w:color="auto"/>
            </w:tcBorders>
            <w:shd w:val="clear" w:color="auto" w:fill="auto"/>
          </w:tcPr>
          <w:p w14:paraId="372BC830" w14:textId="77777777" w:rsidR="00AE678D" w:rsidRDefault="00AE678D" w:rsidP="00D1704E">
            <w:pPr>
              <w:pStyle w:val="ESS-TableText"/>
              <w:rPr>
                <w:b/>
                <w:i/>
                <w:lang w:val="en-US"/>
              </w:rPr>
            </w:pPr>
          </w:p>
        </w:tc>
        <w:tc>
          <w:tcPr>
            <w:tcW w:w="822" w:type="pct"/>
            <w:tcBorders>
              <w:top w:val="single" w:sz="6" w:space="0" w:color="auto"/>
            </w:tcBorders>
          </w:tcPr>
          <w:p w14:paraId="25AB9C5A" w14:textId="77777777" w:rsidR="00AE678D" w:rsidRPr="00C819B7" w:rsidRDefault="00AE678D" w:rsidP="00D1704E">
            <w:pPr>
              <w:pStyle w:val="ESS-TableText"/>
              <w:rPr>
                <w:lang w:val="en-US"/>
              </w:rPr>
            </w:pPr>
          </w:p>
        </w:tc>
      </w:tr>
    </w:tbl>
    <w:p w14:paraId="7A18C4C6" w14:textId="7D64FF2E" w:rsidR="00AE678D" w:rsidRDefault="00AE678D" w:rsidP="00BB7AA8">
      <w:pPr>
        <w:pStyle w:val="Heading4"/>
        <w:rPr>
          <w:lang w:val="en-US"/>
        </w:rPr>
      </w:pPr>
      <w:bookmarkStart w:id="33" w:name="_Toc354743312"/>
      <w:r w:rsidRPr="00C819B7">
        <w:rPr>
          <w:lang w:val="en-US"/>
        </w:rPr>
        <w:t xml:space="preserve">Analog INPUT Pre-processing Pulse </w:t>
      </w:r>
      <w:r>
        <w:rPr>
          <w:lang w:val="en-US"/>
        </w:rPr>
        <w:t xml:space="preserve">Frequency </w:t>
      </w:r>
      <w:r w:rsidRPr="00C819B7">
        <w:rPr>
          <w:lang w:val="en-US"/>
        </w:rPr>
        <w:t>Mo</w:t>
      </w:r>
      <w:r>
        <w:rPr>
          <w:lang w:val="en-US"/>
        </w:rPr>
        <w:t>nitor</w:t>
      </w:r>
    </w:p>
    <w:tbl>
      <w:tblPr>
        <w:tblW w:w="5000" w:type="pct"/>
        <w:tblLayout w:type="fixed"/>
        <w:tblCellMar>
          <w:left w:w="70" w:type="dxa"/>
          <w:right w:w="70" w:type="dxa"/>
        </w:tblCellMar>
        <w:tblLook w:val="0000" w:firstRow="0" w:lastRow="0" w:firstColumn="0" w:lastColumn="0" w:noHBand="0" w:noVBand="0"/>
      </w:tblPr>
      <w:tblGrid>
        <w:gridCol w:w="1771"/>
        <w:gridCol w:w="5671"/>
        <w:gridCol w:w="1464"/>
      </w:tblGrid>
      <w:tr w:rsidR="00AE678D" w:rsidRPr="00C819B7" w14:paraId="22E67DE9" w14:textId="77777777" w:rsidTr="00AE678D">
        <w:trPr>
          <w:cantSplit/>
          <w:tblHeader/>
        </w:trPr>
        <w:tc>
          <w:tcPr>
            <w:tcW w:w="994" w:type="pct"/>
            <w:tcBorders>
              <w:top w:val="single" w:sz="12" w:space="0" w:color="auto"/>
              <w:bottom w:val="single" w:sz="6" w:space="0" w:color="auto"/>
            </w:tcBorders>
            <w:shd w:val="clear" w:color="auto" w:fill="auto"/>
          </w:tcPr>
          <w:p w14:paraId="0FAAAF13" w14:textId="77777777" w:rsidR="00AE678D" w:rsidRPr="00C819B7" w:rsidRDefault="00AE678D" w:rsidP="00AE678D">
            <w:pPr>
              <w:pStyle w:val="ESS-TableHeader"/>
              <w:rPr>
                <w:lang w:val="en-US"/>
              </w:rPr>
            </w:pPr>
            <w:r w:rsidRPr="00C819B7">
              <w:rPr>
                <w:lang w:val="en-US"/>
              </w:rPr>
              <w:t>Id</w:t>
            </w:r>
          </w:p>
        </w:tc>
        <w:tc>
          <w:tcPr>
            <w:tcW w:w="3184" w:type="pct"/>
            <w:tcBorders>
              <w:top w:val="single" w:sz="12" w:space="0" w:color="auto"/>
              <w:bottom w:val="single" w:sz="6" w:space="0" w:color="auto"/>
            </w:tcBorders>
            <w:shd w:val="clear" w:color="auto" w:fill="auto"/>
          </w:tcPr>
          <w:p w14:paraId="220B1EC8" w14:textId="77777777" w:rsidR="00AE678D" w:rsidRPr="00C819B7" w:rsidRDefault="00AE678D" w:rsidP="00AE678D">
            <w:pPr>
              <w:pStyle w:val="ESS-TableHeader"/>
              <w:rPr>
                <w:lang w:val="en-US"/>
              </w:rPr>
            </w:pPr>
            <w:r w:rsidRPr="00C819B7">
              <w:rPr>
                <w:lang w:val="en-US"/>
              </w:rPr>
              <w:t>Text</w:t>
            </w:r>
          </w:p>
        </w:tc>
        <w:tc>
          <w:tcPr>
            <w:tcW w:w="822" w:type="pct"/>
            <w:tcBorders>
              <w:top w:val="single" w:sz="12" w:space="0" w:color="auto"/>
              <w:bottom w:val="single" w:sz="6" w:space="0" w:color="auto"/>
            </w:tcBorders>
          </w:tcPr>
          <w:p w14:paraId="1FA89EF2" w14:textId="77777777" w:rsidR="00AE678D" w:rsidRPr="00C819B7" w:rsidRDefault="00AE678D" w:rsidP="00AE678D">
            <w:pPr>
              <w:pStyle w:val="ESS-TableHeader"/>
              <w:rPr>
                <w:lang w:val="en-US"/>
              </w:rPr>
            </w:pPr>
            <w:r w:rsidRPr="00C819B7">
              <w:rPr>
                <w:lang w:val="en-US"/>
              </w:rPr>
              <w:t>Trace up to</w:t>
            </w:r>
          </w:p>
        </w:tc>
      </w:tr>
      <w:tr w:rsidR="00AE678D" w:rsidRPr="00C819B7" w14:paraId="4929C75A" w14:textId="77777777" w:rsidTr="00AE678D">
        <w:trPr>
          <w:cantSplit/>
        </w:trPr>
        <w:tc>
          <w:tcPr>
            <w:tcW w:w="994" w:type="pct"/>
            <w:tcBorders>
              <w:top w:val="single" w:sz="6" w:space="0" w:color="auto"/>
            </w:tcBorders>
            <w:shd w:val="clear" w:color="auto" w:fill="auto"/>
          </w:tcPr>
          <w:p w14:paraId="7F791EDE" w14:textId="77777777" w:rsidR="00AE678D" w:rsidRPr="00C819B7" w:rsidRDefault="00AE678D" w:rsidP="00AE678D">
            <w:pPr>
              <w:pStyle w:val="ESS-TableText"/>
              <w:rPr>
                <w:lang w:val="en-US"/>
              </w:rPr>
            </w:pPr>
            <w:r w:rsidRPr="00C819B7">
              <w:rPr>
                <w:lang w:val="en-US"/>
              </w:rPr>
              <w:t>FIM.00x</w:t>
            </w:r>
          </w:p>
        </w:tc>
        <w:tc>
          <w:tcPr>
            <w:tcW w:w="3184" w:type="pct"/>
            <w:tcBorders>
              <w:top w:val="single" w:sz="6" w:space="0" w:color="auto"/>
            </w:tcBorders>
            <w:shd w:val="clear" w:color="auto" w:fill="auto"/>
          </w:tcPr>
          <w:p w14:paraId="64A238EF" w14:textId="7331C289" w:rsidR="00AE678D" w:rsidRPr="00C819B7" w:rsidRDefault="00AE678D" w:rsidP="00AE678D">
            <w:pPr>
              <w:pStyle w:val="ESS-TableText"/>
              <w:rPr>
                <w:lang w:val="en-US"/>
              </w:rPr>
            </w:pPr>
            <w:r w:rsidRPr="00C819B7">
              <w:rPr>
                <w:b/>
                <w:i/>
                <w:lang w:val="en-US"/>
              </w:rPr>
              <w:t xml:space="preserve">The firmware shall implement a function to monitor </w:t>
            </w:r>
            <w:r>
              <w:rPr>
                <w:b/>
                <w:i/>
                <w:lang w:val="en-US"/>
              </w:rPr>
              <w:t>the frequency of pulses. Occurrence of pulses more often than a specified frequency shall trigger a NOK state.</w:t>
            </w:r>
          </w:p>
        </w:tc>
        <w:tc>
          <w:tcPr>
            <w:tcW w:w="822" w:type="pct"/>
            <w:tcBorders>
              <w:top w:val="single" w:sz="6" w:space="0" w:color="auto"/>
            </w:tcBorders>
          </w:tcPr>
          <w:p w14:paraId="3E6F26A1" w14:textId="77777777" w:rsidR="00AE678D" w:rsidRPr="00C819B7" w:rsidRDefault="00AE678D" w:rsidP="00AE678D">
            <w:pPr>
              <w:pStyle w:val="ESS-TableText"/>
              <w:rPr>
                <w:lang w:val="en-US"/>
              </w:rPr>
            </w:pPr>
          </w:p>
        </w:tc>
      </w:tr>
      <w:tr w:rsidR="00AE678D" w:rsidRPr="00C819B7" w14:paraId="695FB77A" w14:textId="77777777" w:rsidTr="00AE678D">
        <w:trPr>
          <w:cantSplit/>
        </w:trPr>
        <w:tc>
          <w:tcPr>
            <w:tcW w:w="994" w:type="pct"/>
            <w:tcBorders>
              <w:top w:val="single" w:sz="6" w:space="0" w:color="auto"/>
            </w:tcBorders>
            <w:shd w:val="clear" w:color="auto" w:fill="auto"/>
          </w:tcPr>
          <w:p w14:paraId="62D1B1DE" w14:textId="77777777" w:rsidR="00AE678D" w:rsidRPr="00C819B7" w:rsidRDefault="00AE678D" w:rsidP="00AE678D">
            <w:pPr>
              <w:pStyle w:val="ESS-TableText"/>
              <w:rPr>
                <w:lang w:val="en-US"/>
              </w:rPr>
            </w:pPr>
            <w:r w:rsidRPr="00C819B7">
              <w:rPr>
                <w:lang w:val="en-US"/>
              </w:rPr>
              <w:t>FIM.00x</w:t>
            </w:r>
          </w:p>
        </w:tc>
        <w:tc>
          <w:tcPr>
            <w:tcW w:w="3184" w:type="pct"/>
            <w:tcBorders>
              <w:top w:val="single" w:sz="6" w:space="0" w:color="auto"/>
            </w:tcBorders>
            <w:shd w:val="clear" w:color="auto" w:fill="auto"/>
          </w:tcPr>
          <w:p w14:paraId="21A17A40" w14:textId="618DF4A9" w:rsidR="00AE678D" w:rsidRPr="003757FE" w:rsidRDefault="00AE678D" w:rsidP="00FF1D9C">
            <w:pPr>
              <w:pStyle w:val="ESS-TableText"/>
              <w:rPr>
                <w:lang w:val="en-US"/>
              </w:rPr>
            </w:pPr>
            <w:r w:rsidRPr="00C819B7">
              <w:rPr>
                <w:b/>
                <w:i/>
                <w:lang w:val="en-US"/>
              </w:rPr>
              <w:t>The pulse</w:t>
            </w:r>
            <w:r>
              <w:rPr>
                <w:b/>
                <w:i/>
                <w:lang w:val="en-US"/>
              </w:rPr>
              <w:t xml:space="preserve"> frequency</w:t>
            </w:r>
            <w:r w:rsidRPr="00C819B7">
              <w:rPr>
                <w:b/>
                <w:i/>
                <w:lang w:val="en-US"/>
              </w:rPr>
              <w:t xml:space="preserve"> monitor </w:t>
            </w:r>
            <w:r>
              <w:rPr>
                <w:b/>
                <w:i/>
                <w:lang w:val="en-US"/>
              </w:rPr>
              <w:t xml:space="preserve">function has to be configurable, with a “zero level” setting and pulse </w:t>
            </w:r>
            <w:r w:rsidR="00FF1D9C">
              <w:rPr>
                <w:b/>
                <w:i/>
                <w:lang w:val="en-US"/>
              </w:rPr>
              <w:t xml:space="preserve">frequency </w:t>
            </w:r>
            <w:r>
              <w:rPr>
                <w:b/>
                <w:i/>
                <w:lang w:val="en-US"/>
              </w:rPr>
              <w:t>setting.</w:t>
            </w:r>
            <w:r w:rsidR="00FF1D9C">
              <w:rPr>
                <w:b/>
                <w:i/>
                <w:lang w:val="en-US"/>
              </w:rPr>
              <w:t xml:space="preserve"> </w:t>
            </w:r>
            <w:r w:rsidR="003757FE">
              <w:rPr>
                <w:lang w:val="en-US"/>
              </w:rPr>
              <w:t>The function should cover frequencies down to 0.1 Hz. (does this make sense?)</w:t>
            </w:r>
          </w:p>
        </w:tc>
        <w:tc>
          <w:tcPr>
            <w:tcW w:w="822" w:type="pct"/>
            <w:tcBorders>
              <w:top w:val="single" w:sz="6" w:space="0" w:color="auto"/>
            </w:tcBorders>
          </w:tcPr>
          <w:p w14:paraId="4ADBB29B" w14:textId="77777777" w:rsidR="00AE678D" w:rsidRPr="00C819B7" w:rsidRDefault="00AE678D" w:rsidP="00AE678D">
            <w:pPr>
              <w:pStyle w:val="ESS-TableText"/>
              <w:rPr>
                <w:lang w:val="en-US"/>
              </w:rPr>
            </w:pPr>
          </w:p>
        </w:tc>
      </w:tr>
      <w:tr w:rsidR="00AE678D" w:rsidRPr="00C819B7" w14:paraId="72E9A382" w14:textId="77777777" w:rsidTr="00AE678D">
        <w:trPr>
          <w:cantSplit/>
        </w:trPr>
        <w:tc>
          <w:tcPr>
            <w:tcW w:w="994" w:type="pct"/>
            <w:tcBorders>
              <w:top w:val="single" w:sz="6" w:space="0" w:color="auto"/>
              <w:bottom w:val="single" w:sz="6" w:space="0" w:color="auto"/>
            </w:tcBorders>
            <w:shd w:val="clear" w:color="auto" w:fill="auto"/>
          </w:tcPr>
          <w:p w14:paraId="180EB4FD" w14:textId="77777777" w:rsidR="00AE678D" w:rsidRDefault="00AE678D" w:rsidP="00AE678D">
            <w:pPr>
              <w:pStyle w:val="ESS-TableText"/>
              <w:rPr>
                <w:lang w:val="en-US"/>
              </w:rPr>
            </w:pPr>
            <w:r>
              <w:rPr>
                <w:lang w:val="en-US"/>
              </w:rPr>
              <w:t>FIM.0xx</w:t>
            </w:r>
          </w:p>
          <w:p w14:paraId="07421672" w14:textId="77777777" w:rsidR="00AE678D" w:rsidRPr="00C819B7" w:rsidRDefault="00AE678D" w:rsidP="00AE678D">
            <w:pPr>
              <w:pStyle w:val="ESS-TableText"/>
              <w:rPr>
                <w:lang w:val="en-US"/>
              </w:rPr>
            </w:pPr>
          </w:p>
        </w:tc>
        <w:tc>
          <w:tcPr>
            <w:tcW w:w="3184" w:type="pct"/>
            <w:tcBorders>
              <w:top w:val="single" w:sz="6" w:space="0" w:color="auto"/>
              <w:bottom w:val="single" w:sz="6" w:space="0" w:color="auto"/>
            </w:tcBorders>
            <w:shd w:val="clear" w:color="auto" w:fill="auto"/>
          </w:tcPr>
          <w:p w14:paraId="0D63C04D" w14:textId="660550F7" w:rsidR="00AE678D" w:rsidRPr="00C819B7" w:rsidRDefault="00AE678D" w:rsidP="00AE678D">
            <w:pPr>
              <w:pStyle w:val="ESS-TableText"/>
              <w:rPr>
                <w:b/>
                <w:i/>
                <w:lang w:val="en-US"/>
              </w:rPr>
            </w:pPr>
            <w:r>
              <w:rPr>
                <w:b/>
                <w:i/>
                <w:lang w:val="en-US"/>
              </w:rPr>
              <w:t>The “zero level” setting shall be common with the Pulse Width Monitor function</w:t>
            </w:r>
          </w:p>
        </w:tc>
        <w:tc>
          <w:tcPr>
            <w:tcW w:w="822" w:type="pct"/>
            <w:tcBorders>
              <w:top w:val="single" w:sz="6" w:space="0" w:color="auto"/>
              <w:bottom w:val="single" w:sz="6" w:space="0" w:color="auto"/>
            </w:tcBorders>
          </w:tcPr>
          <w:p w14:paraId="46D4F5E1" w14:textId="77777777" w:rsidR="00AE678D" w:rsidRPr="00C819B7" w:rsidRDefault="00AE678D" w:rsidP="00AE678D">
            <w:pPr>
              <w:pStyle w:val="ESS-TableText"/>
              <w:rPr>
                <w:lang w:val="en-US"/>
              </w:rPr>
            </w:pPr>
          </w:p>
        </w:tc>
      </w:tr>
      <w:tr w:rsidR="00AE678D" w:rsidRPr="00C819B7" w14:paraId="417CA6EB" w14:textId="77777777" w:rsidTr="00AE678D">
        <w:trPr>
          <w:cantSplit/>
        </w:trPr>
        <w:tc>
          <w:tcPr>
            <w:tcW w:w="994" w:type="pct"/>
            <w:tcBorders>
              <w:top w:val="single" w:sz="6" w:space="0" w:color="auto"/>
            </w:tcBorders>
            <w:shd w:val="clear" w:color="auto" w:fill="auto"/>
          </w:tcPr>
          <w:p w14:paraId="0832AC37" w14:textId="77777777" w:rsidR="00AE678D" w:rsidRDefault="00AE678D" w:rsidP="00AE678D">
            <w:pPr>
              <w:pStyle w:val="ESS-TableText"/>
              <w:rPr>
                <w:lang w:val="en-US"/>
              </w:rPr>
            </w:pPr>
          </w:p>
        </w:tc>
        <w:tc>
          <w:tcPr>
            <w:tcW w:w="3184" w:type="pct"/>
            <w:tcBorders>
              <w:top w:val="single" w:sz="6" w:space="0" w:color="auto"/>
            </w:tcBorders>
            <w:shd w:val="clear" w:color="auto" w:fill="auto"/>
          </w:tcPr>
          <w:p w14:paraId="1B05625F" w14:textId="77777777" w:rsidR="00AE678D" w:rsidRDefault="00AE678D" w:rsidP="00AE678D">
            <w:pPr>
              <w:pStyle w:val="ESS-TableText"/>
              <w:rPr>
                <w:b/>
                <w:i/>
                <w:lang w:val="en-US"/>
              </w:rPr>
            </w:pPr>
          </w:p>
        </w:tc>
        <w:tc>
          <w:tcPr>
            <w:tcW w:w="822" w:type="pct"/>
            <w:tcBorders>
              <w:top w:val="single" w:sz="6" w:space="0" w:color="auto"/>
            </w:tcBorders>
          </w:tcPr>
          <w:p w14:paraId="389B8651" w14:textId="77777777" w:rsidR="00AE678D" w:rsidRPr="00C819B7" w:rsidRDefault="00AE678D" w:rsidP="00AE678D">
            <w:pPr>
              <w:pStyle w:val="ESS-TableText"/>
              <w:rPr>
                <w:lang w:val="en-US"/>
              </w:rPr>
            </w:pPr>
          </w:p>
        </w:tc>
      </w:tr>
    </w:tbl>
    <w:p w14:paraId="7F342CE1" w14:textId="77777777" w:rsidR="00AE678D" w:rsidRPr="00AE678D" w:rsidRDefault="00AE678D" w:rsidP="00AE678D">
      <w:pPr>
        <w:rPr>
          <w:lang w:val="en-US"/>
        </w:rPr>
      </w:pPr>
    </w:p>
    <w:p w14:paraId="3B6CB92E" w14:textId="77777777" w:rsidR="00BB7AA8" w:rsidRDefault="00BB7AA8" w:rsidP="00BB7AA8">
      <w:pPr>
        <w:pStyle w:val="Heading4"/>
        <w:rPr>
          <w:lang w:val="en-US"/>
        </w:rPr>
      </w:pPr>
      <w:r w:rsidRPr="00C819B7">
        <w:rPr>
          <w:lang w:val="en-US"/>
        </w:rPr>
        <w:t>Analog INPUT Signal Deviation Monitor</w:t>
      </w:r>
      <w:bookmarkEnd w:id="33"/>
    </w:p>
    <w:p w14:paraId="3B08CBC4" w14:textId="65B10B55" w:rsidR="003757FE" w:rsidRPr="003757FE" w:rsidRDefault="003757FE" w:rsidP="003757FE">
      <w:r>
        <w:t xml:space="preserve">(Note: this function is not needed at this point of time but </w:t>
      </w:r>
      <w:r w:rsidR="000F7798">
        <w:t>can be kept as it has been implemented and it could be useful in the future.)</w:t>
      </w:r>
    </w:p>
    <w:tbl>
      <w:tblPr>
        <w:tblW w:w="5000" w:type="pct"/>
        <w:tblLayout w:type="fixed"/>
        <w:tblCellMar>
          <w:left w:w="70" w:type="dxa"/>
          <w:right w:w="70" w:type="dxa"/>
        </w:tblCellMar>
        <w:tblLook w:val="0000" w:firstRow="0" w:lastRow="0" w:firstColumn="0" w:lastColumn="0" w:noHBand="0" w:noVBand="0"/>
      </w:tblPr>
      <w:tblGrid>
        <w:gridCol w:w="1771"/>
        <w:gridCol w:w="5671"/>
        <w:gridCol w:w="1464"/>
      </w:tblGrid>
      <w:tr w:rsidR="00BB7AA8" w:rsidRPr="00C819B7" w14:paraId="20FCEAF6" w14:textId="77777777" w:rsidTr="00D1704E">
        <w:trPr>
          <w:cantSplit/>
          <w:tblHeader/>
        </w:trPr>
        <w:tc>
          <w:tcPr>
            <w:tcW w:w="994" w:type="pct"/>
            <w:tcBorders>
              <w:top w:val="single" w:sz="12" w:space="0" w:color="auto"/>
              <w:bottom w:val="single" w:sz="6" w:space="0" w:color="auto"/>
            </w:tcBorders>
            <w:shd w:val="clear" w:color="auto" w:fill="auto"/>
          </w:tcPr>
          <w:p w14:paraId="5508DDF8" w14:textId="77777777" w:rsidR="00BB7AA8" w:rsidRPr="00C819B7" w:rsidRDefault="00BB7AA8" w:rsidP="00D1704E">
            <w:pPr>
              <w:pStyle w:val="ESS-TableHeader"/>
              <w:rPr>
                <w:lang w:val="en-US"/>
              </w:rPr>
            </w:pPr>
            <w:r w:rsidRPr="00C819B7">
              <w:rPr>
                <w:lang w:val="en-US"/>
              </w:rPr>
              <w:t>Id</w:t>
            </w:r>
          </w:p>
        </w:tc>
        <w:tc>
          <w:tcPr>
            <w:tcW w:w="3184" w:type="pct"/>
            <w:tcBorders>
              <w:top w:val="single" w:sz="12" w:space="0" w:color="auto"/>
              <w:bottom w:val="single" w:sz="6" w:space="0" w:color="auto"/>
            </w:tcBorders>
            <w:shd w:val="clear" w:color="auto" w:fill="auto"/>
          </w:tcPr>
          <w:p w14:paraId="50385F24" w14:textId="77777777" w:rsidR="00BB7AA8" w:rsidRPr="00C819B7" w:rsidRDefault="00BB7AA8" w:rsidP="00D1704E">
            <w:pPr>
              <w:pStyle w:val="ESS-TableHeader"/>
              <w:rPr>
                <w:lang w:val="en-US"/>
              </w:rPr>
            </w:pPr>
            <w:r w:rsidRPr="00C819B7">
              <w:rPr>
                <w:lang w:val="en-US"/>
              </w:rPr>
              <w:t>Text</w:t>
            </w:r>
          </w:p>
        </w:tc>
        <w:tc>
          <w:tcPr>
            <w:tcW w:w="822" w:type="pct"/>
            <w:tcBorders>
              <w:top w:val="single" w:sz="12" w:space="0" w:color="auto"/>
              <w:bottom w:val="single" w:sz="6" w:space="0" w:color="auto"/>
            </w:tcBorders>
          </w:tcPr>
          <w:p w14:paraId="1DA6BF13" w14:textId="77777777" w:rsidR="00BB7AA8" w:rsidRPr="00C819B7" w:rsidRDefault="00BB7AA8" w:rsidP="00D1704E">
            <w:pPr>
              <w:pStyle w:val="ESS-TableHeader"/>
              <w:rPr>
                <w:lang w:val="en-US"/>
              </w:rPr>
            </w:pPr>
            <w:r w:rsidRPr="00C819B7">
              <w:rPr>
                <w:lang w:val="en-US"/>
              </w:rPr>
              <w:t>Trace up to</w:t>
            </w:r>
          </w:p>
        </w:tc>
      </w:tr>
      <w:tr w:rsidR="00BB7AA8" w:rsidRPr="00C819B7" w14:paraId="00B2211F" w14:textId="77777777" w:rsidTr="00D1704E">
        <w:trPr>
          <w:cantSplit/>
        </w:trPr>
        <w:tc>
          <w:tcPr>
            <w:tcW w:w="994" w:type="pct"/>
            <w:tcBorders>
              <w:top w:val="single" w:sz="6" w:space="0" w:color="auto"/>
            </w:tcBorders>
            <w:shd w:val="clear" w:color="auto" w:fill="auto"/>
          </w:tcPr>
          <w:p w14:paraId="21CE958B" w14:textId="77777777" w:rsidR="00BB7AA8" w:rsidRPr="00C819B7" w:rsidRDefault="00BB7AA8" w:rsidP="00D1704E">
            <w:pPr>
              <w:pStyle w:val="ESS-TableText"/>
              <w:rPr>
                <w:lang w:val="en-US"/>
              </w:rPr>
            </w:pPr>
            <w:r w:rsidRPr="00C819B7">
              <w:rPr>
                <w:lang w:val="en-US"/>
              </w:rPr>
              <w:t>FIM.00x</w:t>
            </w:r>
          </w:p>
        </w:tc>
        <w:tc>
          <w:tcPr>
            <w:tcW w:w="3184" w:type="pct"/>
            <w:tcBorders>
              <w:top w:val="single" w:sz="6" w:space="0" w:color="auto"/>
            </w:tcBorders>
            <w:shd w:val="clear" w:color="auto" w:fill="auto"/>
          </w:tcPr>
          <w:p w14:paraId="0D4BB57D" w14:textId="5F076DB6" w:rsidR="00BB7AA8" w:rsidRPr="003757FE" w:rsidRDefault="00BB7AA8" w:rsidP="00D1704E">
            <w:pPr>
              <w:pStyle w:val="ESS-TableText"/>
              <w:rPr>
                <w:lang w:val="en-US"/>
              </w:rPr>
            </w:pPr>
            <w:r w:rsidRPr="00C819B7">
              <w:rPr>
                <w:b/>
                <w:i/>
                <w:lang w:val="en-US"/>
              </w:rPr>
              <w:t>The firmware shall implement a function to monitor the deviation of a signal from a nominal value</w:t>
            </w:r>
            <w:r w:rsidR="003757FE">
              <w:rPr>
                <w:b/>
                <w:i/>
                <w:lang w:val="en-US"/>
              </w:rPr>
              <w:t xml:space="preserve">. </w:t>
            </w:r>
          </w:p>
        </w:tc>
        <w:tc>
          <w:tcPr>
            <w:tcW w:w="822" w:type="pct"/>
            <w:tcBorders>
              <w:top w:val="single" w:sz="6" w:space="0" w:color="auto"/>
            </w:tcBorders>
          </w:tcPr>
          <w:p w14:paraId="2C7E3488" w14:textId="77777777" w:rsidR="00BB7AA8" w:rsidRPr="00C819B7" w:rsidRDefault="00BB7AA8" w:rsidP="00D1704E">
            <w:pPr>
              <w:pStyle w:val="ESS-TableText"/>
              <w:rPr>
                <w:lang w:val="en-US"/>
              </w:rPr>
            </w:pPr>
          </w:p>
        </w:tc>
      </w:tr>
      <w:tr w:rsidR="00BB7AA8" w:rsidRPr="00C819B7" w14:paraId="731EFE91" w14:textId="77777777" w:rsidTr="00D1704E">
        <w:trPr>
          <w:cantSplit/>
        </w:trPr>
        <w:tc>
          <w:tcPr>
            <w:tcW w:w="994" w:type="pct"/>
            <w:tcBorders>
              <w:top w:val="single" w:sz="6" w:space="0" w:color="auto"/>
            </w:tcBorders>
            <w:shd w:val="clear" w:color="auto" w:fill="auto"/>
          </w:tcPr>
          <w:p w14:paraId="4CAD6253" w14:textId="77777777" w:rsidR="00BB7AA8" w:rsidRPr="00C819B7" w:rsidRDefault="00BB7AA8" w:rsidP="00D1704E">
            <w:pPr>
              <w:pStyle w:val="ESS-TableText"/>
              <w:rPr>
                <w:lang w:val="en-US"/>
              </w:rPr>
            </w:pPr>
            <w:r w:rsidRPr="00C819B7">
              <w:rPr>
                <w:lang w:val="en-US"/>
              </w:rPr>
              <w:t>FIM.00x</w:t>
            </w:r>
          </w:p>
        </w:tc>
        <w:tc>
          <w:tcPr>
            <w:tcW w:w="3184" w:type="pct"/>
            <w:tcBorders>
              <w:top w:val="single" w:sz="6" w:space="0" w:color="auto"/>
            </w:tcBorders>
            <w:shd w:val="clear" w:color="auto" w:fill="auto"/>
          </w:tcPr>
          <w:p w14:paraId="32A1EF9C" w14:textId="77777777" w:rsidR="00BB7AA8" w:rsidRPr="00C819B7" w:rsidRDefault="00BB7AA8" w:rsidP="00D1704E">
            <w:pPr>
              <w:pStyle w:val="ESS-TableText"/>
              <w:rPr>
                <w:b/>
                <w:i/>
                <w:lang w:val="en-US"/>
              </w:rPr>
            </w:pPr>
            <w:r w:rsidRPr="00C819B7">
              <w:rPr>
                <w:b/>
                <w:i/>
                <w:lang w:val="en-US"/>
              </w:rPr>
              <w:t>The signal deviation monitor function has to be configurable.</w:t>
            </w:r>
          </w:p>
        </w:tc>
        <w:tc>
          <w:tcPr>
            <w:tcW w:w="822" w:type="pct"/>
            <w:tcBorders>
              <w:top w:val="single" w:sz="6" w:space="0" w:color="auto"/>
            </w:tcBorders>
          </w:tcPr>
          <w:p w14:paraId="0971F05E" w14:textId="77777777" w:rsidR="00BB7AA8" w:rsidRPr="00C819B7" w:rsidRDefault="00BB7AA8" w:rsidP="00D1704E">
            <w:pPr>
              <w:pStyle w:val="ESS-TableText"/>
              <w:rPr>
                <w:lang w:val="en-US"/>
              </w:rPr>
            </w:pPr>
          </w:p>
        </w:tc>
      </w:tr>
      <w:tr w:rsidR="00BB7AA8" w:rsidRPr="00C819B7" w14:paraId="4C8500AD" w14:textId="77777777" w:rsidTr="00D1704E">
        <w:trPr>
          <w:cantSplit/>
        </w:trPr>
        <w:tc>
          <w:tcPr>
            <w:tcW w:w="994" w:type="pct"/>
            <w:tcBorders>
              <w:top w:val="single" w:sz="6" w:space="0" w:color="auto"/>
            </w:tcBorders>
            <w:shd w:val="clear" w:color="auto" w:fill="auto"/>
          </w:tcPr>
          <w:p w14:paraId="0718F844" w14:textId="77777777" w:rsidR="00BB7AA8" w:rsidRPr="00C819B7" w:rsidRDefault="00BB7AA8" w:rsidP="00D1704E">
            <w:pPr>
              <w:pStyle w:val="ESS-TableText"/>
              <w:rPr>
                <w:lang w:val="en-US"/>
              </w:rPr>
            </w:pPr>
          </w:p>
        </w:tc>
        <w:tc>
          <w:tcPr>
            <w:tcW w:w="3184" w:type="pct"/>
            <w:tcBorders>
              <w:top w:val="single" w:sz="6" w:space="0" w:color="auto"/>
            </w:tcBorders>
            <w:shd w:val="clear" w:color="auto" w:fill="auto"/>
          </w:tcPr>
          <w:p w14:paraId="63F8F848" w14:textId="77777777" w:rsidR="00BB7AA8" w:rsidRPr="00C819B7" w:rsidRDefault="00BB7AA8" w:rsidP="00D1704E">
            <w:pPr>
              <w:pStyle w:val="ESS-TableText"/>
              <w:rPr>
                <w:b/>
                <w:i/>
                <w:lang w:val="en-US"/>
              </w:rPr>
            </w:pPr>
          </w:p>
        </w:tc>
        <w:tc>
          <w:tcPr>
            <w:tcW w:w="822" w:type="pct"/>
            <w:tcBorders>
              <w:top w:val="single" w:sz="6" w:space="0" w:color="auto"/>
            </w:tcBorders>
          </w:tcPr>
          <w:p w14:paraId="6159C91B" w14:textId="77777777" w:rsidR="00BB7AA8" w:rsidRPr="00C819B7" w:rsidRDefault="00BB7AA8" w:rsidP="00D1704E">
            <w:pPr>
              <w:pStyle w:val="ESS-TableText"/>
              <w:rPr>
                <w:lang w:val="en-US"/>
              </w:rPr>
            </w:pPr>
          </w:p>
        </w:tc>
      </w:tr>
      <w:tr w:rsidR="00BB7AA8" w:rsidRPr="00C819B7" w14:paraId="67B800B5" w14:textId="77777777" w:rsidTr="00D1704E">
        <w:trPr>
          <w:cantSplit/>
        </w:trPr>
        <w:tc>
          <w:tcPr>
            <w:tcW w:w="994" w:type="pct"/>
            <w:tcBorders>
              <w:bottom w:val="single" w:sz="12" w:space="0" w:color="auto"/>
            </w:tcBorders>
            <w:shd w:val="clear" w:color="auto" w:fill="auto"/>
          </w:tcPr>
          <w:p w14:paraId="2577CDF5" w14:textId="77777777" w:rsidR="00BB7AA8" w:rsidRPr="00C819B7" w:rsidRDefault="00BB7AA8" w:rsidP="00D1704E">
            <w:pPr>
              <w:pStyle w:val="ESS-TableText"/>
              <w:rPr>
                <w:lang w:val="en-US"/>
              </w:rPr>
            </w:pPr>
          </w:p>
        </w:tc>
        <w:tc>
          <w:tcPr>
            <w:tcW w:w="3184" w:type="pct"/>
            <w:tcBorders>
              <w:bottom w:val="single" w:sz="12" w:space="0" w:color="auto"/>
            </w:tcBorders>
            <w:shd w:val="clear" w:color="auto" w:fill="auto"/>
          </w:tcPr>
          <w:p w14:paraId="0024F312" w14:textId="77777777" w:rsidR="00BB7AA8" w:rsidRPr="00C819B7" w:rsidRDefault="00BB7AA8" w:rsidP="00D1704E">
            <w:pPr>
              <w:pStyle w:val="ESS-TableText"/>
              <w:rPr>
                <w:lang w:val="en-US"/>
              </w:rPr>
            </w:pPr>
          </w:p>
        </w:tc>
        <w:tc>
          <w:tcPr>
            <w:tcW w:w="822" w:type="pct"/>
            <w:tcBorders>
              <w:bottom w:val="single" w:sz="12" w:space="0" w:color="auto"/>
            </w:tcBorders>
          </w:tcPr>
          <w:p w14:paraId="248D9C75" w14:textId="77777777" w:rsidR="00BB7AA8" w:rsidRPr="00C819B7" w:rsidRDefault="00BB7AA8" w:rsidP="00D1704E">
            <w:pPr>
              <w:pStyle w:val="ESS-TableText"/>
              <w:rPr>
                <w:lang w:val="en-US"/>
              </w:rPr>
            </w:pPr>
          </w:p>
        </w:tc>
      </w:tr>
    </w:tbl>
    <w:p w14:paraId="534C0BE3" w14:textId="77777777" w:rsidR="004F6D2B" w:rsidRPr="00C819B7" w:rsidRDefault="004F6D2B" w:rsidP="004F6D2B">
      <w:pPr>
        <w:rPr>
          <w:lang w:val="en-US"/>
        </w:rPr>
      </w:pPr>
    </w:p>
    <w:p w14:paraId="7E9E40C3" w14:textId="709D8A9B" w:rsidR="00D125D5" w:rsidRPr="00C819B7" w:rsidRDefault="00D125D5" w:rsidP="009A5515">
      <w:pPr>
        <w:pStyle w:val="Heading4"/>
        <w:rPr>
          <w:lang w:val="en-US"/>
        </w:rPr>
      </w:pPr>
      <w:bookmarkStart w:id="34" w:name="_Toc354743313"/>
      <w:r w:rsidRPr="00C819B7">
        <w:rPr>
          <w:lang w:val="en-US"/>
        </w:rPr>
        <w:t>An</w:t>
      </w:r>
      <w:r w:rsidR="00490E39" w:rsidRPr="00C819B7">
        <w:rPr>
          <w:lang w:val="en-US"/>
        </w:rPr>
        <w:t xml:space="preserve">alog INPUT Pre-processing Power </w:t>
      </w:r>
      <w:r w:rsidRPr="00C819B7">
        <w:rPr>
          <w:lang w:val="en-US"/>
        </w:rPr>
        <w:t>Detector</w:t>
      </w:r>
      <w:bookmarkEnd w:id="34"/>
    </w:p>
    <w:tbl>
      <w:tblPr>
        <w:tblW w:w="5000" w:type="pct"/>
        <w:tblLayout w:type="fixed"/>
        <w:tblCellMar>
          <w:left w:w="70" w:type="dxa"/>
          <w:right w:w="70" w:type="dxa"/>
        </w:tblCellMar>
        <w:tblLook w:val="0000" w:firstRow="0" w:lastRow="0" w:firstColumn="0" w:lastColumn="0" w:noHBand="0" w:noVBand="0"/>
      </w:tblPr>
      <w:tblGrid>
        <w:gridCol w:w="1771"/>
        <w:gridCol w:w="5671"/>
        <w:gridCol w:w="1464"/>
      </w:tblGrid>
      <w:tr w:rsidR="00D125D5" w:rsidRPr="00C819B7" w14:paraId="325FA6EA" w14:textId="77777777" w:rsidTr="00490E39">
        <w:trPr>
          <w:cantSplit/>
          <w:tblHeader/>
        </w:trPr>
        <w:tc>
          <w:tcPr>
            <w:tcW w:w="994" w:type="pct"/>
            <w:tcBorders>
              <w:top w:val="single" w:sz="12" w:space="0" w:color="auto"/>
              <w:bottom w:val="single" w:sz="6" w:space="0" w:color="auto"/>
            </w:tcBorders>
            <w:shd w:val="clear" w:color="auto" w:fill="auto"/>
          </w:tcPr>
          <w:p w14:paraId="7B600D65" w14:textId="77777777" w:rsidR="00D125D5" w:rsidRPr="00C819B7" w:rsidRDefault="00D125D5" w:rsidP="001F3D97">
            <w:pPr>
              <w:pStyle w:val="ESS-TableHeader"/>
              <w:rPr>
                <w:lang w:val="en-US"/>
              </w:rPr>
            </w:pPr>
            <w:r w:rsidRPr="00C819B7">
              <w:rPr>
                <w:lang w:val="en-US"/>
              </w:rPr>
              <w:t>Id</w:t>
            </w:r>
          </w:p>
        </w:tc>
        <w:tc>
          <w:tcPr>
            <w:tcW w:w="3184" w:type="pct"/>
            <w:tcBorders>
              <w:top w:val="single" w:sz="12" w:space="0" w:color="auto"/>
              <w:bottom w:val="single" w:sz="6" w:space="0" w:color="auto"/>
            </w:tcBorders>
            <w:shd w:val="clear" w:color="auto" w:fill="auto"/>
          </w:tcPr>
          <w:p w14:paraId="2EEECF4F" w14:textId="77777777" w:rsidR="00D125D5" w:rsidRPr="00C819B7" w:rsidRDefault="00D125D5" w:rsidP="001F3D97">
            <w:pPr>
              <w:pStyle w:val="ESS-TableHeader"/>
              <w:rPr>
                <w:lang w:val="en-US"/>
              </w:rPr>
            </w:pPr>
            <w:r w:rsidRPr="00C819B7">
              <w:rPr>
                <w:lang w:val="en-US"/>
              </w:rPr>
              <w:t>Text</w:t>
            </w:r>
          </w:p>
        </w:tc>
        <w:tc>
          <w:tcPr>
            <w:tcW w:w="822" w:type="pct"/>
            <w:tcBorders>
              <w:top w:val="single" w:sz="12" w:space="0" w:color="auto"/>
              <w:bottom w:val="single" w:sz="6" w:space="0" w:color="auto"/>
            </w:tcBorders>
          </w:tcPr>
          <w:p w14:paraId="1A93C7AB" w14:textId="77777777" w:rsidR="00D125D5" w:rsidRPr="00C819B7" w:rsidRDefault="00D125D5" w:rsidP="001F3D97">
            <w:pPr>
              <w:pStyle w:val="ESS-TableHeader"/>
              <w:rPr>
                <w:lang w:val="en-US"/>
              </w:rPr>
            </w:pPr>
            <w:r w:rsidRPr="00C819B7">
              <w:rPr>
                <w:lang w:val="en-US"/>
              </w:rPr>
              <w:t>Trace up to</w:t>
            </w:r>
          </w:p>
        </w:tc>
      </w:tr>
      <w:tr w:rsidR="00D125D5" w:rsidRPr="00C819B7" w14:paraId="1091BA92" w14:textId="77777777" w:rsidTr="00490E39">
        <w:trPr>
          <w:cantSplit/>
        </w:trPr>
        <w:tc>
          <w:tcPr>
            <w:tcW w:w="994" w:type="pct"/>
            <w:tcBorders>
              <w:top w:val="single" w:sz="6" w:space="0" w:color="auto"/>
            </w:tcBorders>
            <w:shd w:val="clear" w:color="auto" w:fill="auto"/>
          </w:tcPr>
          <w:p w14:paraId="1A9336E7" w14:textId="3BE1B48A" w:rsidR="00D125D5" w:rsidRPr="00C819B7" w:rsidRDefault="00D125D5" w:rsidP="001F3D97">
            <w:pPr>
              <w:pStyle w:val="ESS-TableText"/>
              <w:rPr>
                <w:lang w:val="en-US"/>
              </w:rPr>
            </w:pPr>
            <w:r w:rsidRPr="00C819B7">
              <w:rPr>
                <w:lang w:val="en-US"/>
              </w:rPr>
              <w:t>FIM.00</w:t>
            </w:r>
            <w:r w:rsidR="00A71A14" w:rsidRPr="00C819B7">
              <w:rPr>
                <w:lang w:val="en-US"/>
              </w:rPr>
              <w:t>x</w:t>
            </w:r>
          </w:p>
        </w:tc>
        <w:tc>
          <w:tcPr>
            <w:tcW w:w="3184" w:type="pct"/>
            <w:tcBorders>
              <w:top w:val="single" w:sz="6" w:space="0" w:color="auto"/>
            </w:tcBorders>
            <w:shd w:val="clear" w:color="auto" w:fill="auto"/>
          </w:tcPr>
          <w:p w14:paraId="1CADF1DE" w14:textId="3A9A72C3" w:rsidR="00D125D5" w:rsidRPr="00C819B7" w:rsidRDefault="00392EF3" w:rsidP="00845D88">
            <w:pPr>
              <w:pStyle w:val="ESS-TableText"/>
              <w:rPr>
                <w:lang w:val="en-US"/>
              </w:rPr>
            </w:pPr>
            <w:r w:rsidRPr="00C819B7">
              <w:rPr>
                <w:b/>
                <w:i/>
                <w:lang w:val="en-US"/>
              </w:rPr>
              <w:t xml:space="preserve">The firmware shall implement </w:t>
            </w:r>
            <w:r w:rsidR="000C4833" w:rsidRPr="00C819B7">
              <w:rPr>
                <w:b/>
                <w:i/>
                <w:lang w:val="en-US"/>
              </w:rPr>
              <w:t>a function to convert the ADC value to power units</w:t>
            </w:r>
            <w:r w:rsidR="000C4833" w:rsidRPr="00C819B7">
              <w:rPr>
                <w:lang w:val="en-US"/>
              </w:rPr>
              <w:t>.</w:t>
            </w:r>
            <w:r w:rsidR="00AC59B6" w:rsidRPr="00C819B7">
              <w:rPr>
                <w:lang w:val="en-US"/>
              </w:rPr>
              <w:t xml:space="preserve"> Power is a non-linear function of the ADC value. </w:t>
            </w:r>
            <w:r w:rsidR="000C4833" w:rsidRPr="00C819B7">
              <w:rPr>
                <w:lang w:val="en-US"/>
              </w:rPr>
              <w:t xml:space="preserve"> Possible implementations could be </w:t>
            </w:r>
            <w:r w:rsidRPr="00C819B7">
              <w:rPr>
                <w:lang w:val="en-US"/>
              </w:rPr>
              <w:t>a lookup table</w:t>
            </w:r>
            <w:r w:rsidR="00DA6EB8" w:rsidRPr="00C819B7">
              <w:rPr>
                <w:lang w:val="en-US"/>
              </w:rPr>
              <w:t xml:space="preserve"> or</w:t>
            </w:r>
            <w:r w:rsidR="009C20D8" w:rsidRPr="00C819B7">
              <w:rPr>
                <w:lang w:val="en-US"/>
              </w:rPr>
              <w:t xml:space="preserve"> piecewise</w:t>
            </w:r>
            <w:r w:rsidR="00DA6EB8" w:rsidRPr="00C819B7">
              <w:rPr>
                <w:lang w:val="en-US"/>
              </w:rPr>
              <w:t xml:space="preserve"> interpolation</w:t>
            </w:r>
            <w:r w:rsidRPr="00C819B7">
              <w:rPr>
                <w:lang w:val="en-US"/>
              </w:rPr>
              <w:t xml:space="preserve">. </w:t>
            </w:r>
          </w:p>
        </w:tc>
        <w:tc>
          <w:tcPr>
            <w:tcW w:w="822" w:type="pct"/>
            <w:tcBorders>
              <w:top w:val="single" w:sz="6" w:space="0" w:color="auto"/>
            </w:tcBorders>
          </w:tcPr>
          <w:p w14:paraId="5824A318" w14:textId="77777777" w:rsidR="00D125D5" w:rsidRPr="00C819B7" w:rsidRDefault="00D125D5" w:rsidP="001F3D97">
            <w:pPr>
              <w:pStyle w:val="ESS-TableText"/>
              <w:rPr>
                <w:lang w:val="en-US"/>
              </w:rPr>
            </w:pPr>
          </w:p>
        </w:tc>
      </w:tr>
      <w:tr w:rsidR="00741909" w:rsidRPr="00C819B7" w14:paraId="7BF69A0D" w14:textId="77777777" w:rsidTr="00490E39">
        <w:trPr>
          <w:cantSplit/>
        </w:trPr>
        <w:tc>
          <w:tcPr>
            <w:tcW w:w="994" w:type="pct"/>
            <w:tcBorders>
              <w:top w:val="single" w:sz="6" w:space="0" w:color="auto"/>
            </w:tcBorders>
            <w:shd w:val="clear" w:color="auto" w:fill="auto"/>
          </w:tcPr>
          <w:p w14:paraId="0CA35359" w14:textId="61070AA2" w:rsidR="00741909" w:rsidRPr="00C819B7" w:rsidRDefault="009A5515" w:rsidP="001F3D97">
            <w:pPr>
              <w:pStyle w:val="ESS-TableText"/>
              <w:rPr>
                <w:lang w:val="en-US"/>
              </w:rPr>
            </w:pPr>
            <w:r w:rsidRPr="00C819B7">
              <w:rPr>
                <w:lang w:val="en-US"/>
              </w:rPr>
              <w:lastRenderedPageBreak/>
              <w:t>FIM.005</w:t>
            </w:r>
          </w:p>
        </w:tc>
        <w:tc>
          <w:tcPr>
            <w:tcW w:w="3184" w:type="pct"/>
            <w:tcBorders>
              <w:top w:val="single" w:sz="6" w:space="0" w:color="auto"/>
            </w:tcBorders>
            <w:shd w:val="clear" w:color="auto" w:fill="auto"/>
          </w:tcPr>
          <w:p w14:paraId="46736BD0" w14:textId="77777777" w:rsidR="00741909" w:rsidRPr="00C819B7" w:rsidRDefault="00741909" w:rsidP="00741909">
            <w:pPr>
              <w:pStyle w:val="ESS-TableText"/>
              <w:rPr>
                <w:b/>
                <w:i/>
                <w:lang w:val="en-US"/>
              </w:rPr>
            </w:pPr>
            <w:r w:rsidRPr="00C819B7">
              <w:rPr>
                <w:b/>
                <w:i/>
                <w:lang w:val="en-US"/>
              </w:rPr>
              <w:t>The power conversion function has to be configurable.</w:t>
            </w:r>
          </w:p>
          <w:p w14:paraId="70C12CFC" w14:textId="7C44C862" w:rsidR="00741909" w:rsidRPr="00C819B7" w:rsidRDefault="00741909" w:rsidP="00845D88">
            <w:pPr>
              <w:pStyle w:val="ESS-TableText"/>
              <w:rPr>
                <w:lang w:val="en-US"/>
              </w:rPr>
            </w:pPr>
            <w:r w:rsidRPr="00C819B7">
              <w:rPr>
                <w:b/>
                <w:i/>
                <w:lang w:val="en-US"/>
              </w:rPr>
              <w:t xml:space="preserve"> </w:t>
            </w:r>
            <w:r w:rsidRPr="00C819B7">
              <w:rPr>
                <w:lang w:val="en-US"/>
              </w:rPr>
              <w:t>The conversion factors may change when cables are changed (connected and disconnected).</w:t>
            </w:r>
            <w:r w:rsidR="00845D88" w:rsidRPr="00C819B7">
              <w:rPr>
                <w:lang w:val="en-US"/>
              </w:rPr>
              <w:t xml:space="preserve"> For example, if the implementation uses a lookup table, the tables need to be writable and r</w:t>
            </w:r>
            <w:r w:rsidR="00DA6EB8" w:rsidRPr="00C819B7">
              <w:rPr>
                <w:lang w:val="en-US"/>
              </w:rPr>
              <w:t xml:space="preserve">eadable. </w:t>
            </w:r>
          </w:p>
        </w:tc>
        <w:tc>
          <w:tcPr>
            <w:tcW w:w="822" w:type="pct"/>
            <w:tcBorders>
              <w:top w:val="single" w:sz="6" w:space="0" w:color="auto"/>
            </w:tcBorders>
          </w:tcPr>
          <w:p w14:paraId="3DE7AD78" w14:textId="77777777" w:rsidR="00741909" w:rsidRPr="00C819B7" w:rsidRDefault="00741909" w:rsidP="001F3D97">
            <w:pPr>
              <w:pStyle w:val="ESS-TableText"/>
              <w:rPr>
                <w:lang w:val="en-US"/>
              </w:rPr>
            </w:pPr>
          </w:p>
        </w:tc>
      </w:tr>
      <w:tr w:rsidR="00AC59B6" w:rsidRPr="00C819B7" w14:paraId="6ABC2C8D" w14:textId="77777777" w:rsidTr="00AC5B02">
        <w:trPr>
          <w:cantSplit/>
        </w:trPr>
        <w:tc>
          <w:tcPr>
            <w:tcW w:w="994" w:type="pct"/>
            <w:tcBorders>
              <w:top w:val="single" w:sz="6" w:space="0" w:color="auto"/>
              <w:bottom w:val="single" w:sz="12" w:space="0" w:color="auto"/>
            </w:tcBorders>
            <w:shd w:val="clear" w:color="auto" w:fill="auto"/>
          </w:tcPr>
          <w:p w14:paraId="39E4557A" w14:textId="77777777" w:rsidR="00AC59B6" w:rsidRPr="00C819B7" w:rsidRDefault="00AC59B6" w:rsidP="001F3D97">
            <w:pPr>
              <w:pStyle w:val="ESS-TableText"/>
              <w:rPr>
                <w:lang w:val="en-US"/>
              </w:rPr>
            </w:pPr>
          </w:p>
        </w:tc>
        <w:tc>
          <w:tcPr>
            <w:tcW w:w="3184" w:type="pct"/>
            <w:tcBorders>
              <w:top w:val="single" w:sz="6" w:space="0" w:color="auto"/>
              <w:bottom w:val="single" w:sz="12" w:space="0" w:color="auto"/>
            </w:tcBorders>
            <w:shd w:val="clear" w:color="auto" w:fill="auto"/>
          </w:tcPr>
          <w:p w14:paraId="07AFED95" w14:textId="7589D101" w:rsidR="004C48FA" w:rsidRPr="004C48FA" w:rsidRDefault="004C48FA" w:rsidP="00AC59B6">
            <w:pPr>
              <w:pStyle w:val="ESS-TableText"/>
              <w:rPr>
                <w:lang w:val="en-US"/>
              </w:rPr>
            </w:pPr>
            <w:r>
              <w:rPr>
                <w:b/>
                <w:i/>
                <w:lang w:val="en-US"/>
              </w:rPr>
              <w:t xml:space="preserve">The power conversion function shall take two inputs that shall be selectable. </w:t>
            </w:r>
            <w:r>
              <w:rPr>
                <w:lang w:val="en-US"/>
              </w:rPr>
              <w:t xml:space="preserve"> It should also be possible to tie the input to a “zero” level. </w:t>
            </w:r>
          </w:p>
        </w:tc>
        <w:tc>
          <w:tcPr>
            <w:tcW w:w="822" w:type="pct"/>
            <w:tcBorders>
              <w:top w:val="single" w:sz="6" w:space="0" w:color="auto"/>
              <w:bottom w:val="single" w:sz="12" w:space="0" w:color="auto"/>
            </w:tcBorders>
          </w:tcPr>
          <w:p w14:paraId="033A32D1" w14:textId="77777777" w:rsidR="00AC59B6" w:rsidRPr="00C819B7" w:rsidRDefault="00AC59B6" w:rsidP="001F3D97">
            <w:pPr>
              <w:pStyle w:val="ESS-TableText"/>
              <w:rPr>
                <w:lang w:val="en-US"/>
              </w:rPr>
            </w:pPr>
          </w:p>
        </w:tc>
      </w:tr>
      <w:tr w:rsidR="00D125D5" w:rsidRPr="00C819B7" w14:paraId="04773E49" w14:textId="77777777" w:rsidTr="00AC5B02">
        <w:trPr>
          <w:cantSplit/>
        </w:trPr>
        <w:tc>
          <w:tcPr>
            <w:tcW w:w="994" w:type="pct"/>
            <w:tcBorders>
              <w:top w:val="single" w:sz="12" w:space="0" w:color="auto"/>
              <w:bottom w:val="single" w:sz="12" w:space="0" w:color="auto"/>
              <w:right w:val="single" w:sz="12" w:space="0" w:color="auto"/>
            </w:tcBorders>
            <w:shd w:val="clear" w:color="auto" w:fill="auto"/>
          </w:tcPr>
          <w:p w14:paraId="41AF2744" w14:textId="4324113E" w:rsidR="00D125D5" w:rsidRPr="00C819B7" w:rsidRDefault="004C48FA" w:rsidP="001F3D97">
            <w:pPr>
              <w:pStyle w:val="ESS-TableText"/>
              <w:rPr>
                <w:lang w:val="en-US"/>
              </w:rPr>
            </w:pPr>
            <w:r>
              <w:rPr>
                <w:lang w:val="en-US"/>
              </w:rPr>
              <w:t>FIM.0xx</w:t>
            </w:r>
          </w:p>
        </w:tc>
        <w:tc>
          <w:tcPr>
            <w:tcW w:w="3184" w:type="pct"/>
            <w:tcBorders>
              <w:top w:val="single" w:sz="12" w:space="0" w:color="auto"/>
              <w:left w:val="single" w:sz="12" w:space="0" w:color="auto"/>
              <w:bottom w:val="single" w:sz="12" w:space="0" w:color="auto"/>
              <w:right w:val="single" w:sz="12" w:space="0" w:color="auto"/>
            </w:tcBorders>
            <w:shd w:val="clear" w:color="auto" w:fill="auto"/>
          </w:tcPr>
          <w:p w14:paraId="77822654" w14:textId="3183047D" w:rsidR="00D125D5" w:rsidRPr="004C48FA" w:rsidRDefault="004C48FA" w:rsidP="001F3D97">
            <w:pPr>
              <w:pStyle w:val="ESS-TableText"/>
              <w:rPr>
                <w:lang w:val="en-US"/>
              </w:rPr>
            </w:pPr>
            <w:r>
              <w:rPr>
                <w:b/>
                <w:i/>
                <w:lang w:val="en-US"/>
              </w:rPr>
              <w:t xml:space="preserve">The power conversion function shall also implement a function to apply a configurable conversion from the multiplied signal. </w:t>
            </w:r>
            <w:r>
              <w:rPr>
                <w:lang w:val="en-US"/>
              </w:rPr>
              <w:t xml:space="preserve">One </w:t>
            </w:r>
            <w:r w:rsidR="00AC5B02">
              <w:rPr>
                <w:lang w:val="en-US"/>
              </w:rPr>
              <w:t>possible way is to have a breakpoint table that can be configured. The size of the breakpoint table shall be at least (how many??) points.</w:t>
            </w:r>
          </w:p>
        </w:tc>
        <w:tc>
          <w:tcPr>
            <w:tcW w:w="822" w:type="pct"/>
            <w:tcBorders>
              <w:top w:val="single" w:sz="12" w:space="0" w:color="auto"/>
              <w:left w:val="single" w:sz="12" w:space="0" w:color="auto"/>
              <w:bottom w:val="single" w:sz="12" w:space="0" w:color="auto"/>
            </w:tcBorders>
          </w:tcPr>
          <w:p w14:paraId="5705616C" w14:textId="77777777" w:rsidR="00D125D5" w:rsidRPr="00C819B7" w:rsidRDefault="00D125D5" w:rsidP="001F3D97">
            <w:pPr>
              <w:pStyle w:val="ESS-TableText"/>
              <w:rPr>
                <w:lang w:val="en-US"/>
              </w:rPr>
            </w:pPr>
          </w:p>
        </w:tc>
      </w:tr>
      <w:tr w:rsidR="00D125D5" w:rsidRPr="00C819B7" w14:paraId="25718AB5" w14:textId="77777777" w:rsidTr="00AC5B02">
        <w:trPr>
          <w:cantSplit/>
        </w:trPr>
        <w:tc>
          <w:tcPr>
            <w:tcW w:w="994" w:type="pct"/>
            <w:tcBorders>
              <w:top w:val="single" w:sz="12" w:space="0" w:color="auto"/>
              <w:bottom w:val="single" w:sz="12" w:space="0" w:color="auto"/>
              <w:right w:val="single" w:sz="12" w:space="0" w:color="auto"/>
            </w:tcBorders>
            <w:shd w:val="clear" w:color="auto" w:fill="auto"/>
          </w:tcPr>
          <w:p w14:paraId="6D9D2606" w14:textId="0A500462" w:rsidR="00D125D5" w:rsidRPr="00C819B7" w:rsidRDefault="00AC5B02" w:rsidP="001F3D97">
            <w:pPr>
              <w:pStyle w:val="ESS-TableText"/>
              <w:rPr>
                <w:lang w:val="en-US"/>
              </w:rPr>
            </w:pPr>
            <w:r>
              <w:rPr>
                <w:lang w:val="en-US"/>
              </w:rPr>
              <w:t>FIM.0xx</w:t>
            </w:r>
          </w:p>
        </w:tc>
        <w:tc>
          <w:tcPr>
            <w:tcW w:w="3184" w:type="pct"/>
            <w:tcBorders>
              <w:top w:val="single" w:sz="12" w:space="0" w:color="auto"/>
              <w:left w:val="single" w:sz="12" w:space="0" w:color="auto"/>
              <w:bottom w:val="single" w:sz="12" w:space="0" w:color="auto"/>
              <w:right w:val="single" w:sz="12" w:space="0" w:color="auto"/>
            </w:tcBorders>
            <w:shd w:val="clear" w:color="auto" w:fill="auto"/>
          </w:tcPr>
          <w:p w14:paraId="40C8942A" w14:textId="57C88856" w:rsidR="00D125D5" w:rsidRPr="00AC5B02" w:rsidRDefault="00AC5B02" w:rsidP="001F3D97">
            <w:pPr>
              <w:pStyle w:val="ESS-TableText"/>
              <w:rPr>
                <w:b/>
                <w:i/>
                <w:lang w:val="en-US"/>
              </w:rPr>
            </w:pPr>
            <w:r>
              <w:rPr>
                <w:b/>
                <w:i/>
                <w:lang w:val="en-US"/>
              </w:rPr>
              <w:t>The power conversion function shall implement a sliding average. The width of the averaging window shall be configurable (in number of samples).</w:t>
            </w:r>
          </w:p>
        </w:tc>
        <w:tc>
          <w:tcPr>
            <w:tcW w:w="822" w:type="pct"/>
            <w:tcBorders>
              <w:top w:val="single" w:sz="12" w:space="0" w:color="auto"/>
              <w:left w:val="single" w:sz="12" w:space="0" w:color="auto"/>
              <w:bottom w:val="single" w:sz="12" w:space="0" w:color="auto"/>
            </w:tcBorders>
          </w:tcPr>
          <w:p w14:paraId="69E8DCF5" w14:textId="77777777" w:rsidR="00D125D5" w:rsidRPr="00C819B7" w:rsidRDefault="00D125D5" w:rsidP="001F3D97">
            <w:pPr>
              <w:pStyle w:val="ESS-TableText"/>
              <w:rPr>
                <w:lang w:val="en-US"/>
              </w:rPr>
            </w:pPr>
          </w:p>
        </w:tc>
      </w:tr>
    </w:tbl>
    <w:p w14:paraId="5FCC17EC" w14:textId="77777777" w:rsidR="005A3DF8" w:rsidRPr="00C819B7" w:rsidRDefault="005A3DF8" w:rsidP="005A3DF8">
      <w:pPr>
        <w:rPr>
          <w:lang w:val="en-US"/>
        </w:rPr>
      </w:pPr>
    </w:p>
    <w:p w14:paraId="52B49E0E" w14:textId="77777777" w:rsidR="00D125D5" w:rsidRPr="00C819B7" w:rsidRDefault="00D125D5" w:rsidP="00D125D5">
      <w:pPr>
        <w:rPr>
          <w:lang w:val="en-US"/>
        </w:rPr>
      </w:pPr>
    </w:p>
    <w:p w14:paraId="37ADD329" w14:textId="5DFB0D95" w:rsidR="009C20D8" w:rsidRPr="00C819B7" w:rsidRDefault="009C20D8" w:rsidP="00BB7AA8">
      <w:pPr>
        <w:pStyle w:val="Heading3"/>
        <w:rPr>
          <w:lang w:val="en-US"/>
        </w:rPr>
      </w:pPr>
      <w:bookmarkStart w:id="35" w:name="_Toc354743314"/>
      <w:r w:rsidRPr="00C819B7">
        <w:rPr>
          <w:lang w:val="en-US"/>
        </w:rPr>
        <w:t>Analog INPUT HISTORY Buffer</w:t>
      </w:r>
      <w:bookmarkEnd w:id="35"/>
    </w:p>
    <w:tbl>
      <w:tblPr>
        <w:tblW w:w="5267" w:type="pct"/>
        <w:tblLayout w:type="fixed"/>
        <w:tblCellMar>
          <w:left w:w="70" w:type="dxa"/>
          <w:right w:w="70" w:type="dxa"/>
        </w:tblCellMar>
        <w:tblLook w:val="0000" w:firstRow="0" w:lastRow="0" w:firstColumn="0" w:lastColumn="0" w:noHBand="0" w:noVBand="0"/>
      </w:tblPr>
      <w:tblGrid>
        <w:gridCol w:w="1772"/>
        <w:gridCol w:w="5670"/>
        <w:gridCol w:w="709"/>
        <w:gridCol w:w="754"/>
        <w:gridCol w:w="477"/>
      </w:tblGrid>
      <w:tr w:rsidR="009C20D8" w:rsidRPr="00C819B7" w14:paraId="4F1375CA" w14:textId="77777777" w:rsidTr="00741909">
        <w:trPr>
          <w:gridAfter w:val="1"/>
          <w:wAfter w:w="254" w:type="pct"/>
          <w:cantSplit/>
          <w:tblHeader/>
        </w:trPr>
        <w:tc>
          <w:tcPr>
            <w:tcW w:w="944" w:type="pct"/>
            <w:tcBorders>
              <w:top w:val="single" w:sz="12" w:space="0" w:color="auto"/>
              <w:bottom w:val="single" w:sz="6" w:space="0" w:color="auto"/>
            </w:tcBorders>
            <w:shd w:val="clear" w:color="auto" w:fill="auto"/>
          </w:tcPr>
          <w:p w14:paraId="08922881" w14:textId="77777777" w:rsidR="009C20D8" w:rsidRPr="00C819B7" w:rsidRDefault="009C20D8" w:rsidP="001F3D97">
            <w:pPr>
              <w:pStyle w:val="ESS-TableHeader"/>
              <w:rPr>
                <w:lang w:val="en-US"/>
              </w:rPr>
            </w:pPr>
            <w:r w:rsidRPr="00C819B7">
              <w:rPr>
                <w:lang w:val="en-US"/>
              </w:rPr>
              <w:t>Id</w:t>
            </w:r>
          </w:p>
        </w:tc>
        <w:tc>
          <w:tcPr>
            <w:tcW w:w="3022" w:type="pct"/>
            <w:tcBorders>
              <w:top w:val="single" w:sz="12" w:space="0" w:color="auto"/>
              <w:bottom w:val="single" w:sz="6" w:space="0" w:color="auto"/>
            </w:tcBorders>
            <w:shd w:val="clear" w:color="auto" w:fill="auto"/>
          </w:tcPr>
          <w:p w14:paraId="6A288DDD" w14:textId="77777777" w:rsidR="009C20D8" w:rsidRPr="00C819B7" w:rsidRDefault="009C20D8" w:rsidP="001F3D97">
            <w:pPr>
              <w:pStyle w:val="ESS-TableHeader"/>
              <w:rPr>
                <w:lang w:val="en-US"/>
              </w:rPr>
            </w:pPr>
            <w:r w:rsidRPr="00C819B7">
              <w:rPr>
                <w:lang w:val="en-US"/>
              </w:rPr>
              <w:t>Text</w:t>
            </w:r>
          </w:p>
        </w:tc>
        <w:tc>
          <w:tcPr>
            <w:tcW w:w="780" w:type="pct"/>
            <w:gridSpan w:val="2"/>
            <w:tcBorders>
              <w:top w:val="single" w:sz="12" w:space="0" w:color="auto"/>
              <w:bottom w:val="single" w:sz="6" w:space="0" w:color="auto"/>
            </w:tcBorders>
          </w:tcPr>
          <w:p w14:paraId="30D74F8C" w14:textId="77777777" w:rsidR="009C20D8" w:rsidRPr="00C819B7" w:rsidRDefault="009C20D8" w:rsidP="001F3D97">
            <w:pPr>
              <w:pStyle w:val="ESS-TableHeader"/>
              <w:rPr>
                <w:lang w:val="en-US"/>
              </w:rPr>
            </w:pPr>
            <w:r w:rsidRPr="00C819B7">
              <w:rPr>
                <w:lang w:val="en-US"/>
              </w:rPr>
              <w:t>Trace up to</w:t>
            </w:r>
          </w:p>
        </w:tc>
      </w:tr>
      <w:tr w:rsidR="009C20D8" w:rsidRPr="00C819B7" w14:paraId="72960BA4" w14:textId="77777777" w:rsidTr="00741909">
        <w:trPr>
          <w:gridAfter w:val="1"/>
          <w:wAfter w:w="254" w:type="pct"/>
          <w:cantSplit/>
        </w:trPr>
        <w:tc>
          <w:tcPr>
            <w:tcW w:w="944" w:type="pct"/>
            <w:tcBorders>
              <w:top w:val="single" w:sz="6" w:space="0" w:color="auto"/>
            </w:tcBorders>
            <w:shd w:val="clear" w:color="auto" w:fill="auto"/>
          </w:tcPr>
          <w:p w14:paraId="389AAE9C" w14:textId="050F9171" w:rsidR="009C20D8" w:rsidRPr="00C819B7" w:rsidRDefault="009A5515" w:rsidP="001F3D97">
            <w:pPr>
              <w:pStyle w:val="ESS-TableText"/>
              <w:rPr>
                <w:lang w:val="en-US"/>
              </w:rPr>
            </w:pPr>
            <w:r w:rsidRPr="00C819B7">
              <w:rPr>
                <w:lang w:val="en-US"/>
              </w:rPr>
              <w:t>FIM.00x</w:t>
            </w:r>
          </w:p>
        </w:tc>
        <w:tc>
          <w:tcPr>
            <w:tcW w:w="3022" w:type="pct"/>
            <w:tcBorders>
              <w:top w:val="single" w:sz="6" w:space="0" w:color="auto"/>
            </w:tcBorders>
            <w:shd w:val="clear" w:color="auto" w:fill="auto"/>
          </w:tcPr>
          <w:p w14:paraId="2129638D" w14:textId="00381BB4" w:rsidR="009C20D8" w:rsidRPr="00C819B7" w:rsidRDefault="009A5515" w:rsidP="009A5515">
            <w:pPr>
              <w:pStyle w:val="ESS-TableText"/>
              <w:rPr>
                <w:lang w:val="en-US"/>
              </w:rPr>
            </w:pPr>
            <w:r w:rsidRPr="00C819B7">
              <w:rPr>
                <w:b/>
                <w:i/>
                <w:sz w:val="20"/>
                <w:szCs w:val="20"/>
                <w:lang w:val="en-US"/>
              </w:rPr>
              <w:t>The measured values shall be made available to the software.</w:t>
            </w:r>
            <w:r w:rsidRPr="00C819B7">
              <w:rPr>
                <w:lang w:val="en-US"/>
              </w:rPr>
              <w:t xml:space="preserve"> Recording the</w:t>
            </w:r>
            <w:r w:rsidR="009C20D8" w:rsidRPr="00C819B7">
              <w:rPr>
                <w:lang w:val="en-US"/>
              </w:rPr>
              <w:t xml:space="preserve"> ADC values</w:t>
            </w:r>
            <w:r w:rsidRPr="00C819B7">
              <w:rPr>
                <w:lang w:val="en-US"/>
              </w:rPr>
              <w:t xml:space="preserve"> continuously into a history buffer</w:t>
            </w:r>
            <w:r w:rsidR="009C20D8" w:rsidRPr="00C819B7">
              <w:rPr>
                <w:lang w:val="en-US"/>
              </w:rPr>
              <w:t xml:space="preserve"> is important to see the characteristics of the measured signal.</w:t>
            </w:r>
            <w:r w:rsidR="005262B3" w:rsidRPr="00C819B7">
              <w:rPr>
                <w:lang w:val="en-US"/>
              </w:rPr>
              <w:t xml:space="preserve"> </w:t>
            </w:r>
          </w:p>
        </w:tc>
        <w:tc>
          <w:tcPr>
            <w:tcW w:w="780" w:type="pct"/>
            <w:gridSpan w:val="2"/>
            <w:tcBorders>
              <w:top w:val="single" w:sz="6" w:space="0" w:color="auto"/>
            </w:tcBorders>
          </w:tcPr>
          <w:p w14:paraId="4BDCD9A2" w14:textId="07CD4DB5" w:rsidR="009C20D8" w:rsidRPr="00C819B7" w:rsidRDefault="005262B3" w:rsidP="001F3D97">
            <w:pPr>
              <w:pStyle w:val="ESS-TableText"/>
              <w:rPr>
                <w:lang w:val="en-US"/>
              </w:rPr>
            </w:pPr>
            <w:r w:rsidRPr="00C819B7">
              <w:rPr>
                <w:lang w:val="en-US"/>
              </w:rPr>
              <w:t>FIM.00</w:t>
            </w:r>
            <w:r w:rsidR="009A5515" w:rsidRPr="00C819B7">
              <w:rPr>
                <w:lang w:val="en-US"/>
              </w:rPr>
              <w:t>x</w:t>
            </w:r>
          </w:p>
        </w:tc>
      </w:tr>
      <w:tr w:rsidR="00741909" w:rsidRPr="00C819B7" w14:paraId="08A0CA03" w14:textId="77777777" w:rsidTr="00741909">
        <w:trPr>
          <w:cantSplit/>
        </w:trPr>
        <w:tc>
          <w:tcPr>
            <w:tcW w:w="944" w:type="pct"/>
            <w:shd w:val="clear" w:color="auto" w:fill="auto"/>
          </w:tcPr>
          <w:p w14:paraId="6C8FF8D0" w14:textId="77777777" w:rsidR="00741909" w:rsidRPr="00C819B7" w:rsidRDefault="00741909" w:rsidP="00741909">
            <w:pPr>
              <w:spacing w:after="200" w:line="276" w:lineRule="auto"/>
              <w:rPr>
                <w:sz w:val="20"/>
                <w:szCs w:val="20"/>
                <w:lang w:val="en-US"/>
              </w:rPr>
            </w:pPr>
            <w:r w:rsidRPr="00C819B7">
              <w:rPr>
                <w:sz w:val="20"/>
                <w:szCs w:val="20"/>
                <w:lang w:val="en-US"/>
              </w:rPr>
              <w:t>FIM.002</w:t>
            </w:r>
          </w:p>
        </w:tc>
        <w:tc>
          <w:tcPr>
            <w:tcW w:w="3400" w:type="pct"/>
            <w:gridSpan w:val="2"/>
            <w:shd w:val="clear" w:color="auto" w:fill="auto"/>
          </w:tcPr>
          <w:p w14:paraId="6A4940C4" w14:textId="43232575" w:rsidR="00741909" w:rsidRPr="00C819B7" w:rsidRDefault="00741909" w:rsidP="00741909">
            <w:pPr>
              <w:pStyle w:val="ESS-TableText"/>
              <w:rPr>
                <w:sz w:val="20"/>
                <w:szCs w:val="20"/>
                <w:lang w:val="en-US"/>
              </w:rPr>
            </w:pPr>
            <w:r w:rsidRPr="00C819B7">
              <w:rPr>
                <w:b/>
                <w:i/>
                <w:sz w:val="20"/>
                <w:szCs w:val="20"/>
                <w:lang w:val="en-US"/>
              </w:rPr>
              <w:t>A</w:t>
            </w:r>
            <w:r w:rsidR="009A5515" w:rsidRPr="00C819B7">
              <w:rPr>
                <w:b/>
                <w:i/>
                <w:sz w:val="20"/>
                <w:szCs w:val="20"/>
                <w:lang w:val="en-US"/>
              </w:rPr>
              <w:t>fter an interlock the histor</w:t>
            </w:r>
            <w:r w:rsidR="00916F14" w:rsidRPr="00C819B7">
              <w:rPr>
                <w:b/>
                <w:i/>
                <w:sz w:val="20"/>
                <w:szCs w:val="20"/>
                <w:lang w:val="en-US"/>
              </w:rPr>
              <w:t>y of all the values</w:t>
            </w:r>
            <w:r w:rsidRPr="00C819B7">
              <w:rPr>
                <w:b/>
                <w:i/>
                <w:sz w:val="20"/>
                <w:szCs w:val="20"/>
                <w:lang w:val="en-US"/>
              </w:rPr>
              <w:t xml:space="preserve"> shall be made available to the software.</w:t>
            </w:r>
            <w:r w:rsidRPr="00C819B7">
              <w:rPr>
                <w:sz w:val="20"/>
                <w:szCs w:val="20"/>
                <w:lang w:val="en-US"/>
              </w:rPr>
              <w:t xml:space="preserve"> During regular operations it is enough to poll the measured values in an OPI friendly frequency. But after an interlock the history of all the values are needed as well.</w:t>
            </w:r>
            <w:r w:rsidR="00AC5B02">
              <w:rPr>
                <w:sz w:val="20"/>
                <w:szCs w:val="20"/>
                <w:lang w:val="en-US"/>
              </w:rPr>
              <w:t xml:space="preserve"> Updates to the buffer shall be frozen until read out by the software and the memory updates are again re-enabled.</w:t>
            </w:r>
          </w:p>
        </w:tc>
        <w:tc>
          <w:tcPr>
            <w:tcW w:w="656" w:type="pct"/>
            <w:gridSpan w:val="2"/>
          </w:tcPr>
          <w:p w14:paraId="17468D20" w14:textId="77777777" w:rsidR="00741909" w:rsidRPr="00C819B7" w:rsidRDefault="00741909" w:rsidP="00741909">
            <w:pPr>
              <w:pStyle w:val="ESS-TableText"/>
              <w:rPr>
                <w:lang w:val="en-US"/>
              </w:rPr>
            </w:pPr>
          </w:p>
        </w:tc>
      </w:tr>
      <w:tr w:rsidR="009C20D8" w:rsidRPr="00C819B7" w14:paraId="2D990FC0" w14:textId="77777777" w:rsidTr="00741909">
        <w:trPr>
          <w:gridAfter w:val="1"/>
          <w:wAfter w:w="254" w:type="pct"/>
          <w:cantSplit/>
        </w:trPr>
        <w:tc>
          <w:tcPr>
            <w:tcW w:w="944" w:type="pct"/>
            <w:shd w:val="clear" w:color="auto" w:fill="auto"/>
          </w:tcPr>
          <w:p w14:paraId="01499316" w14:textId="57A0E7E9" w:rsidR="009C20D8" w:rsidRPr="00C819B7" w:rsidRDefault="00916F14" w:rsidP="001F3D97">
            <w:pPr>
              <w:pStyle w:val="ESS-TableText"/>
              <w:rPr>
                <w:lang w:val="en-US"/>
              </w:rPr>
            </w:pPr>
            <w:r w:rsidRPr="00C819B7">
              <w:rPr>
                <w:lang w:val="en-US"/>
              </w:rPr>
              <w:t>FIM.00x</w:t>
            </w:r>
          </w:p>
        </w:tc>
        <w:tc>
          <w:tcPr>
            <w:tcW w:w="3022" w:type="pct"/>
            <w:shd w:val="clear" w:color="auto" w:fill="auto"/>
          </w:tcPr>
          <w:p w14:paraId="7E9C53E2" w14:textId="039FE1CA" w:rsidR="009C20D8" w:rsidRPr="00C819B7" w:rsidRDefault="00916F14" w:rsidP="00916F14">
            <w:pPr>
              <w:pStyle w:val="ESS-TableText"/>
              <w:rPr>
                <w:lang w:val="en-US"/>
              </w:rPr>
            </w:pPr>
            <w:r w:rsidRPr="00C819B7">
              <w:rPr>
                <w:b/>
                <w:i/>
                <w:lang w:val="en-US"/>
              </w:rPr>
              <w:t xml:space="preserve">The number of values stored after an interlock shall be configurable. </w:t>
            </w:r>
            <w:r w:rsidRPr="00C819B7">
              <w:rPr>
                <w:lang w:val="en-US"/>
              </w:rPr>
              <w:t xml:space="preserve">The current version of the firmware stores 500 values after post-interlock (on abort), not 1k as documented. </w:t>
            </w:r>
          </w:p>
        </w:tc>
        <w:tc>
          <w:tcPr>
            <w:tcW w:w="780" w:type="pct"/>
            <w:gridSpan w:val="2"/>
          </w:tcPr>
          <w:p w14:paraId="4E4AFB57" w14:textId="77777777" w:rsidR="009C20D8" w:rsidRPr="00C819B7" w:rsidRDefault="009C20D8" w:rsidP="001F3D97">
            <w:pPr>
              <w:pStyle w:val="ESS-TableText"/>
              <w:rPr>
                <w:lang w:val="en-US"/>
              </w:rPr>
            </w:pPr>
          </w:p>
        </w:tc>
      </w:tr>
    </w:tbl>
    <w:p w14:paraId="6B8B592D" w14:textId="77777777" w:rsidR="009C20D8" w:rsidRPr="00C819B7" w:rsidRDefault="009C20D8" w:rsidP="009C20D8">
      <w:pPr>
        <w:rPr>
          <w:lang w:val="en-US"/>
        </w:rPr>
      </w:pPr>
    </w:p>
    <w:p w14:paraId="2D693528" w14:textId="1B49D593" w:rsidR="00EE4BA0" w:rsidRPr="00C819B7" w:rsidRDefault="00EE4BA0" w:rsidP="00BB7AA8">
      <w:pPr>
        <w:pStyle w:val="Heading4"/>
        <w:rPr>
          <w:lang w:val="en-US"/>
        </w:rPr>
      </w:pPr>
      <w:bookmarkStart w:id="36" w:name="_Toc354743315"/>
      <w:r w:rsidRPr="00C819B7">
        <w:rPr>
          <w:lang w:val="en-US"/>
        </w:rPr>
        <w:t>SMEM History Buffer</w:t>
      </w:r>
      <w:bookmarkEnd w:id="36"/>
    </w:p>
    <w:tbl>
      <w:tblPr>
        <w:tblW w:w="5000" w:type="pct"/>
        <w:tblLayout w:type="fixed"/>
        <w:tblCellMar>
          <w:left w:w="70" w:type="dxa"/>
          <w:right w:w="70" w:type="dxa"/>
        </w:tblCellMar>
        <w:tblLook w:val="0000" w:firstRow="0" w:lastRow="0" w:firstColumn="0" w:lastColumn="0" w:noHBand="0" w:noVBand="0"/>
      </w:tblPr>
      <w:tblGrid>
        <w:gridCol w:w="1771"/>
        <w:gridCol w:w="5671"/>
        <w:gridCol w:w="1464"/>
      </w:tblGrid>
      <w:tr w:rsidR="00EE4BA0" w:rsidRPr="00C819B7" w14:paraId="445DF730" w14:textId="77777777" w:rsidTr="001942E5">
        <w:trPr>
          <w:cantSplit/>
          <w:tblHeader/>
        </w:trPr>
        <w:tc>
          <w:tcPr>
            <w:tcW w:w="994" w:type="pct"/>
            <w:tcBorders>
              <w:top w:val="single" w:sz="12" w:space="0" w:color="auto"/>
              <w:bottom w:val="single" w:sz="6" w:space="0" w:color="auto"/>
            </w:tcBorders>
            <w:shd w:val="clear" w:color="auto" w:fill="auto"/>
          </w:tcPr>
          <w:p w14:paraId="6A97CADB" w14:textId="77777777" w:rsidR="00EE4BA0" w:rsidRPr="00C819B7" w:rsidRDefault="00EE4BA0" w:rsidP="001F3D97">
            <w:pPr>
              <w:pStyle w:val="ESS-TableHeader"/>
              <w:rPr>
                <w:lang w:val="en-US"/>
              </w:rPr>
            </w:pPr>
            <w:r w:rsidRPr="00C819B7">
              <w:rPr>
                <w:lang w:val="en-US"/>
              </w:rPr>
              <w:t>Id</w:t>
            </w:r>
          </w:p>
        </w:tc>
        <w:tc>
          <w:tcPr>
            <w:tcW w:w="3184" w:type="pct"/>
            <w:tcBorders>
              <w:top w:val="single" w:sz="12" w:space="0" w:color="auto"/>
              <w:bottom w:val="single" w:sz="6" w:space="0" w:color="auto"/>
            </w:tcBorders>
            <w:shd w:val="clear" w:color="auto" w:fill="auto"/>
          </w:tcPr>
          <w:p w14:paraId="5C4E1BA2" w14:textId="77777777" w:rsidR="00EE4BA0" w:rsidRPr="00C819B7" w:rsidRDefault="00EE4BA0" w:rsidP="001F3D97">
            <w:pPr>
              <w:pStyle w:val="ESS-TableHeader"/>
              <w:rPr>
                <w:lang w:val="en-US"/>
              </w:rPr>
            </w:pPr>
            <w:r w:rsidRPr="00C819B7">
              <w:rPr>
                <w:lang w:val="en-US"/>
              </w:rPr>
              <w:t>Text</w:t>
            </w:r>
          </w:p>
        </w:tc>
        <w:tc>
          <w:tcPr>
            <w:tcW w:w="822" w:type="pct"/>
            <w:tcBorders>
              <w:top w:val="single" w:sz="12" w:space="0" w:color="auto"/>
              <w:bottom w:val="single" w:sz="6" w:space="0" w:color="auto"/>
            </w:tcBorders>
          </w:tcPr>
          <w:p w14:paraId="3B86FB28" w14:textId="77777777" w:rsidR="00EE4BA0" w:rsidRPr="00C819B7" w:rsidRDefault="00EE4BA0" w:rsidP="001F3D97">
            <w:pPr>
              <w:pStyle w:val="ESS-TableHeader"/>
              <w:rPr>
                <w:lang w:val="en-US"/>
              </w:rPr>
            </w:pPr>
            <w:r w:rsidRPr="00C819B7">
              <w:rPr>
                <w:lang w:val="en-US"/>
              </w:rPr>
              <w:t>Trace up to</w:t>
            </w:r>
          </w:p>
        </w:tc>
      </w:tr>
      <w:tr w:rsidR="00EE4BA0" w:rsidRPr="00C819B7" w14:paraId="460AAAD7" w14:textId="77777777" w:rsidTr="001942E5">
        <w:trPr>
          <w:cantSplit/>
        </w:trPr>
        <w:tc>
          <w:tcPr>
            <w:tcW w:w="994" w:type="pct"/>
            <w:shd w:val="clear" w:color="auto" w:fill="auto"/>
          </w:tcPr>
          <w:p w14:paraId="411C182A" w14:textId="294BD6E0" w:rsidR="00EE4BA0" w:rsidRPr="00C819B7" w:rsidRDefault="00EE4BA0" w:rsidP="001F3D97">
            <w:pPr>
              <w:pStyle w:val="ESS-TableText"/>
              <w:rPr>
                <w:lang w:val="en-US"/>
              </w:rPr>
            </w:pPr>
            <w:r w:rsidRPr="00C819B7">
              <w:rPr>
                <w:lang w:val="en-US"/>
              </w:rPr>
              <w:t>FIM.008</w:t>
            </w:r>
          </w:p>
        </w:tc>
        <w:tc>
          <w:tcPr>
            <w:tcW w:w="3184" w:type="pct"/>
            <w:shd w:val="clear" w:color="auto" w:fill="auto"/>
          </w:tcPr>
          <w:p w14:paraId="6DD7CF28" w14:textId="476603FA" w:rsidR="00EE4BA0" w:rsidRPr="00AC5B02" w:rsidRDefault="00EE4BA0" w:rsidP="00AC5B02">
            <w:pPr>
              <w:pStyle w:val="ESS-TableText"/>
              <w:rPr>
                <w:lang w:val="en-US"/>
              </w:rPr>
            </w:pPr>
            <w:r w:rsidRPr="00C819B7">
              <w:rPr>
                <w:b/>
                <w:i/>
                <w:color w:val="000000" w:themeColor="text1"/>
                <w:lang w:val="en-US"/>
              </w:rPr>
              <w:t>The whole</w:t>
            </w:r>
            <w:r w:rsidR="000C4833" w:rsidRPr="00C819B7">
              <w:rPr>
                <w:b/>
                <w:i/>
                <w:color w:val="000000" w:themeColor="text1"/>
                <w:lang w:val="en-US"/>
              </w:rPr>
              <w:t xml:space="preserve"> available</w:t>
            </w:r>
            <w:r w:rsidRPr="00C819B7">
              <w:rPr>
                <w:b/>
                <w:i/>
                <w:color w:val="000000" w:themeColor="text1"/>
                <w:lang w:val="en-US"/>
              </w:rPr>
              <w:t xml:space="preserve"> RAM shall be </w:t>
            </w:r>
            <w:r w:rsidR="00AC5B02">
              <w:rPr>
                <w:b/>
                <w:i/>
                <w:color w:val="000000" w:themeColor="text1"/>
                <w:lang w:val="en-US"/>
              </w:rPr>
              <w:t>possible to use</w:t>
            </w:r>
            <w:r w:rsidR="000C4833" w:rsidRPr="00C819B7">
              <w:rPr>
                <w:b/>
                <w:i/>
                <w:color w:val="000000" w:themeColor="text1"/>
                <w:lang w:val="en-US"/>
              </w:rPr>
              <w:t xml:space="preserve"> </w:t>
            </w:r>
            <w:r w:rsidR="000C4833" w:rsidRPr="00C819B7">
              <w:rPr>
                <w:b/>
                <w:i/>
                <w:lang w:val="en-US"/>
              </w:rPr>
              <w:t>for the history buffer</w:t>
            </w:r>
            <w:r w:rsidRPr="00C819B7">
              <w:rPr>
                <w:b/>
                <w:i/>
                <w:color w:val="000000" w:themeColor="text1"/>
                <w:lang w:val="en-US"/>
              </w:rPr>
              <w:t>.</w:t>
            </w:r>
            <w:r w:rsidR="000C4833" w:rsidRPr="00C819B7">
              <w:rPr>
                <w:b/>
                <w:i/>
                <w:color w:val="000000" w:themeColor="text1"/>
                <w:lang w:val="en-US"/>
              </w:rPr>
              <w:t xml:space="preserve"> </w:t>
            </w:r>
            <w:r w:rsidR="00AC5B02">
              <w:rPr>
                <w:color w:val="000000" w:themeColor="text1"/>
                <w:lang w:val="en-US"/>
              </w:rPr>
              <w:t>Having the size definable does not prevent from using the whole memory. The default setting should however be to use the whole available memory space.</w:t>
            </w:r>
          </w:p>
        </w:tc>
        <w:tc>
          <w:tcPr>
            <w:tcW w:w="822" w:type="pct"/>
          </w:tcPr>
          <w:p w14:paraId="0B3331D0" w14:textId="77777777" w:rsidR="00EE4BA0" w:rsidRPr="00C819B7" w:rsidRDefault="00EE4BA0" w:rsidP="001F3D97">
            <w:pPr>
              <w:pStyle w:val="ESS-TableText"/>
              <w:rPr>
                <w:lang w:val="en-US"/>
              </w:rPr>
            </w:pPr>
          </w:p>
        </w:tc>
      </w:tr>
      <w:tr w:rsidR="00EE4BA0" w:rsidRPr="00C819B7" w14:paraId="267552F6" w14:textId="77777777" w:rsidTr="00A2607D">
        <w:trPr>
          <w:cantSplit/>
        </w:trPr>
        <w:tc>
          <w:tcPr>
            <w:tcW w:w="994" w:type="pct"/>
            <w:shd w:val="clear" w:color="auto" w:fill="auto"/>
          </w:tcPr>
          <w:p w14:paraId="2248CF60" w14:textId="6A40DD73" w:rsidR="00EE4BA0" w:rsidRPr="00C819B7" w:rsidRDefault="001942E5" w:rsidP="001F3D97">
            <w:pPr>
              <w:pStyle w:val="ESS-TableText"/>
              <w:rPr>
                <w:lang w:val="en-US"/>
              </w:rPr>
            </w:pPr>
            <w:r w:rsidRPr="00C819B7">
              <w:rPr>
                <w:lang w:val="en-US"/>
              </w:rPr>
              <w:lastRenderedPageBreak/>
              <w:t>FIM.010</w:t>
            </w:r>
          </w:p>
        </w:tc>
        <w:tc>
          <w:tcPr>
            <w:tcW w:w="3184" w:type="pct"/>
            <w:shd w:val="clear" w:color="auto" w:fill="auto"/>
          </w:tcPr>
          <w:p w14:paraId="5E486479" w14:textId="1C3DE64F" w:rsidR="00EE4BA0" w:rsidRPr="00C819B7" w:rsidRDefault="00A867AC" w:rsidP="001942E5">
            <w:pPr>
              <w:pStyle w:val="ESS-TableText"/>
              <w:rPr>
                <w:lang w:val="en-US"/>
              </w:rPr>
            </w:pPr>
            <w:r w:rsidRPr="00C819B7">
              <w:rPr>
                <w:b/>
                <w:i/>
                <w:lang w:val="en-US"/>
              </w:rPr>
              <w:t>ADC values shall be stored per channel</w:t>
            </w:r>
            <w:r w:rsidR="00916F14" w:rsidRPr="00C819B7">
              <w:rPr>
                <w:b/>
                <w:i/>
                <w:lang w:val="en-US"/>
              </w:rPr>
              <w:t>.</w:t>
            </w:r>
            <w:r w:rsidRPr="00C819B7">
              <w:rPr>
                <w:b/>
                <w:i/>
                <w:lang w:val="en-US"/>
              </w:rPr>
              <w:t xml:space="preserve"> </w:t>
            </w:r>
            <w:r w:rsidR="001942E5" w:rsidRPr="00C819B7">
              <w:rPr>
                <w:lang w:val="en-US"/>
              </w:rPr>
              <w:t xml:space="preserve">Since the ADC values are interleaved the CPU has to spend a lot of time reshuffling them. </w:t>
            </w:r>
            <w:r w:rsidR="00916F14" w:rsidRPr="00C819B7">
              <w:rPr>
                <w:lang w:val="en-US"/>
              </w:rPr>
              <w:t>If ADC values are</w:t>
            </w:r>
            <w:r w:rsidR="001942E5" w:rsidRPr="00C819B7">
              <w:rPr>
                <w:lang w:val="en-US"/>
              </w:rPr>
              <w:t xml:space="preserve"> stored per channel</w:t>
            </w:r>
            <w:r w:rsidR="00916F14" w:rsidRPr="00C819B7">
              <w:rPr>
                <w:lang w:val="en-US"/>
              </w:rPr>
              <w:t>,</w:t>
            </w:r>
            <w:r w:rsidR="001942E5" w:rsidRPr="00C819B7">
              <w:rPr>
                <w:b/>
                <w:i/>
                <w:lang w:val="en-US"/>
              </w:rPr>
              <w:t xml:space="preserve"> </w:t>
            </w:r>
            <w:r w:rsidR="001942E5" w:rsidRPr="00C819B7">
              <w:rPr>
                <w:lang w:val="en-US"/>
              </w:rPr>
              <w:t>software can decide which channels to read out</w:t>
            </w:r>
            <w:r w:rsidR="00916F14" w:rsidRPr="00C819B7">
              <w:rPr>
                <w:lang w:val="en-US"/>
              </w:rPr>
              <w:t>. This i</w:t>
            </w:r>
            <w:r w:rsidR="001942E5" w:rsidRPr="00C819B7">
              <w:rPr>
                <w:lang w:val="en-US"/>
              </w:rPr>
              <w:t>mprove</w:t>
            </w:r>
            <w:r w:rsidR="00916F14" w:rsidRPr="00C819B7">
              <w:rPr>
                <w:lang w:val="en-US"/>
              </w:rPr>
              <w:t>s</w:t>
            </w:r>
            <w:r w:rsidR="001942E5" w:rsidRPr="00C819B7">
              <w:rPr>
                <w:lang w:val="en-US"/>
              </w:rPr>
              <w:t xml:space="preserve"> real time performance.</w:t>
            </w:r>
            <w:r w:rsidR="00AC5B02">
              <w:rPr>
                <w:lang w:val="en-US"/>
              </w:rPr>
              <w:t xml:space="preserve"> However, this should only be implemented if there are no other major implications to the performance of the </w:t>
            </w:r>
            <w:r w:rsidR="0011378B">
              <w:rPr>
                <w:lang w:val="en-US"/>
              </w:rPr>
              <w:t>application. Response times etc. shall not be compromised by the implementation.</w:t>
            </w:r>
          </w:p>
        </w:tc>
        <w:tc>
          <w:tcPr>
            <w:tcW w:w="822" w:type="pct"/>
          </w:tcPr>
          <w:p w14:paraId="1A43648E" w14:textId="77777777" w:rsidR="00EE4BA0" w:rsidRPr="00C819B7" w:rsidRDefault="00EE4BA0" w:rsidP="001F3D97">
            <w:pPr>
              <w:pStyle w:val="ESS-TableText"/>
              <w:rPr>
                <w:lang w:val="en-US"/>
              </w:rPr>
            </w:pPr>
          </w:p>
        </w:tc>
      </w:tr>
      <w:tr w:rsidR="00A2607D" w:rsidRPr="00C819B7" w14:paraId="045B5308" w14:textId="77777777" w:rsidTr="001942E5">
        <w:trPr>
          <w:cantSplit/>
        </w:trPr>
        <w:tc>
          <w:tcPr>
            <w:tcW w:w="994" w:type="pct"/>
            <w:tcBorders>
              <w:bottom w:val="single" w:sz="12" w:space="0" w:color="auto"/>
            </w:tcBorders>
            <w:shd w:val="clear" w:color="auto" w:fill="auto"/>
          </w:tcPr>
          <w:p w14:paraId="64EF0310" w14:textId="3E8D0883" w:rsidR="00A2607D" w:rsidRPr="00C819B7" w:rsidRDefault="00A2607D" w:rsidP="001F3D97">
            <w:pPr>
              <w:pStyle w:val="ESS-TableText"/>
              <w:rPr>
                <w:lang w:val="en-US"/>
              </w:rPr>
            </w:pPr>
            <w:r w:rsidRPr="00C819B7">
              <w:rPr>
                <w:lang w:val="en-US"/>
              </w:rPr>
              <w:t>FIM.011</w:t>
            </w:r>
          </w:p>
        </w:tc>
        <w:tc>
          <w:tcPr>
            <w:tcW w:w="3184" w:type="pct"/>
            <w:tcBorders>
              <w:bottom w:val="single" w:sz="12" w:space="0" w:color="auto"/>
            </w:tcBorders>
            <w:shd w:val="clear" w:color="auto" w:fill="auto"/>
          </w:tcPr>
          <w:p w14:paraId="40555800" w14:textId="7F4F364F" w:rsidR="00A2607D" w:rsidRPr="00C819B7" w:rsidRDefault="0011378B" w:rsidP="00A2607D">
            <w:pPr>
              <w:pStyle w:val="ESS-TableText"/>
              <w:rPr>
                <w:lang w:val="en-US"/>
              </w:rPr>
            </w:pPr>
            <w:r>
              <w:rPr>
                <w:b/>
                <w:i/>
                <w:lang w:val="en-US"/>
              </w:rPr>
              <w:t>Reading out the d</w:t>
            </w:r>
            <w:r w:rsidR="00A2607D" w:rsidRPr="00C819B7">
              <w:rPr>
                <w:b/>
                <w:i/>
                <w:lang w:val="en-US"/>
              </w:rPr>
              <w:t>ata in the FP</w:t>
            </w:r>
            <w:r w:rsidR="00AF6876" w:rsidRPr="00C819B7">
              <w:rPr>
                <w:b/>
                <w:i/>
                <w:lang w:val="en-US"/>
              </w:rPr>
              <w:t xml:space="preserve">GA </w:t>
            </w:r>
            <w:r>
              <w:rPr>
                <w:b/>
                <w:i/>
                <w:lang w:val="en-US"/>
              </w:rPr>
              <w:t>in the CPU order (</w:t>
            </w:r>
            <w:r w:rsidR="00AF6876" w:rsidRPr="00C819B7">
              <w:rPr>
                <w:b/>
                <w:i/>
                <w:lang w:val="en-US"/>
              </w:rPr>
              <w:t>big-endian, same as in the CPU</w:t>
            </w:r>
            <w:r>
              <w:rPr>
                <w:b/>
                <w:i/>
                <w:lang w:val="en-US"/>
              </w:rPr>
              <w:t>) shall be possible</w:t>
            </w:r>
            <w:r w:rsidR="00AF6876" w:rsidRPr="00C819B7">
              <w:rPr>
                <w:b/>
                <w:i/>
                <w:lang w:val="en-US"/>
              </w:rPr>
              <w:t>.</w:t>
            </w:r>
            <w:r w:rsidR="00916F14" w:rsidRPr="00C819B7">
              <w:rPr>
                <w:b/>
                <w:i/>
                <w:lang w:val="en-US"/>
              </w:rPr>
              <w:t xml:space="preserve"> </w:t>
            </w:r>
            <w:r w:rsidR="00916F14" w:rsidRPr="00C819B7">
              <w:rPr>
                <w:lang w:val="en-US"/>
              </w:rPr>
              <w:t>This would reduce the CPU power needed for data processing. However, this feature is probably best to keep configurable so that different process architectures can be accommodated. Also, PCI Express is little-endian by specification.</w:t>
            </w:r>
          </w:p>
        </w:tc>
        <w:tc>
          <w:tcPr>
            <w:tcW w:w="822" w:type="pct"/>
            <w:tcBorders>
              <w:bottom w:val="single" w:sz="12" w:space="0" w:color="auto"/>
            </w:tcBorders>
          </w:tcPr>
          <w:p w14:paraId="251DD404" w14:textId="77777777" w:rsidR="00A2607D" w:rsidRPr="00C819B7" w:rsidRDefault="00A2607D" w:rsidP="001F3D97">
            <w:pPr>
              <w:pStyle w:val="ESS-TableText"/>
              <w:rPr>
                <w:lang w:val="en-US"/>
              </w:rPr>
            </w:pPr>
          </w:p>
        </w:tc>
      </w:tr>
    </w:tbl>
    <w:p w14:paraId="7A933414" w14:textId="77777777" w:rsidR="00EE4BA0" w:rsidRPr="00C819B7" w:rsidRDefault="00EE4BA0" w:rsidP="00EE4BA0">
      <w:pPr>
        <w:rPr>
          <w:lang w:val="en-US"/>
        </w:rPr>
      </w:pPr>
    </w:p>
    <w:p w14:paraId="6FF71A92" w14:textId="77777777" w:rsidR="00916F14" w:rsidRPr="00C819B7" w:rsidRDefault="00916F14" w:rsidP="00916F14">
      <w:pPr>
        <w:pStyle w:val="ESS-TableText"/>
        <w:rPr>
          <w:lang w:val="en-US"/>
        </w:rPr>
      </w:pPr>
      <w:r w:rsidRPr="00C819B7">
        <w:rPr>
          <w:lang w:val="en-US"/>
        </w:rPr>
        <w:t xml:space="preserve">Remarks concerning the current implementation: </w:t>
      </w:r>
    </w:p>
    <w:p w14:paraId="1288BF1D" w14:textId="59AD1A42" w:rsidR="00916F14" w:rsidRPr="00C819B7" w:rsidRDefault="00916F14" w:rsidP="00916F14">
      <w:pPr>
        <w:pStyle w:val="ESS-TableText"/>
        <w:numPr>
          <w:ilvl w:val="0"/>
          <w:numId w:val="21"/>
        </w:numPr>
        <w:rPr>
          <w:b/>
          <w:i/>
          <w:lang w:val="en-US"/>
        </w:rPr>
      </w:pPr>
      <w:r w:rsidRPr="00C819B7">
        <w:rPr>
          <w:lang w:val="en-US"/>
        </w:rPr>
        <w:t>When the board goes into interlock all history will be read out.</w:t>
      </w:r>
      <w:r w:rsidRPr="00C819B7">
        <w:rPr>
          <w:b/>
          <w:i/>
          <w:lang w:val="en-US"/>
        </w:rPr>
        <w:t xml:space="preserve"> The read address pointer </w:t>
      </w:r>
      <w:r w:rsidR="00971353" w:rsidRPr="00C819B7">
        <w:rPr>
          <w:b/>
          <w:i/>
          <w:lang w:val="en-US"/>
        </w:rPr>
        <w:t>can</w:t>
      </w:r>
      <w:r w:rsidRPr="00C819B7">
        <w:rPr>
          <w:b/>
          <w:i/>
          <w:lang w:val="en-US"/>
        </w:rPr>
        <w:t xml:space="preserve"> be removed.</w:t>
      </w:r>
    </w:p>
    <w:p w14:paraId="284C65DD" w14:textId="0A88DC1D" w:rsidR="00386E57" w:rsidRPr="00C819B7" w:rsidRDefault="00916F14" w:rsidP="00916F14">
      <w:pPr>
        <w:pStyle w:val="ESS-TableText"/>
        <w:numPr>
          <w:ilvl w:val="0"/>
          <w:numId w:val="21"/>
        </w:numPr>
        <w:rPr>
          <w:lang w:val="en-US"/>
        </w:rPr>
      </w:pPr>
      <w:r w:rsidRPr="00C819B7">
        <w:rPr>
          <w:lang w:val="en-US"/>
        </w:rPr>
        <w:t xml:space="preserve">Depending on mode the first address in the history buffer is updated with the last value. </w:t>
      </w:r>
      <w:r w:rsidRPr="00C819B7">
        <w:rPr>
          <w:b/>
          <w:i/>
          <w:lang w:val="en-US"/>
        </w:rPr>
        <w:t xml:space="preserve">This feature is not needed and </w:t>
      </w:r>
      <w:r w:rsidR="00971353" w:rsidRPr="00C819B7">
        <w:rPr>
          <w:b/>
          <w:i/>
          <w:lang w:val="en-US"/>
        </w:rPr>
        <w:t>can</w:t>
      </w:r>
      <w:r w:rsidRPr="00C819B7">
        <w:rPr>
          <w:b/>
          <w:i/>
          <w:lang w:val="en-US"/>
        </w:rPr>
        <w:t xml:space="preserve"> be removed.</w:t>
      </w:r>
    </w:p>
    <w:p w14:paraId="7F1443C9" w14:textId="77777777" w:rsidR="00916F14" w:rsidRPr="00C819B7" w:rsidRDefault="00916F14" w:rsidP="00916F14">
      <w:pPr>
        <w:pStyle w:val="ESS-TableText"/>
        <w:rPr>
          <w:lang w:val="en-US"/>
        </w:rPr>
      </w:pPr>
    </w:p>
    <w:p w14:paraId="3F074AAE" w14:textId="46437763" w:rsidR="00386E57" w:rsidRPr="00C819B7" w:rsidRDefault="00C85539" w:rsidP="00386E57">
      <w:pPr>
        <w:pStyle w:val="Heading3"/>
        <w:rPr>
          <w:lang w:val="en-US"/>
        </w:rPr>
      </w:pPr>
      <w:bookmarkStart w:id="37" w:name="_Toc354743316"/>
      <w:r w:rsidRPr="00C819B7">
        <w:rPr>
          <w:lang w:val="en-US"/>
        </w:rPr>
        <w:t>Digital Input pre-processing Cell</w:t>
      </w:r>
      <w:bookmarkEnd w:id="37"/>
    </w:p>
    <w:p w14:paraId="1F3819D3" w14:textId="07BEA66C" w:rsidR="00C85539" w:rsidRPr="00C819B7" w:rsidRDefault="00C85539" w:rsidP="00C85539">
      <w:pPr>
        <w:rPr>
          <w:lang w:val="en-US"/>
        </w:rPr>
      </w:pPr>
      <w:r w:rsidRPr="00C819B7">
        <w:rPr>
          <w:noProof/>
          <w:lang w:eastAsia="zh-CN"/>
        </w:rPr>
        <w:drawing>
          <wp:inline distT="0" distB="0" distL="0" distR="0" wp14:anchorId="35F3033F" wp14:editId="447B2525">
            <wp:extent cx="5566410" cy="1440739"/>
            <wp:effectExtent l="0" t="0" r="0" b="0"/>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66410" cy="1440739"/>
                    </a:xfrm>
                    <a:prstGeom prst="rect">
                      <a:avLst/>
                    </a:prstGeom>
                    <a:noFill/>
                    <a:ln>
                      <a:noFill/>
                    </a:ln>
                  </pic:spPr>
                </pic:pic>
              </a:graphicData>
            </a:graphic>
          </wp:inline>
        </w:drawing>
      </w:r>
    </w:p>
    <w:p w14:paraId="434CCA24" w14:textId="6A3F6F08" w:rsidR="00C85539" w:rsidRPr="00C819B7" w:rsidRDefault="00C85539" w:rsidP="00C85539">
      <w:pPr>
        <w:pStyle w:val="Caption"/>
        <w:rPr>
          <w:lang w:val="en-US"/>
        </w:rPr>
      </w:pPr>
      <w:bookmarkStart w:id="38" w:name="_Toc354743329"/>
      <w:r w:rsidRPr="00C819B7">
        <w:rPr>
          <w:lang w:val="en-US"/>
        </w:rPr>
        <w:t xml:space="preserve">Figure </w:t>
      </w:r>
      <w:r w:rsidRPr="00C819B7">
        <w:rPr>
          <w:lang w:val="en-US"/>
        </w:rPr>
        <w:fldChar w:fldCharType="begin"/>
      </w:r>
      <w:r w:rsidRPr="00C819B7">
        <w:rPr>
          <w:lang w:val="en-US"/>
        </w:rPr>
        <w:instrText xml:space="preserve"> SEQ Figure \* ARABIC </w:instrText>
      </w:r>
      <w:r w:rsidRPr="00C819B7">
        <w:rPr>
          <w:lang w:val="en-US"/>
        </w:rPr>
        <w:fldChar w:fldCharType="separate"/>
      </w:r>
      <w:r w:rsidR="000C069B">
        <w:rPr>
          <w:noProof/>
          <w:lang w:val="en-US"/>
        </w:rPr>
        <w:t>7</w:t>
      </w:r>
      <w:r w:rsidRPr="00C819B7">
        <w:rPr>
          <w:lang w:val="en-US"/>
        </w:rPr>
        <w:fldChar w:fldCharType="end"/>
      </w:r>
      <w:r w:rsidRPr="00C819B7">
        <w:rPr>
          <w:lang w:val="en-US"/>
        </w:rPr>
        <w:t>. Digital Input pre-processing cell.</w:t>
      </w:r>
      <w:bookmarkEnd w:id="38"/>
    </w:p>
    <w:p w14:paraId="41B45AAC" w14:textId="6D688A3C" w:rsidR="00386E57" w:rsidRPr="00C819B7" w:rsidRDefault="00C85539" w:rsidP="00C85539">
      <w:pPr>
        <w:pStyle w:val="Heading4"/>
        <w:rPr>
          <w:lang w:val="en-US"/>
        </w:rPr>
      </w:pPr>
      <w:bookmarkStart w:id="39" w:name="_Toc354743317"/>
      <w:r w:rsidRPr="00C819B7">
        <w:rPr>
          <w:lang w:val="en-US"/>
        </w:rPr>
        <w:t>Digital Input pre-processing Functions</w:t>
      </w:r>
      <w:bookmarkEnd w:id="39"/>
    </w:p>
    <w:tbl>
      <w:tblPr>
        <w:tblpPr w:leftFromText="180" w:rightFromText="180" w:vertAnchor="text" w:tblpY="44"/>
        <w:tblW w:w="5267" w:type="pct"/>
        <w:tblBorders>
          <w:top w:val="single" w:sz="12" w:space="0" w:color="auto"/>
          <w:bottom w:val="single" w:sz="12" w:space="0" w:color="auto"/>
          <w:insideH w:val="single" w:sz="12" w:space="0" w:color="auto"/>
        </w:tblBorders>
        <w:tblLayout w:type="fixed"/>
        <w:tblCellMar>
          <w:left w:w="70" w:type="dxa"/>
          <w:right w:w="70" w:type="dxa"/>
        </w:tblCellMar>
        <w:tblLook w:val="0000" w:firstRow="0" w:lastRow="0" w:firstColumn="0" w:lastColumn="0" w:noHBand="0" w:noVBand="0"/>
      </w:tblPr>
      <w:tblGrid>
        <w:gridCol w:w="1771"/>
        <w:gridCol w:w="6380"/>
        <w:gridCol w:w="1231"/>
      </w:tblGrid>
      <w:tr w:rsidR="00C85539" w:rsidRPr="00C819B7" w14:paraId="10B7F57D" w14:textId="77777777" w:rsidTr="008C07A8">
        <w:trPr>
          <w:cantSplit/>
          <w:tblHeader/>
        </w:trPr>
        <w:tc>
          <w:tcPr>
            <w:tcW w:w="944" w:type="pct"/>
            <w:shd w:val="clear" w:color="auto" w:fill="auto"/>
          </w:tcPr>
          <w:p w14:paraId="0D39012B" w14:textId="77777777" w:rsidR="00C85539" w:rsidRPr="00C819B7" w:rsidRDefault="00C85539" w:rsidP="008C07A8">
            <w:pPr>
              <w:pStyle w:val="ESS-TableHeader"/>
              <w:rPr>
                <w:lang w:val="en-US"/>
              </w:rPr>
            </w:pPr>
            <w:r w:rsidRPr="00C819B7">
              <w:rPr>
                <w:lang w:val="en-US"/>
              </w:rPr>
              <w:t>Id</w:t>
            </w:r>
          </w:p>
        </w:tc>
        <w:tc>
          <w:tcPr>
            <w:tcW w:w="3400" w:type="pct"/>
            <w:shd w:val="clear" w:color="auto" w:fill="auto"/>
          </w:tcPr>
          <w:p w14:paraId="5EEE7CA0" w14:textId="77777777" w:rsidR="00C85539" w:rsidRPr="00C819B7" w:rsidRDefault="00C85539" w:rsidP="008C07A8">
            <w:pPr>
              <w:pStyle w:val="ESS-TableHeader"/>
              <w:rPr>
                <w:lang w:val="en-US"/>
              </w:rPr>
            </w:pPr>
            <w:r w:rsidRPr="00C819B7">
              <w:rPr>
                <w:lang w:val="en-US"/>
              </w:rPr>
              <w:t>Text</w:t>
            </w:r>
          </w:p>
        </w:tc>
        <w:tc>
          <w:tcPr>
            <w:tcW w:w="656" w:type="pct"/>
          </w:tcPr>
          <w:p w14:paraId="7E2FF431" w14:textId="77777777" w:rsidR="00C85539" w:rsidRPr="00C819B7" w:rsidRDefault="00C85539" w:rsidP="008C07A8">
            <w:pPr>
              <w:pStyle w:val="ESS-TableHeader"/>
              <w:rPr>
                <w:lang w:val="en-US"/>
              </w:rPr>
            </w:pPr>
            <w:r w:rsidRPr="00C819B7">
              <w:rPr>
                <w:lang w:val="en-US"/>
              </w:rPr>
              <w:t>Trace up to</w:t>
            </w:r>
          </w:p>
        </w:tc>
      </w:tr>
      <w:tr w:rsidR="00C85539" w:rsidRPr="00C819B7" w14:paraId="24EA0128" w14:textId="77777777" w:rsidTr="008C07A8">
        <w:trPr>
          <w:cantSplit/>
        </w:trPr>
        <w:tc>
          <w:tcPr>
            <w:tcW w:w="944" w:type="pct"/>
            <w:shd w:val="clear" w:color="auto" w:fill="auto"/>
          </w:tcPr>
          <w:p w14:paraId="7C516F48" w14:textId="77777777" w:rsidR="00C85539" w:rsidRPr="00C819B7" w:rsidRDefault="00C85539" w:rsidP="008C07A8">
            <w:pPr>
              <w:spacing w:after="200" w:line="276" w:lineRule="auto"/>
              <w:rPr>
                <w:sz w:val="20"/>
                <w:szCs w:val="20"/>
                <w:lang w:val="en-US"/>
              </w:rPr>
            </w:pPr>
            <w:r w:rsidRPr="00C819B7">
              <w:rPr>
                <w:sz w:val="20"/>
                <w:szCs w:val="20"/>
                <w:lang w:val="en-US"/>
              </w:rPr>
              <w:t>FIM.00x</w:t>
            </w:r>
          </w:p>
        </w:tc>
        <w:tc>
          <w:tcPr>
            <w:tcW w:w="3400" w:type="pct"/>
            <w:shd w:val="clear" w:color="auto" w:fill="auto"/>
          </w:tcPr>
          <w:p w14:paraId="1F27AD27" w14:textId="3F70FAB5" w:rsidR="00C85539" w:rsidRPr="00C819B7" w:rsidRDefault="00C85539" w:rsidP="00C85539">
            <w:pPr>
              <w:pStyle w:val="ESS-TableText"/>
              <w:ind w:left="-70"/>
              <w:rPr>
                <w:b/>
                <w:i/>
                <w:sz w:val="20"/>
                <w:szCs w:val="20"/>
                <w:lang w:val="en-US"/>
              </w:rPr>
            </w:pPr>
            <w:r w:rsidRPr="00C819B7">
              <w:rPr>
                <w:b/>
                <w:i/>
                <w:sz w:val="20"/>
                <w:szCs w:val="20"/>
                <w:lang w:val="en-US"/>
              </w:rPr>
              <w:t>Digital processing shall include a configurable function for processing the digital input signal for interlock generation as follows:</w:t>
            </w:r>
          </w:p>
          <w:p w14:paraId="470FBB30" w14:textId="502A79D9" w:rsidR="00C85539" w:rsidRPr="00C819B7" w:rsidRDefault="00C85539" w:rsidP="00C85539">
            <w:pPr>
              <w:pStyle w:val="ESS-TableText"/>
              <w:ind w:left="-70"/>
              <w:rPr>
                <w:b/>
                <w:i/>
                <w:sz w:val="20"/>
                <w:szCs w:val="20"/>
                <w:lang w:val="en-US"/>
              </w:rPr>
            </w:pPr>
            <w:r w:rsidRPr="00C819B7">
              <w:rPr>
                <w:b/>
                <w:i/>
                <w:sz w:val="20"/>
                <w:szCs w:val="20"/>
                <w:lang w:val="en-US"/>
              </w:rPr>
              <w:t>Function 1: always output NOK</w:t>
            </w:r>
          </w:p>
          <w:p w14:paraId="545CF1D4" w14:textId="40B0E956" w:rsidR="00C85539" w:rsidRPr="00C819B7" w:rsidRDefault="00C85539" w:rsidP="00C85539">
            <w:pPr>
              <w:pStyle w:val="ESS-TableText"/>
              <w:ind w:left="-70"/>
              <w:rPr>
                <w:b/>
                <w:i/>
                <w:sz w:val="20"/>
                <w:szCs w:val="20"/>
                <w:lang w:val="en-US"/>
              </w:rPr>
            </w:pPr>
            <w:r w:rsidRPr="00C819B7">
              <w:rPr>
                <w:b/>
                <w:i/>
                <w:sz w:val="20"/>
                <w:szCs w:val="20"/>
                <w:lang w:val="en-US"/>
              </w:rPr>
              <w:t>Function 2: always output OK</w:t>
            </w:r>
          </w:p>
          <w:p w14:paraId="0CB64449" w14:textId="69BA5F6F" w:rsidR="00C85539" w:rsidRPr="00C819B7" w:rsidRDefault="00C85539" w:rsidP="00C85539">
            <w:pPr>
              <w:pStyle w:val="ESS-TableText"/>
              <w:ind w:left="-70"/>
              <w:rPr>
                <w:b/>
                <w:i/>
                <w:sz w:val="20"/>
                <w:szCs w:val="20"/>
                <w:lang w:val="en-US"/>
              </w:rPr>
            </w:pPr>
            <w:r w:rsidRPr="00C819B7">
              <w:rPr>
                <w:b/>
                <w:i/>
                <w:sz w:val="20"/>
                <w:szCs w:val="20"/>
                <w:lang w:val="en-US"/>
              </w:rPr>
              <w:t>Function 3: pass through the input signal as is</w:t>
            </w:r>
          </w:p>
          <w:p w14:paraId="47665812" w14:textId="1A3A2984" w:rsidR="00C85539" w:rsidRPr="00C819B7" w:rsidRDefault="00C85539" w:rsidP="00971353">
            <w:pPr>
              <w:pStyle w:val="ESS-TableText"/>
              <w:spacing w:before="0" w:after="0"/>
              <w:ind w:left="-68"/>
              <w:rPr>
                <w:b/>
                <w:i/>
                <w:sz w:val="20"/>
                <w:szCs w:val="20"/>
                <w:lang w:val="en-US"/>
              </w:rPr>
            </w:pPr>
            <w:r w:rsidRPr="00C819B7">
              <w:rPr>
                <w:b/>
                <w:i/>
                <w:sz w:val="20"/>
                <w:szCs w:val="20"/>
                <w:lang w:val="en-US"/>
              </w:rPr>
              <w:t>Function 4: invert the input signal</w:t>
            </w:r>
          </w:p>
          <w:p w14:paraId="5B272A2C" w14:textId="2DEC0EAD" w:rsidR="00C85539" w:rsidRPr="00C819B7" w:rsidRDefault="00C85539" w:rsidP="00C85539">
            <w:pPr>
              <w:pStyle w:val="ESS-TableText"/>
              <w:ind w:left="-70"/>
              <w:rPr>
                <w:sz w:val="20"/>
                <w:szCs w:val="20"/>
                <w:lang w:val="en-US"/>
              </w:rPr>
            </w:pPr>
          </w:p>
        </w:tc>
        <w:tc>
          <w:tcPr>
            <w:tcW w:w="656" w:type="pct"/>
          </w:tcPr>
          <w:p w14:paraId="0889AE22" w14:textId="77777777" w:rsidR="00C85539" w:rsidRPr="00C819B7" w:rsidRDefault="00C85539" w:rsidP="008C07A8">
            <w:pPr>
              <w:pStyle w:val="ESS-TableText"/>
              <w:rPr>
                <w:lang w:val="en-US"/>
              </w:rPr>
            </w:pPr>
          </w:p>
        </w:tc>
      </w:tr>
      <w:tr w:rsidR="00C85539" w:rsidRPr="00C819B7" w14:paraId="63E7F232" w14:textId="77777777" w:rsidTr="008C07A8">
        <w:trPr>
          <w:cantSplit/>
        </w:trPr>
        <w:tc>
          <w:tcPr>
            <w:tcW w:w="944" w:type="pct"/>
            <w:shd w:val="clear" w:color="auto" w:fill="auto"/>
          </w:tcPr>
          <w:p w14:paraId="34B9CF6B" w14:textId="4B5D727B" w:rsidR="00C85539" w:rsidRPr="00C819B7" w:rsidRDefault="00C85539" w:rsidP="008C07A8">
            <w:pPr>
              <w:spacing w:after="200" w:line="276" w:lineRule="auto"/>
              <w:rPr>
                <w:sz w:val="20"/>
                <w:szCs w:val="20"/>
                <w:lang w:val="en-US"/>
              </w:rPr>
            </w:pPr>
            <w:r w:rsidRPr="00C819B7">
              <w:rPr>
                <w:sz w:val="20"/>
                <w:szCs w:val="20"/>
                <w:lang w:val="en-US"/>
              </w:rPr>
              <w:lastRenderedPageBreak/>
              <w:t>FIM.003</w:t>
            </w:r>
          </w:p>
        </w:tc>
        <w:tc>
          <w:tcPr>
            <w:tcW w:w="3400" w:type="pct"/>
            <w:shd w:val="clear" w:color="auto" w:fill="auto"/>
          </w:tcPr>
          <w:p w14:paraId="5756FD6F" w14:textId="6F26EF83" w:rsidR="00C85539" w:rsidRPr="00C819B7" w:rsidRDefault="00C85539" w:rsidP="00C85539">
            <w:pPr>
              <w:pStyle w:val="ESS-TableText"/>
              <w:rPr>
                <w:sz w:val="20"/>
                <w:szCs w:val="20"/>
                <w:lang w:val="en-US"/>
              </w:rPr>
            </w:pPr>
            <w:r w:rsidRPr="00C819B7">
              <w:rPr>
                <w:b/>
                <w:i/>
                <w:sz w:val="20"/>
                <w:szCs w:val="20"/>
                <w:lang w:val="en-US"/>
              </w:rPr>
              <w:t xml:space="preserve">The processing function shall be simultaneously available and configurable for all signals. </w:t>
            </w:r>
          </w:p>
        </w:tc>
        <w:tc>
          <w:tcPr>
            <w:tcW w:w="656" w:type="pct"/>
          </w:tcPr>
          <w:p w14:paraId="3F4562B1" w14:textId="77777777" w:rsidR="00C85539" w:rsidRPr="00C819B7" w:rsidRDefault="00C85539" w:rsidP="008C07A8">
            <w:pPr>
              <w:pStyle w:val="ESS-TableText"/>
              <w:rPr>
                <w:lang w:val="en-US"/>
              </w:rPr>
            </w:pPr>
          </w:p>
        </w:tc>
      </w:tr>
    </w:tbl>
    <w:p w14:paraId="4D0D2B0A" w14:textId="77777777" w:rsidR="00C85539" w:rsidRPr="00C819B7" w:rsidRDefault="00C85539" w:rsidP="00916F14">
      <w:pPr>
        <w:pStyle w:val="ESS-TableText"/>
        <w:rPr>
          <w:lang w:val="en-US"/>
        </w:rPr>
      </w:pPr>
    </w:p>
    <w:p w14:paraId="52109CF2" w14:textId="7F4D77CE" w:rsidR="00EE2E14" w:rsidRPr="00C819B7" w:rsidRDefault="00741909" w:rsidP="00EE2E14">
      <w:pPr>
        <w:pStyle w:val="Heading3"/>
        <w:rPr>
          <w:lang w:val="en-US"/>
        </w:rPr>
      </w:pPr>
      <w:bookmarkStart w:id="40" w:name="_Toc354743318"/>
      <w:bookmarkStart w:id="41" w:name="_Ref355020830"/>
      <w:bookmarkStart w:id="42" w:name="_Ref355020859"/>
      <w:r w:rsidRPr="00C819B7">
        <w:rPr>
          <w:lang w:val="en-US"/>
        </w:rPr>
        <w:t>FIM State Machine</w:t>
      </w:r>
      <w:bookmarkEnd w:id="40"/>
      <w:bookmarkEnd w:id="41"/>
      <w:bookmarkEnd w:id="42"/>
    </w:p>
    <w:p w14:paraId="6FCCD6BF" w14:textId="77777777" w:rsidR="00ED03E7" w:rsidRPr="00C819B7" w:rsidRDefault="00ED03E7" w:rsidP="00ED03E7">
      <w:pPr>
        <w:rPr>
          <w:lang w:val="en-US"/>
        </w:rPr>
      </w:pPr>
    </w:p>
    <w:p w14:paraId="0AF211D7" w14:textId="39ABDA0C" w:rsidR="00ED03E7" w:rsidRPr="00C819B7" w:rsidRDefault="00ED03E7" w:rsidP="00ED03E7">
      <w:pPr>
        <w:rPr>
          <w:lang w:val="en-US"/>
        </w:rPr>
      </w:pPr>
      <w:r w:rsidRPr="00C819B7">
        <w:rPr>
          <w:noProof/>
          <w:lang w:eastAsia="zh-CN"/>
        </w:rPr>
        <w:drawing>
          <wp:inline distT="0" distB="0" distL="0" distR="0" wp14:anchorId="1534667E" wp14:editId="5CDA318D">
            <wp:extent cx="5152390" cy="2395855"/>
            <wp:effectExtent l="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52390" cy="2395855"/>
                    </a:xfrm>
                    <a:prstGeom prst="rect">
                      <a:avLst/>
                    </a:prstGeom>
                    <a:noFill/>
                    <a:ln>
                      <a:noFill/>
                    </a:ln>
                  </pic:spPr>
                </pic:pic>
              </a:graphicData>
            </a:graphic>
          </wp:inline>
        </w:drawing>
      </w:r>
    </w:p>
    <w:p w14:paraId="530A1254" w14:textId="073C01C6" w:rsidR="008B3036" w:rsidRPr="00C819B7" w:rsidRDefault="008B3036" w:rsidP="008B3036">
      <w:pPr>
        <w:pStyle w:val="Caption"/>
        <w:rPr>
          <w:lang w:val="en-US"/>
        </w:rPr>
      </w:pPr>
      <w:bookmarkStart w:id="43" w:name="_Ref353119199"/>
      <w:bookmarkStart w:id="44" w:name="_Toc354743330"/>
      <w:r w:rsidRPr="00C819B7">
        <w:rPr>
          <w:lang w:val="en-US"/>
        </w:rPr>
        <w:t xml:space="preserve">Figure </w:t>
      </w:r>
      <w:r w:rsidRPr="00C819B7">
        <w:rPr>
          <w:lang w:val="en-US"/>
        </w:rPr>
        <w:fldChar w:fldCharType="begin"/>
      </w:r>
      <w:r w:rsidRPr="00C819B7">
        <w:rPr>
          <w:lang w:val="en-US"/>
        </w:rPr>
        <w:instrText xml:space="preserve"> SEQ Figure \* ARABIC </w:instrText>
      </w:r>
      <w:r w:rsidRPr="00C819B7">
        <w:rPr>
          <w:lang w:val="en-US"/>
        </w:rPr>
        <w:fldChar w:fldCharType="separate"/>
      </w:r>
      <w:r w:rsidR="000C069B">
        <w:rPr>
          <w:noProof/>
          <w:lang w:val="en-US"/>
        </w:rPr>
        <w:t>8</w:t>
      </w:r>
      <w:r w:rsidRPr="00C819B7">
        <w:rPr>
          <w:lang w:val="en-US"/>
        </w:rPr>
        <w:fldChar w:fldCharType="end"/>
      </w:r>
      <w:bookmarkEnd w:id="43"/>
      <w:r w:rsidRPr="00C819B7">
        <w:rPr>
          <w:lang w:val="en-US"/>
        </w:rPr>
        <w:t>.RF-LPS State machine</w:t>
      </w:r>
      <w:bookmarkEnd w:id="44"/>
    </w:p>
    <w:p w14:paraId="20576156" w14:textId="77777777" w:rsidR="00ED03E7" w:rsidRPr="00C819B7" w:rsidRDefault="00ED03E7" w:rsidP="00ED03E7">
      <w:pPr>
        <w:rPr>
          <w:lang w:val="en-US"/>
        </w:rPr>
      </w:pPr>
    </w:p>
    <w:tbl>
      <w:tblPr>
        <w:tblW w:w="0" w:type="auto"/>
        <w:tblBorders>
          <w:top w:val="nil"/>
          <w:left w:val="nil"/>
          <w:right w:val="nil"/>
        </w:tblBorders>
        <w:tblLayout w:type="fixed"/>
        <w:tblLook w:val="0000" w:firstRow="0" w:lastRow="0" w:firstColumn="0" w:lastColumn="0" w:noHBand="0" w:noVBand="0"/>
      </w:tblPr>
      <w:tblGrid>
        <w:gridCol w:w="2320"/>
        <w:gridCol w:w="1480"/>
        <w:gridCol w:w="1280"/>
        <w:gridCol w:w="1400"/>
        <w:gridCol w:w="1420"/>
      </w:tblGrid>
      <w:tr w:rsidR="00ED03E7" w:rsidRPr="00C819B7" w14:paraId="7C589774" w14:textId="77777777" w:rsidTr="00950695">
        <w:tc>
          <w:tcPr>
            <w:tcW w:w="2320" w:type="dxa"/>
            <w:tcBorders>
              <w:top w:val="single" w:sz="11" w:space="0" w:color="00006C"/>
              <w:left w:val="single" w:sz="2" w:space="0" w:color="auto"/>
              <w:bottom w:val="single" w:sz="2" w:space="0" w:color="auto"/>
              <w:right w:val="single" w:sz="2" w:space="0" w:color="auto"/>
            </w:tcBorders>
            <w:tcMar>
              <w:top w:w="20" w:type="nil"/>
              <w:left w:w="20" w:type="nil"/>
              <w:bottom w:w="20" w:type="nil"/>
              <w:right w:w="20" w:type="nil"/>
            </w:tcMar>
            <w:vAlign w:val="center"/>
          </w:tcPr>
          <w:p w14:paraId="62C0A2DB" w14:textId="77777777" w:rsidR="00ED03E7" w:rsidRPr="00C819B7" w:rsidRDefault="00ED03E7">
            <w:pPr>
              <w:widowControl w:val="0"/>
              <w:autoSpaceDE w:val="0"/>
              <w:autoSpaceDN w:val="0"/>
              <w:adjustRightInd w:val="0"/>
              <w:spacing w:line="240" w:lineRule="atLeast"/>
              <w:rPr>
                <w:rFonts w:ascii="Times" w:hAnsi="Times" w:cs="Times"/>
                <w:sz w:val="20"/>
                <w:szCs w:val="20"/>
                <w:lang w:val="en-US"/>
              </w:rPr>
            </w:pPr>
            <w:r w:rsidRPr="00C819B7">
              <w:rPr>
                <w:rFonts w:ascii="Arial" w:hAnsi="Arial" w:cs="Arial"/>
                <w:b/>
                <w:bCs/>
                <w:color w:val="00006D"/>
                <w:sz w:val="20"/>
                <w:szCs w:val="20"/>
                <w:lang w:val="en-US"/>
              </w:rPr>
              <w:t xml:space="preserve">FSM </w:t>
            </w:r>
          </w:p>
        </w:tc>
        <w:tc>
          <w:tcPr>
            <w:tcW w:w="1480" w:type="dxa"/>
            <w:tcBorders>
              <w:top w:val="single" w:sz="11" w:space="0" w:color="00006C"/>
              <w:left w:val="single" w:sz="2" w:space="0" w:color="auto"/>
              <w:bottom w:val="single" w:sz="2" w:space="0" w:color="auto"/>
              <w:right w:val="single" w:sz="2" w:space="0" w:color="auto"/>
            </w:tcBorders>
            <w:tcMar>
              <w:top w:w="20" w:type="nil"/>
              <w:left w:w="20" w:type="nil"/>
              <w:bottom w:w="20" w:type="nil"/>
              <w:right w:w="20" w:type="nil"/>
            </w:tcMar>
            <w:vAlign w:val="center"/>
          </w:tcPr>
          <w:p w14:paraId="13349B6E" w14:textId="77777777" w:rsidR="00ED03E7" w:rsidRPr="00C819B7" w:rsidRDefault="00ED03E7">
            <w:pPr>
              <w:widowControl w:val="0"/>
              <w:autoSpaceDE w:val="0"/>
              <w:autoSpaceDN w:val="0"/>
              <w:adjustRightInd w:val="0"/>
              <w:rPr>
                <w:rFonts w:ascii="Times" w:hAnsi="Times" w:cs="Times"/>
                <w:sz w:val="20"/>
                <w:szCs w:val="20"/>
                <w:lang w:val="en-US"/>
              </w:rPr>
            </w:pPr>
            <w:r w:rsidRPr="00C819B7">
              <w:rPr>
                <w:rFonts w:ascii="Arial" w:hAnsi="Arial" w:cs="Arial"/>
                <w:b/>
                <w:bCs/>
                <w:color w:val="00006D"/>
                <w:sz w:val="20"/>
                <w:szCs w:val="20"/>
                <w:lang w:val="en-US"/>
              </w:rPr>
              <w:t xml:space="preserve">IDLE </w:t>
            </w:r>
          </w:p>
        </w:tc>
        <w:tc>
          <w:tcPr>
            <w:tcW w:w="1280" w:type="dxa"/>
            <w:tcBorders>
              <w:top w:val="single" w:sz="11" w:space="0" w:color="00006C"/>
              <w:left w:val="single" w:sz="2" w:space="0" w:color="auto"/>
              <w:bottom w:val="single" w:sz="2" w:space="0" w:color="auto"/>
              <w:right w:val="single" w:sz="2" w:space="0" w:color="auto"/>
            </w:tcBorders>
            <w:tcMar>
              <w:top w:w="20" w:type="nil"/>
              <w:left w:w="20" w:type="nil"/>
              <w:bottom w:w="20" w:type="nil"/>
              <w:right w:w="20" w:type="nil"/>
            </w:tcMar>
            <w:vAlign w:val="center"/>
          </w:tcPr>
          <w:p w14:paraId="643B85B4" w14:textId="77777777" w:rsidR="00ED03E7" w:rsidRPr="00C819B7" w:rsidRDefault="00ED03E7">
            <w:pPr>
              <w:widowControl w:val="0"/>
              <w:autoSpaceDE w:val="0"/>
              <w:autoSpaceDN w:val="0"/>
              <w:adjustRightInd w:val="0"/>
              <w:rPr>
                <w:rFonts w:ascii="Times" w:hAnsi="Times" w:cs="Times"/>
                <w:sz w:val="20"/>
                <w:szCs w:val="20"/>
                <w:lang w:val="en-US"/>
              </w:rPr>
            </w:pPr>
            <w:r w:rsidRPr="00C819B7">
              <w:rPr>
                <w:rFonts w:ascii="Arial" w:hAnsi="Arial" w:cs="Arial"/>
                <w:b/>
                <w:bCs/>
                <w:color w:val="00006D"/>
                <w:sz w:val="20"/>
                <w:szCs w:val="20"/>
                <w:lang w:val="en-US"/>
              </w:rPr>
              <w:t xml:space="preserve">PRE </w:t>
            </w:r>
          </w:p>
        </w:tc>
        <w:tc>
          <w:tcPr>
            <w:tcW w:w="1400" w:type="dxa"/>
            <w:tcBorders>
              <w:top w:val="single" w:sz="11" w:space="0" w:color="00006C"/>
              <w:left w:val="single" w:sz="2" w:space="0" w:color="auto"/>
              <w:bottom w:val="single" w:sz="2" w:space="0" w:color="auto"/>
              <w:right w:val="single" w:sz="2" w:space="0" w:color="auto"/>
            </w:tcBorders>
            <w:tcMar>
              <w:top w:w="20" w:type="nil"/>
              <w:left w:w="20" w:type="nil"/>
              <w:bottom w:w="20" w:type="nil"/>
              <w:right w:w="20" w:type="nil"/>
            </w:tcMar>
            <w:vAlign w:val="center"/>
          </w:tcPr>
          <w:p w14:paraId="5A8533D0" w14:textId="77777777" w:rsidR="00ED03E7" w:rsidRPr="00C819B7" w:rsidRDefault="00ED03E7">
            <w:pPr>
              <w:widowControl w:val="0"/>
              <w:autoSpaceDE w:val="0"/>
              <w:autoSpaceDN w:val="0"/>
              <w:adjustRightInd w:val="0"/>
              <w:rPr>
                <w:rFonts w:ascii="Times" w:hAnsi="Times" w:cs="Times"/>
                <w:sz w:val="20"/>
                <w:szCs w:val="20"/>
                <w:lang w:val="en-US"/>
              </w:rPr>
            </w:pPr>
            <w:r w:rsidRPr="00C819B7">
              <w:rPr>
                <w:rFonts w:ascii="Arial" w:hAnsi="Arial" w:cs="Arial"/>
                <w:b/>
                <w:bCs/>
                <w:color w:val="00006D"/>
                <w:sz w:val="20"/>
                <w:szCs w:val="20"/>
                <w:lang w:val="en-US"/>
              </w:rPr>
              <w:t xml:space="preserve">RUN </w:t>
            </w:r>
          </w:p>
        </w:tc>
        <w:tc>
          <w:tcPr>
            <w:tcW w:w="1420" w:type="dxa"/>
            <w:tcBorders>
              <w:top w:val="single" w:sz="11" w:space="0" w:color="00006C"/>
              <w:left w:val="single" w:sz="2" w:space="0" w:color="auto"/>
              <w:bottom w:val="single" w:sz="2" w:space="0" w:color="auto"/>
              <w:right w:val="single" w:sz="2" w:space="0" w:color="auto"/>
            </w:tcBorders>
            <w:tcMar>
              <w:top w:w="20" w:type="nil"/>
              <w:left w:w="20" w:type="nil"/>
              <w:bottom w:w="20" w:type="nil"/>
              <w:right w:w="20" w:type="nil"/>
            </w:tcMar>
            <w:vAlign w:val="center"/>
          </w:tcPr>
          <w:p w14:paraId="4321A235" w14:textId="77777777" w:rsidR="00ED03E7" w:rsidRPr="00C819B7" w:rsidRDefault="00ED03E7">
            <w:pPr>
              <w:widowControl w:val="0"/>
              <w:autoSpaceDE w:val="0"/>
              <w:autoSpaceDN w:val="0"/>
              <w:adjustRightInd w:val="0"/>
              <w:rPr>
                <w:rFonts w:ascii="Times" w:hAnsi="Times" w:cs="Times"/>
                <w:sz w:val="20"/>
                <w:szCs w:val="20"/>
                <w:lang w:val="en-US"/>
              </w:rPr>
            </w:pPr>
            <w:r w:rsidRPr="00C819B7">
              <w:rPr>
                <w:rFonts w:ascii="Arial" w:hAnsi="Arial" w:cs="Arial"/>
                <w:b/>
                <w:bCs/>
                <w:color w:val="00006D"/>
                <w:sz w:val="20"/>
                <w:szCs w:val="20"/>
                <w:lang w:val="en-US"/>
              </w:rPr>
              <w:t xml:space="preserve">ABO </w:t>
            </w:r>
          </w:p>
        </w:tc>
      </w:tr>
      <w:tr w:rsidR="00ED03E7" w:rsidRPr="00C819B7" w14:paraId="75A407BC" w14:textId="77777777" w:rsidTr="00950695">
        <w:tblPrEx>
          <w:tblBorders>
            <w:top w:val="none" w:sz="0" w:space="0" w:color="auto"/>
          </w:tblBorders>
        </w:tblPrEx>
        <w:tc>
          <w:tcPr>
            <w:tcW w:w="2320" w:type="dxa"/>
            <w:tcBorders>
              <w:top w:val="single" w:sz="2" w:space="0" w:color="auto"/>
              <w:left w:val="single" w:sz="2" w:space="0" w:color="auto"/>
              <w:bottom w:val="single" w:sz="2" w:space="0" w:color="auto"/>
              <w:right w:val="single" w:sz="2" w:space="0" w:color="auto"/>
            </w:tcBorders>
            <w:tcMar>
              <w:top w:w="20" w:type="nil"/>
              <w:left w:w="20" w:type="nil"/>
              <w:bottom w:w="20" w:type="nil"/>
              <w:right w:w="20" w:type="nil"/>
            </w:tcMar>
            <w:vAlign w:val="center"/>
          </w:tcPr>
          <w:p w14:paraId="6DB732ED" w14:textId="77777777" w:rsidR="00ED03E7" w:rsidRPr="00C819B7" w:rsidRDefault="00ED03E7" w:rsidP="00ED03E7">
            <w:pPr>
              <w:widowControl w:val="0"/>
              <w:autoSpaceDE w:val="0"/>
              <w:autoSpaceDN w:val="0"/>
              <w:adjustRightInd w:val="0"/>
              <w:spacing w:after="0"/>
              <w:rPr>
                <w:rFonts w:asciiTheme="minorHAnsi" w:hAnsiTheme="minorHAnsi" w:cs="Times"/>
                <w:sz w:val="20"/>
                <w:szCs w:val="20"/>
                <w:lang w:val="en-US"/>
              </w:rPr>
            </w:pPr>
            <w:r w:rsidRPr="00C819B7">
              <w:rPr>
                <w:rFonts w:asciiTheme="minorHAnsi" w:hAnsiTheme="minorHAnsi" w:cs="Arial"/>
                <w:b/>
                <w:bCs/>
                <w:sz w:val="20"/>
                <w:szCs w:val="20"/>
                <w:lang w:val="en-US"/>
              </w:rPr>
              <w:t xml:space="preserve">HV_Enable </w:t>
            </w:r>
          </w:p>
          <w:p w14:paraId="28299C9E" w14:textId="77777777" w:rsidR="00ED03E7" w:rsidRPr="00C819B7" w:rsidRDefault="00ED03E7" w:rsidP="00ED03E7">
            <w:pPr>
              <w:widowControl w:val="0"/>
              <w:autoSpaceDE w:val="0"/>
              <w:autoSpaceDN w:val="0"/>
              <w:adjustRightInd w:val="0"/>
              <w:spacing w:after="0" w:line="240" w:lineRule="atLeast"/>
              <w:rPr>
                <w:rFonts w:asciiTheme="minorHAnsi" w:hAnsiTheme="minorHAnsi" w:cs="Times"/>
                <w:sz w:val="20"/>
                <w:szCs w:val="20"/>
                <w:lang w:val="en-US"/>
              </w:rPr>
            </w:pPr>
            <w:r w:rsidRPr="00C819B7">
              <w:rPr>
                <w:rFonts w:asciiTheme="minorHAnsi" w:hAnsiTheme="minorHAnsi" w:cs="Arial"/>
                <w:sz w:val="20"/>
                <w:szCs w:val="20"/>
                <w:lang w:val="en-US"/>
              </w:rPr>
              <w:t xml:space="preserve">(VME P2_A03 / LVTTL) </w:t>
            </w:r>
          </w:p>
        </w:tc>
        <w:tc>
          <w:tcPr>
            <w:tcW w:w="1480" w:type="dxa"/>
            <w:tcBorders>
              <w:top w:val="single" w:sz="2" w:space="0" w:color="auto"/>
              <w:left w:val="single" w:sz="2" w:space="0" w:color="auto"/>
              <w:bottom w:val="single" w:sz="2" w:space="0" w:color="auto"/>
              <w:right w:val="single" w:sz="2" w:space="0" w:color="auto"/>
            </w:tcBorders>
            <w:tcMar>
              <w:top w:w="20" w:type="nil"/>
              <w:left w:w="20" w:type="nil"/>
              <w:bottom w:w="20" w:type="nil"/>
              <w:right w:w="20" w:type="nil"/>
            </w:tcMar>
            <w:vAlign w:val="center"/>
          </w:tcPr>
          <w:p w14:paraId="5F6A303D" w14:textId="170B0603" w:rsidR="00ED03E7" w:rsidRPr="00C819B7" w:rsidRDefault="00ED03E7" w:rsidP="00ED03E7">
            <w:pPr>
              <w:widowControl w:val="0"/>
              <w:autoSpaceDE w:val="0"/>
              <w:autoSpaceDN w:val="0"/>
              <w:adjustRightInd w:val="0"/>
              <w:spacing w:after="0"/>
              <w:rPr>
                <w:rFonts w:asciiTheme="minorHAnsi" w:hAnsiTheme="minorHAnsi" w:cs="Times"/>
                <w:sz w:val="20"/>
                <w:szCs w:val="20"/>
                <w:lang w:val="en-US"/>
              </w:rPr>
            </w:pPr>
            <w:r w:rsidRPr="00C819B7">
              <w:rPr>
                <w:rFonts w:asciiTheme="minorHAnsi" w:hAnsiTheme="minorHAnsi" w:cs="Arial"/>
                <w:sz w:val="20"/>
                <w:szCs w:val="20"/>
                <w:lang w:val="en-US"/>
              </w:rPr>
              <w:t>'0'</w:t>
            </w:r>
            <w:r w:rsidR="00950695">
              <w:rPr>
                <w:rFonts w:asciiTheme="minorHAnsi" w:hAnsiTheme="minorHAnsi" w:cs="Arial"/>
                <w:sz w:val="20"/>
                <w:szCs w:val="20"/>
                <w:lang w:val="en-US"/>
              </w:rPr>
              <w:t xml:space="preserve"> (NOK)</w:t>
            </w:r>
            <w:r w:rsidRPr="00C819B7">
              <w:rPr>
                <w:rFonts w:asciiTheme="minorHAnsi" w:hAnsiTheme="minorHAnsi" w:cs="Arial"/>
                <w:sz w:val="20"/>
                <w:szCs w:val="20"/>
                <w:lang w:val="en-US"/>
              </w:rPr>
              <w:t xml:space="preserve"> </w:t>
            </w:r>
          </w:p>
        </w:tc>
        <w:tc>
          <w:tcPr>
            <w:tcW w:w="1280" w:type="dxa"/>
            <w:tcBorders>
              <w:top w:val="single" w:sz="2" w:space="0" w:color="auto"/>
              <w:left w:val="single" w:sz="2" w:space="0" w:color="auto"/>
              <w:bottom w:val="single" w:sz="2" w:space="0" w:color="auto"/>
              <w:right w:val="single" w:sz="2" w:space="0" w:color="auto"/>
            </w:tcBorders>
            <w:shd w:val="clear" w:color="auto" w:fill="FFCC99"/>
            <w:tcMar>
              <w:top w:w="20" w:type="nil"/>
              <w:left w:w="20" w:type="nil"/>
              <w:bottom w:w="20" w:type="nil"/>
              <w:right w:w="20" w:type="nil"/>
            </w:tcMar>
            <w:vAlign w:val="center"/>
          </w:tcPr>
          <w:p w14:paraId="07C98202" w14:textId="5497D94D" w:rsidR="00ED03E7" w:rsidRPr="00C819B7" w:rsidRDefault="00ED03E7" w:rsidP="00ED03E7">
            <w:pPr>
              <w:widowControl w:val="0"/>
              <w:autoSpaceDE w:val="0"/>
              <w:autoSpaceDN w:val="0"/>
              <w:adjustRightInd w:val="0"/>
              <w:spacing w:after="0"/>
              <w:rPr>
                <w:rFonts w:asciiTheme="minorHAnsi" w:hAnsiTheme="minorHAnsi" w:cs="Times"/>
                <w:sz w:val="20"/>
                <w:szCs w:val="20"/>
                <w:lang w:val="en-US"/>
              </w:rPr>
            </w:pPr>
            <w:r w:rsidRPr="00C819B7">
              <w:rPr>
                <w:rFonts w:asciiTheme="minorHAnsi" w:hAnsiTheme="minorHAnsi" w:cs="Arial"/>
                <w:sz w:val="20"/>
                <w:szCs w:val="20"/>
                <w:lang w:val="en-US"/>
              </w:rPr>
              <w:t xml:space="preserve">'1' </w:t>
            </w:r>
            <w:r w:rsidR="00950695">
              <w:rPr>
                <w:rFonts w:asciiTheme="minorHAnsi" w:hAnsiTheme="minorHAnsi" w:cs="Arial"/>
                <w:sz w:val="20"/>
                <w:szCs w:val="20"/>
                <w:lang w:val="en-US"/>
              </w:rPr>
              <w:t>(OK)</w:t>
            </w:r>
          </w:p>
        </w:tc>
        <w:tc>
          <w:tcPr>
            <w:tcW w:w="1400" w:type="dxa"/>
            <w:tcBorders>
              <w:top w:val="single" w:sz="2" w:space="0" w:color="auto"/>
              <w:left w:val="single" w:sz="2" w:space="0" w:color="auto"/>
              <w:bottom w:val="single" w:sz="2" w:space="0" w:color="auto"/>
              <w:right w:val="single" w:sz="2" w:space="0" w:color="auto"/>
            </w:tcBorders>
            <w:shd w:val="clear" w:color="auto" w:fill="FFCC99"/>
            <w:tcMar>
              <w:top w:w="20" w:type="nil"/>
              <w:left w:w="20" w:type="nil"/>
              <w:bottom w:w="20" w:type="nil"/>
              <w:right w:w="20" w:type="nil"/>
            </w:tcMar>
            <w:vAlign w:val="center"/>
          </w:tcPr>
          <w:p w14:paraId="588D4524" w14:textId="442E3724" w:rsidR="00ED03E7" w:rsidRPr="00C819B7" w:rsidRDefault="00ED03E7" w:rsidP="00ED03E7">
            <w:pPr>
              <w:widowControl w:val="0"/>
              <w:autoSpaceDE w:val="0"/>
              <w:autoSpaceDN w:val="0"/>
              <w:adjustRightInd w:val="0"/>
              <w:spacing w:after="0"/>
              <w:rPr>
                <w:rFonts w:asciiTheme="minorHAnsi" w:hAnsiTheme="minorHAnsi" w:cs="Times"/>
                <w:sz w:val="20"/>
                <w:szCs w:val="20"/>
                <w:lang w:val="en-US"/>
              </w:rPr>
            </w:pPr>
            <w:r w:rsidRPr="00C819B7">
              <w:rPr>
                <w:rFonts w:asciiTheme="minorHAnsi" w:hAnsiTheme="minorHAnsi" w:cs="Arial"/>
                <w:sz w:val="20"/>
                <w:szCs w:val="20"/>
                <w:lang w:val="en-US"/>
              </w:rPr>
              <w:t xml:space="preserve">'1' </w:t>
            </w:r>
            <w:r w:rsidR="00950695">
              <w:rPr>
                <w:rFonts w:asciiTheme="minorHAnsi" w:hAnsiTheme="minorHAnsi" w:cs="Arial"/>
                <w:sz w:val="20"/>
                <w:szCs w:val="20"/>
                <w:lang w:val="en-US"/>
              </w:rPr>
              <w:t>(OK)</w:t>
            </w:r>
          </w:p>
        </w:tc>
        <w:tc>
          <w:tcPr>
            <w:tcW w:w="1420" w:type="dxa"/>
            <w:tcBorders>
              <w:top w:val="single" w:sz="2" w:space="0" w:color="auto"/>
              <w:left w:val="single" w:sz="2" w:space="0" w:color="auto"/>
              <w:bottom w:val="single" w:sz="2" w:space="0" w:color="auto"/>
              <w:right w:val="single" w:sz="2" w:space="0" w:color="auto"/>
            </w:tcBorders>
            <w:tcMar>
              <w:top w:w="20" w:type="nil"/>
              <w:left w:w="20" w:type="nil"/>
              <w:bottom w:w="20" w:type="nil"/>
              <w:right w:w="20" w:type="nil"/>
            </w:tcMar>
            <w:vAlign w:val="center"/>
          </w:tcPr>
          <w:p w14:paraId="3EA25BAE" w14:textId="4F69AD87" w:rsidR="00ED03E7" w:rsidRPr="00C819B7" w:rsidRDefault="00ED03E7" w:rsidP="00ED03E7">
            <w:pPr>
              <w:widowControl w:val="0"/>
              <w:autoSpaceDE w:val="0"/>
              <w:autoSpaceDN w:val="0"/>
              <w:adjustRightInd w:val="0"/>
              <w:spacing w:after="0"/>
              <w:rPr>
                <w:rFonts w:asciiTheme="minorHAnsi" w:hAnsiTheme="minorHAnsi" w:cs="Times"/>
                <w:sz w:val="20"/>
                <w:szCs w:val="20"/>
                <w:lang w:val="en-US"/>
              </w:rPr>
            </w:pPr>
            <w:r w:rsidRPr="00C819B7">
              <w:rPr>
                <w:rFonts w:asciiTheme="minorHAnsi" w:hAnsiTheme="minorHAnsi" w:cs="Arial"/>
                <w:sz w:val="20"/>
                <w:szCs w:val="20"/>
                <w:lang w:val="en-US"/>
              </w:rPr>
              <w:t xml:space="preserve">'0' </w:t>
            </w:r>
            <w:r w:rsidR="00950695">
              <w:rPr>
                <w:rFonts w:asciiTheme="minorHAnsi" w:hAnsiTheme="minorHAnsi" w:cs="Arial"/>
                <w:sz w:val="20"/>
                <w:szCs w:val="20"/>
                <w:lang w:val="en-US"/>
              </w:rPr>
              <w:t>(NOK)</w:t>
            </w:r>
          </w:p>
        </w:tc>
      </w:tr>
      <w:tr w:rsidR="00ED03E7" w:rsidRPr="00C819B7" w14:paraId="0505C35E" w14:textId="77777777" w:rsidTr="00950695">
        <w:tblPrEx>
          <w:tblBorders>
            <w:top w:val="none" w:sz="0" w:space="0" w:color="auto"/>
          </w:tblBorders>
        </w:tblPrEx>
        <w:tc>
          <w:tcPr>
            <w:tcW w:w="2320" w:type="dxa"/>
            <w:tcBorders>
              <w:top w:val="single" w:sz="2" w:space="0" w:color="auto"/>
              <w:left w:val="single" w:sz="2" w:space="0" w:color="auto"/>
              <w:bottom w:val="single" w:sz="2" w:space="0" w:color="auto"/>
              <w:right w:val="single" w:sz="2" w:space="0" w:color="auto"/>
            </w:tcBorders>
            <w:tcMar>
              <w:top w:w="20" w:type="nil"/>
              <w:left w:w="20" w:type="nil"/>
              <w:bottom w:w="20" w:type="nil"/>
              <w:right w:w="20" w:type="nil"/>
            </w:tcMar>
            <w:vAlign w:val="center"/>
          </w:tcPr>
          <w:p w14:paraId="30C9BC39" w14:textId="77777777" w:rsidR="00ED03E7" w:rsidRPr="00C819B7" w:rsidRDefault="00ED03E7" w:rsidP="00ED03E7">
            <w:pPr>
              <w:widowControl w:val="0"/>
              <w:autoSpaceDE w:val="0"/>
              <w:autoSpaceDN w:val="0"/>
              <w:adjustRightInd w:val="0"/>
              <w:spacing w:after="0"/>
              <w:rPr>
                <w:rFonts w:asciiTheme="minorHAnsi" w:hAnsiTheme="minorHAnsi" w:cs="Times"/>
                <w:sz w:val="20"/>
                <w:szCs w:val="20"/>
                <w:lang w:val="en-US"/>
              </w:rPr>
            </w:pPr>
            <w:r w:rsidRPr="00C819B7">
              <w:rPr>
                <w:rFonts w:asciiTheme="minorHAnsi" w:hAnsiTheme="minorHAnsi" w:cs="Arial"/>
                <w:b/>
                <w:bCs/>
                <w:sz w:val="20"/>
                <w:szCs w:val="20"/>
                <w:lang w:val="en-US"/>
              </w:rPr>
              <w:t xml:space="preserve">RF_Enable </w:t>
            </w:r>
          </w:p>
          <w:p w14:paraId="4646932D" w14:textId="77777777" w:rsidR="00ED03E7" w:rsidRPr="00C819B7" w:rsidRDefault="00ED03E7" w:rsidP="00ED03E7">
            <w:pPr>
              <w:widowControl w:val="0"/>
              <w:autoSpaceDE w:val="0"/>
              <w:autoSpaceDN w:val="0"/>
              <w:adjustRightInd w:val="0"/>
              <w:spacing w:after="0" w:line="240" w:lineRule="atLeast"/>
              <w:rPr>
                <w:rFonts w:asciiTheme="minorHAnsi" w:hAnsiTheme="minorHAnsi" w:cs="Times"/>
                <w:sz w:val="20"/>
                <w:szCs w:val="20"/>
                <w:lang w:val="en-US"/>
              </w:rPr>
            </w:pPr>
            <w:r w:rsidRPr="00C819B7">
              <w:rPr>
                <w:rFonts w:asciiTheme="minorHAnsi" w:hAnsiTheme="minorHAnsi" w:cs="Arial"/>
                <w:sz w:val="20"/>
                <w:szCs w:val="20"/>
                <w:lang w:val="en-US"/>
              </w:rPr>
              <w:t xml:space="preserve">(VME P2_C05 / LVTTL) </w:t>
            </w:r>
          </w:p>
        </w:tc>
        <w:tc>
          <w:tcPr>
            <w:tcW w:w="1480" w:type="dxa"/>
            <w:tcBorders>
              <w:top w:val="single" w:sz="2" w:space="0" w:color="auto"/>
              <w:left w:val="single" w:sz="2" w:space="0" w:color="auto"/>
              <w:bottom w:val="single" w:sz="2" w:space="0" w:color="auto"/>
              <w:right w:val="single" w:sz="2" w:space="0" w:color="auto"/>
            </w:tcBorders>
            <w:tcMar>
              <w:top w:w="20" w:type="nil"/>
              <w:left w:w="20" w:type="nil"/>
              <w:bottom w:w="20" w:type="nil"/>
              <w:right w:w="20" w:type="nil"/>
            </w:tcMar>
            <w:vAlign w:val="center"/>
          </w:tcPr>
          <w:p w14:paraId="1C88EF3B" w14:textId="20EF29F9" w:rsidR="00ED03E7" w:rsidRPr="00C819B7" w:rsidRDefault="00ED03E7" w:rsidP="00ED03E7">
            <w:pPr>
              <w:widowControl w:val="0"/>
              <w:autoSpaceDE w:val="0"/>
              <w:autoSpaceDN w:val="0"/>
              <w:adjustRightInd w:val="0"/>
              <w:spacing w:after="0"/>
              <w:rPr>
                <w:rFonts w:asciiTheme="minorHAnsi" w:hAnsiTheme="minorHAnsi" w:cs="Times"/>
                <w:sz w:val="20"/>
                <w:szCs w:val="20"/>
                <w:lang w:val="en-US"/>
              </w:rPr>
            </w:pPr>
            <w:r w:rsidRPr="00C819B7">
              <w:rPr>
                <w:rFonts w:asciiTheme="minorHAnsi" w:hAnsiTheme="minorHAnsi" w:cs="Arial"/>
                <w:sz w:val="20"/>
                <w:szCs w:val="20"/>
                <w:lang w:val="en-US"/>
              </w:rPr>
              <w:t xml:space="preserve">'0' </w:t>
            </w:r>
            <w:r w:rsidR="00950695">
              <w:rPr>
                <w:rFonts w:asciiTheme="minorHAnsi" w:hAnsiTheme="minorHAnsi" w:cs="Arial"/>
                <w:sz w:val="20"/>
                <w:szCs w:val="20"/>
                <w:lang w:val="en-US"/>
              </w:rPr>
              <w:t>(NOK)</w:t>
            </w:r>
          </w:p>
        </w:tc>
        <w:tc>
          <w:tcPr>
            <w:tcW w:w="1280" w:type="dxa"/>
            <w:tcBorders>
              <w:top w:val="single" w:sz="2" w:space="0" w:color="auto"/>
              <w:left w:val="single" w:sz="2" w:space="0" w:color="auto"/>
              <w:bottom w:val="single" w:sz="2" w:space="0" w:color="auto"/>
              <w:right w:val="single" w:sz="2" w:space="0" w:color="auto"/>
            </w:tcBorders>
            <w:tcMar>
              <w:top w:w="20" w:type="nil"/>
              <w:left w:w="20" w:type="nil"/>
              <w:bottom w:w="20" w:type="nil"/>
              <w:right w:w="20" w:type="nil"/>
            </w:tcMar>
            <w:vAlign w:val="center"/>
          </w:tcPr>
          <w:p w14:paraId="4C4E61A8" w14:textId="4462F662" w:rsidR="00ED03E7" w:rsidRPr="00C819B7" w:rsidRDefault="00ED03E7" w:rsidP="00ED03E7">
            <w:pPr>
              <w:widowControl w:val="0"/>
              <w:autoSpaceDE w:val="0"/>
              <w:autoSpaceDN w:val="0"/>
              <w:adjustRightInd w:val="0"/>
              <w:spacing w:after="0"/>
              <w:rPr>
                <w:rFonts w:asciiTheme="minorHAnsi" w:hAnsiTheme="minorHAnsi" w:cs="Times"/>
                <w:sz w:val="20"/>
                <w:szCs w:val="20"/>
                <w:lang w:val="en-US"/>
              </w:rPr>
            </w:pPr>
            <w:r w:rsidRPr="00C819B7">
              <w:rPr>
                <w:rFonts w:asciiTheme="minorHAnsi" w:hAnsiTheme="minorHAnsi" w:cs="Arial"/>
                <w:sz w:val="20"/>
                <w:szCs w:val="20"/>
                <w:lang w:val="en-US"/>
              </w:rPr>
              <w:t xml:space="preserve">'0' </w:t>
            </w:r>
            <w:r w:rsidR="00950695">
              <w:rPr>
                <w:rFonts w:asciiTheme="minorHAnsi" w:hAnsiTheme="minorHAnsi" w:cs="Arial"/>
                <w:sz w:val="20"/>
                <w:szCs w:val="20"/>
                <w:lang w:val="en-US"/>
              </w:rPr>
              <w:t>(NOK)</w:t>
            </w:r>
          </w:p>
        </w:tc>
        <w:tc>
          <w:tcPr>
            <w:tcW w:w="1400" w:type="dxa"/>
            <w:tcBorders>
              <w:top w:val="single" w:sz="2" w:space="0" w:color="auto"/>
              <w:left w:val="single" w:sz="2" w:space="0" w:color="auto"/>
              <w:bottom w:val="single" w:sz="2" w:space="0" w:color="auto"/>
              <w:right w:val="single" w:sz="2" w:space="0" w:color="auto"/>
            </w:tcBorders>
            <w:shd w:val="clear" w:color="auto" w:fill="BDBDFF"/>
            <w:tcMar>
              <w:top w:w="20" w:type="nil"/>
              <w:left w:w="20" w:type="nil"/>
              <w:bottom w:w="20" w:type="nil"/>
              <w:right w:w="20" w:type="nil"/>
            </w:tcMar>
            <w:vAlign w:val="center"/>
          </w:tcPr>
          <w:p w14:paraId="76053ED9" w14:textId="49A7C49A" w:rsidR="00ED03E7" w:rsidRPr="00C819B7" w:rsidRDefault="00ED03E7" w:rsidP="00ED03E7">
            <w:pPr>
              <w:widowControl w:val="0"/>
              <w:autoSpaceDE w:val="0"/>
              <w:autoSpaceDN w:val="0"/>
              <w:adjustRightInd w:val="0"/>
              <w:spacing w:after="0"/>
              <w:rPr>
                <w:rFonts w:asciiTheme="minorHAnsi" w:hAnsiTheme="minorHAnsi" w:cs="Times"/>
                <w:sz w:val="20"/>
                <w:szCs w:val="20"/>
                <w:lang w:val="en-US"/>
              </w:rPr>
            </w:pPr>
            <w:r w:rsidRPr="00C819B7">
              <w:rPr>
                <w:rFonts w:asciiTheme="minorHAnsi" w:hAnsiTheme="minorHAnsi" w:cs="Arial"/>
                <w:sz w:val="20"/>
                <w:szCs w:val="20"/>
                <w:lang w:val="en-US"/>
              </w:rPr>
              <w:t xml:space="preserve">'1' </w:t>
            </w:r>
            <w:r w:rsidR="00950695">
              <w:rPr>
                <w:rFonts w:asciiTheme="minorHAnsi" w:hAnsiTheme="minorHAnsi" w:cs="Arial"/>
                <w:sz w:val="20"/>
                <w:szCs w:val="20"/>
                <w:lang w:val="en-US"/>
              </w:rPr>
              <w:t>(OK)</w:t>
            </w:r>
          </w:p>
        </w:tc>
        <w:tc>
          <w:tcPr>
            <w:tcW w:w="1420" w:type="dxa"/>
            <w:tcBorders>
              <w:top w:val="single" w:sz="2" w:space="0" w:color="auto"/>
              <w:left w:val="single" w:sz="2" w:space="0" w:color="auto"/>
              <w:bottom w:val="single" w:sz="2" w:space="0" w:color="auto"/>
              <w:right w:val="single" w:sz="2" w:space="0" w:color="auto"/>
            </w:tcBorders>
            <w:tcMar>
              <w:top w:w="20" w:type="nil"/>
              <w:left w:w="20" w:type="nil"/>
              <w:bottom w:w="20" w:type="nil"/>
              <w:right w:w="20" w:type="nil"/>
            </w:tcMar>
            <w:vAlign w:val="center"/>
          </w:tcPr>
          <w:p w14:paraId="4248FC59" w14:textId="2432E80A" w:rsidR="00ED03E7" w:rsidRPr="00C819B7" w:rsidRDefault="00ED03E7" w:rsidP="00ED03E7">
            <w:pPr>
              <w:widowControl w:val="0"/>
              <w:autoSpaceDE w:val="0"/>
              <w:autoSpaceDN w:val="0"/>
              <w:adjustRightInd w:val="0"/>
              <w:spacing w:after="0"/>
              <w:rPr>
                <w:rFonts w:asciiTheme="minorHAnsi" w:hAnsiTheme="minorHAnsi" w:cs="Times"/>
                <w:sz w:val="20"/>
                <w:szCs w:val="20"/>
                <w:lang w:val="en-US"/>
              </w:rPr>
            </w:pPr>
            <w:r w:rsidRPr="00C819B7">
              <w:rPr>
                <w:rFonts w:asciiTheme="minorHAnsi" w:hAnsiTheme="minorHAnsi" w:cs="Arial"/>
                <w:sz w:val="20"/>
                <w:szCs w:val="20"/>
                <w:lang w:val="en-US"/>
              </w:rPr>
              <w:t xml:space="preserve">'0' </w:t>
            </w:r>
            <w:r w:rsidR="00950695">
              <w:rPr>
                <w:rFonts w:asciiTheme="minorHAnsi" w:hAnsiTheme="minorHAnsi" w:cs="Arial"/>
                <w:sz w:val="20"/>
                <w:szCs w:val="20"/>
                <w:lang w:val="en-US"/>
              </w:rPr>
              <w:t>(NOK)</w:t>
            </w:r>
          </w:p>
        </w:tc>
      </w:tr>
      <w:tr w:rsidR="00ED03E7" w:rsidRPr="00C819B7" w14:paraId="505B09B5" w14:textId="77777777" w:rsidTr="00950695">
        <w:tblPrEx>
          <w:tblBorders>
            <w:top w:val="none" w:sz="0" w:space="0" w:color="auto"/>
          </w:tblBorders>
        </w:tblPrEx>
        <w:tc>
          <w:tcPr>
            <w:tcW w:w="2320" w:type="dxa"/>
            <w:tcBorders>
              <w:top w:val="single" w:sz="2" w:space="0" w:color="auto"/>
              <w:left w:val="single" w:sz="2" w:space="0" w:color="auto"/>
              <w:bottom w:val="single" w:sz="2" w:space="0" w:color="auto"/>
              <w:right w:val="single" w:sz="2" w:space="0" w:color="auto"/>
            </w:tcBorders>
            <w:tcMar>
              <w:top w:w="20" w:type="nil"/>
              <w:left w:w="20" w:type="nil"/>
              <w:bottom w:w="20" w:type="nil"/>
              <w:right w:w="20" w:type="nil"/>
            </w:tcMar>
            <w:vAlign w:val="center"/>
          </w:tcPr>
          <w:p w14:paraId="4924A93E" w14:textId="77777777" w:rsidR="00ED03E7" w:rsidRPr="00C819B7" w:rsidRDefault="00ED03E7" w:rsidP="00ED03E7">
            <w:pPr>
              <w:widowControl w:val="0"/>
              <w:autoSpaceDE w:val="0"/>
              <w:autoSpaceDN w:val="0"/>
              <w:adjustRightInd w:val="0"/>
              <w:spacing w:after="0"/>
              <w:rPr>
                <w:rFonts w:asciiTheme="minorHAnsi" w:hAnsiTheme="minorHAnsi" w:cs="Times"/>
                <w:sz w:val="20"/>
                <w:szCs w:val="20"/>
                <w:lang w:val="en-US"/>
              </w:rPr>
            </w:pPr>
            <w:r w:rsidRPr="00C819B7">
              <w:rPr>
                <w:rFonts w:asciiTheme="minorHAnsi" w:hAnsiTheme="minorHAnsi" w:cs="Arial"/>
                <w:b/>
                <w:bCs/>
                <w:sz w:val="20"/>
                <w:szCs w:val="20"/>
                <w:lang w:val="en-US"/>
              </w:rPr>
              <w:t xml:space="preserve">LLRF_Enable </w:t>
            </w:r>
          </w:p>
          <w:p w14:paraId="1E7D7CED" w14:textId="77777777" w:rsidR="00ED03E7" w:rsidRPr="00C819B7" w:rsidRDefault="00ED03E7" w:rsidP="00ED03E7">
            <w:pPr>
              <w:widowControl w:val="0"/>
              <w:autoSpaceDE w:val="0"/>
              <w:autoSpaceDN w:val="0"/>
              <w:adjustRightInd w:val="0"/>
              <w:spacing w:after="0" w:line="240" w:lineRule="atLeast"/>
              <w:rPr>
                <w:rFonts w:asciiTheme="minorHAnsi" w:hAnsiTheme="minorHAnsi" w:cs="Times"/>
                <w:sz w:val="20"/>
                <w:szCs w:val="20"/>
                <w:lang w:val="en-US"/>
              </w:rPr>
            </w:pPr>
            <w:r w:rsidRPr="00C819B7">
              <w:rPr>
                <w:rFonts w:asciiTheme="minorHAnsi" w:hAnsiTheme="minorHAnsi" w:cs="Arial"/>
                <w:sz w:val="20"/>
                <w:szCs w:val="20"/>
                <w:lang w:val="en-US"/>
              </w:rPr>
              <w:t xml:space="preserve">(VME P2_C02 / LVDS) </w:t>
            </w:r>
          </w:p>
        </w:tc>
        <w:tc>
          <w:tcPr>
            <w:tcW w:w="1480" w:type="dxa"/>
            <w:tcBorders>
              <w:top w:val="single" w:sz="2" w:space="0" w:color="auto"/>
              <w:left w:val="single" w:sz="2" w:space="0" w:color="auto"/>
              <w:bottom w:val="single" w:sz="2" w:space="0" w:color="auto"/>
              <w:right w:val="single" w:sz="2" w:space="0" w:color="auto"/>
            </w:tcBorders>
            <w:tcMar>
              <w:top w:w="20" w:type="nil"/>
              <w:left w:w="20" w:type="nil"/>
              <w:bottom w:w="20" w:type="nil"/>
              <w:right w:w="20" w:type="nil"/>
            </w:tcMar>
            <w:vAlign w:val="center"/>
          </w:tcPr>
          <w:p w14:paraId="4F2E5BED" w14:textId="223AD589" w:rsidR="00ED03E7" w:rsidRPr="00C819B7" w:rsidRDefault="00ED03E7" w:rsidP="00ED03E7">
            <w:pPr>
              <w:widowControl w:val="0"/>
              <w:autoSpaceDE w:val="0"/>
              <w:autoSpaceDN w:val="0"/>
              <w:adjustRightInd w:val="0"/>
              <w:spacing w:after="0"/>
              <w:rPr>
                <w:rFonts w:asciiTheme="minorHAnsi" w:hAnsiTheme="minorHAnsi" w:cs="Times"/>
                <w:sz w:val="20"/>
                <w:szCs w:val="20"/>
                <w:lang w:val="en-US"/>
              </w:rPr>
            </w:pPr>
            <w:r w:rsidRPr="00C819B7">
              <w:rPr>
                <w:rFonts w:asciiTheme="minorHAnsi" w:hAnsiTheme="minorHAnsi" w:cs="Arial"/>
                <w:sz w:val="20"/>
                <w:szCs w:val="20"/>
                <w:lang w:val="en-US"/>
              </w:rPr>
              <w:t xml:space="preserve">'0' </w:t>
            </w:r>
            <w:r w:rsidR="00950695">
              <w:rPr>
                <w:rFonts w:asciiTheme="minorHAnsi" w:hAnsiTheme="minorHAnsi" w:cs="Arial"/>
                <w:sz w:val="20"/>
                <w:szCs w:val="20"/>
                <w:lang w:val="en-US"/>
              </w:rPr>
              <w:t>(NOK)</w:t>
            </w:r>
          </w:p>
        </w:tc>
        <w:tc>
          <w:tcPr>
            <w:tcW w:w="1280" w:type="dxa"/>
            <w:tcBorders>
              <w:top w:val="single" w:sz="2" w:space="0" w:color="auto"/>
              <w:left w:val="single" w:sz="2" w:space="0" w:color="auto"/>
              <w:bottom w:val="single" w:sz="2" w:space="0" w:color="auto"/>
              <w:right w:val="single" w:sz="2" w:space="0" w:color="auto"/>
            </w:tcBorders>
            <w:tcMar>
              <w:top w:w="20" w:type="nil"/>
              <w:left w:w="20" w:type="nil"/>
              <w:bottom w:w="20" w:type="nil"/>
              <w:right w:w="20" w:type="nil"/>
            </w:tcMar>
            <w:vAlign w:val="center"/>
          </w:tcPr>
          <w:p w14:paraId="4089660B" w14:textId="19E013C4" w:rsidR="00ED03E7" w:rsidRPr="00C819B7" w:rsidRDefault="00ED03E7" w:rsidP="00ED03E7">
            <w:pPr>
              <w:widowControl w:val="0"/>
              <w:autoSpaceDE w:val="0"/>
              <w:autoSpaceDN w:val="0"/>
              <w:adjustRightInd w:val="0"/>
              <w:spacing w:after="0"/>
              <w:rPr>
                <w:rFonts w:asciiTheme="minorHAnsi" w:hAnsiTheme="minorHAnsi" w:cs="Times"/>
                <w:sz w:val="20"/>
                <w:szCs w:val="20"/>
                <w:lang w:val="en-US"/>
              </w:rPr>
            </w:pPr>
            <w:r w:rsidRPr="00C819B7">
              <w:rPr>
                <w:rFonts w:asciiTheme="minorHAnsi" w:hAnsiTheme="minorHAnsi" w:cs="Arial"/>
                <w:sz w:val="20"/>
                <w:szCs w:val="20"/>
                <w:lang w:val="en-US"/>
              </w:rPr>
              <w:t xml:space="preserve">'0' </w:t>
            </w:r>
            <w:r w:rsidR="00950695">
              <w:rPr>
                <w:rFonts w:asciiTheme="minorHAnsi" w:hAnsiTheme="minorHAnsi" w:cs="Arial"/>
                <w:sz w:val="20"/>
                <w:szCs w:val="20"/>
                <w:lang w:val="en-US"/>
              </w:rPr>
              <w:t>(NOK)</w:t>
            </w:r>
          </w:p>
        </w:tc>
        <w:tc>
          <w:tcPr>
            <w:tcW w:w="1400" w:type="dxa"/>
            <w:tcBorders>
              <w:top w:val="single" w:sz="2" w:space="0" w:color="auto"/>
              <w:left w:val="single" w:sz="2" w:space="0" w:color="auto"/>
              <w:bottom w:val="single" w:sz="2" w:space="0" w:color="auto"/>
              <w:right w:val="single" w:sz="2" w:space="0" w:color="auto"/>
            </w:tcBorders>
            <w:shd w:val="clear" w:color="auto" w:fill="CCFFCC"/>
            <w:tcMar>
              <w:top w:w="20" w:type="nil"/>
              <w:left w:w="20" w:type="nil"/>
              <w:bottom w:w="20" w:type="nil"/>
              <w:right w:w="20" w:type="nil"/>
            </w:tcMar>
            <w:vAlign w:val="center"/>
          </w:tcPr>
          <w:p w14:paraId="721C90C1" w14:textId="03DCD36E" w:rsidR="00ED03E7" w:rsidRPr="00C819B7" w:rsidRDefault="00ED03E7" w:rsidP="00ED03E7">
            <w:pPr>
              <w:widowControl w:val="0"/>
              <w:autoSpaceDE w:val="0"/>
              <w:autoSpaceDN w:val="0"/>
              <w:adjustRightInd w:val="0"/>
              <w:spacing w:after="0"/>
              <w:rPr>
                <w:rFonts w:asciiTheme="minorHAnsi" w:hAnsiTheme="minorHAnsi" w:cs="Times"/>
                <w:sz w:val="20"/>
                <w:szCs w:val="20"/>
                <w:lang w:val="en-US"/>
              </w:rPr>
            </w:pPr>
            <w:r w:rsidRPr="00C819B7">
              <w:rPr>
                <w:rFonts w:asciiTheme="minorHAnsi" w:hAnsiTheme="minorHAnsi" w:cs="Arial"/>
                <w:sz w:val="20"/>
                <w:szCs w:val="20"/>
                <w:lang w:val="en-US"/>
              </w:rPr>
              <w:t xml:space="preserve">'1' </w:t>
            </w:r>
            <w:r w:rsidR="00950695">
              <w:rPr>
                <w:rFonts w:asciiTheme="minorHAnsi" w:hAnsiTheme="minorHAnsi" w:cs="Arial"/>
                <w:sz w:val="20"/>
                <w:szCs w:val="20"/>
                <w:lang w:val="en-US"/>
              </w:rPr>
              <w:t>(OK)</w:t>
            </w:r>
          </w:p>
        </w:tc>
        <w:tc>
          <w:tcPr>
            <w:tcW w:w="1420" w:type="dxa"/>
            <w:tcBorders>
              <w:top w:val="single" w:sz="2" w:space="0" w:color="auto"/>
              <w:left w:val="single" w:sz="2" w:space="0" w:color="auto"/>
              <w:bottom w:val="single" w:sz="2" w:space="0" w:color="auto"/>
              <w:right w:val="single" w:sz="2" w:space="0" w:color="auto"/>
            </w:tcBorders>
            <w:tcMar>
              <w:top w:w="20" w:type="nil"/>
              <w:left w:w="20" w:type="nil"/>
              <w:bottom w:w="20" w:type="nil"/>
              <w:right w:w="20" w:type="nil"/>
            </w:tcMar>
            <w:vAlign w:val="center"/>
          </w:tcPr>
          <w:p w14:paraId="4CEA375F" w14:textId="4FFC92DC" w:rsidR="00ED03E7" w:rsidRPr="00C819B7" w:rsidRDefault="00ED03E7" w:rsidP="00ED03E7">
            <w:pPr>
              <w:widowControl w:val="0"/>
              <w:autoSpaceDE w:val="0"/>
              <w:autoSpaceDN w:val="0"/>
              <w:adjustRightInd w:val="0"/>
              <w:spacing w:after="0"/>
              <w:rPr>
                <w:rFonts w:asciiTheme="minorHAnsi" w:hAnsiTheme="minorHAnsi" w:cs="Times"/>
                <w:sz w:val="20"/>
                <w:szCs w:val="20"/>
                <w:lang w:val="en-US"/>
              </w:rPr>
            </w:pPr>
            <w:r w:rsidRPr="00C819B7">
              <w:rPr>
                <w:rFonts w:asciiTheme="minorHAnsi" w:hAnsiTheme="minorHAnsi" w:cs="Arial"/>
                <w:sz w:val="20"/>
                <w:szCs w:val="20"/>
                <w:lang w:val="en-US"/>
              </w:rPr>
              <w:t xml:space="preserve">'0' </w:t>
            </w:r>
            <w:r w:rsidR="00950695">
              <w:rPr>
                <w:rFonts w:asciiTheme="minorHAnsi" w:hAnsiTheme="minorHAnsi" w:cs="Arial"/>
                <w:sz w:val="20"/>
                <w:szCs w:val="20"/>
                <w:lang w:val="en-US"/>
              </w:rPr>
              <w:t>(NOK)</w:t>
            </w:r>
          </w:p>
        </w:tc>
      </w:tr>
      <w:tr w:rsidR="00ED03E7" w:rsidRPr="00C819B7" w14:paraId="411D310A" w14:textId="77777777" w:rsidTr="00950695">
        <w:tc>
          <w:tcPr>
            <w:tcW w:w="2320" w:type="dxa"/>
            <w:tcBorders>
              <w:top w:val="single" w:sz="2" w:space="0" w:color="auto"/>
              <w:left w:val="single" w:sz="2" w:space="0" w:color="auto"/>
              <w:bottom w:val="single" w:sz="11" w:space="0" w:color="00006C"/>
              <w:right w:val="single" w:sz="2" w:space="0" w:color="auto"/>
            </w:tcBorders>
            <w:tcMar>
              <w:top w:w="20" w:type="nil"/>
              <w:left w:w="20" w:type="nil"/>
              <w:bottom w:w="20" w:type="nil"/>
              <w:right w:w="20" w:type="nil"/>
            </w:tcMar>
            <w:vAlign w:val="center"/>
          </w:tcPr>
          <w:p w14:paraId="4F90488F" w14:textId="77777777" w:rsidR="00ED03E7" w:rsidRPr="00C819B7" w:rsidRDefault="00ED03E7" w:rsidP="00ED03E7">
            <w:pPr>
              <w:widowControl w:val="0"/>
              <w:autoSpaceDE w:val="0"/>
              <w:autoSpaceDN w:val="0"/>
              <w:adjustRightInd w:val="0"/>
              <w:spacing w:after="0"/>
              <w:rPr>
                <w:rFonts w:asciiTheme="minorHAnsi" w:hAnsiTheme="minorHAnsi" w:cs="Times"/>
                <w:sz w:val="20"/>
                <w:szCs w:val="20"/>
                <w:lang w:val="en-US"/>
              </w:rPr>
            </w:pPr>
            <w:r w:rsidRPr="00C819B7">
              <w:rPr>
                <w:rFonts w:asciiTheme="minorHAnsi" w:hAnsiTheme="minorHAnsi" w:cs="Arial"/>
                <w:b/>
                <w:bCs/>
                <w:sz w:val="20"/>
                <w:szCs w:val="20"/>
                <w:lang w:val="en-US"/>
              </w:rPr>
              <w:t xml:space="preserve">Spare </w:t>
            </w:r>
          </w:p>
          <w:p w14:paraId="6D3C6DB0" w14:textId="77777777" w:rsidR="00ED03E7" w:rsidRPr="00C819B7" w:rsidRDefault="00ED03E7" w:rsidP="00ED03E7">
            <w:pPr>
              <w:widowControl w:val="0"/>
              <w:autoSpaceDE w:val="0"/>
              <w:autoSpaceDN w:val="0"/>
              <w:adjustRightInd w:val="0"/>
              <w:spacing w:after="0" w:line="240" w:lineRule="atLeast"/>
              <w:rPr>
                <w:rFonts w:asciiTheme="minorHAnsi" w:hAnsiTheme="minorHAnsi" w:cs="Times"/>
                <w:sz w:val="20"/>
                <w:szCs w:val="20"/>
                <w:lang w:val="en-US"/>
              </w:rPr>
            </w:pPr>
            <w:r w:rsidRPr="00C819B7">
              <w:rPr>
                <w:rFonts w:asciiTheme="minorHAnsi" w:hAnsiTheme="minorHAnsi" w:cs="Arial"/>
                <w:sz w:val="20"/>
                <w:szCs w:val="20"/>
                <w:lang w:val="en-US"/>
              </w:rPr>
              <w:t xml:space="preserve">(VME P2_C04 / LVTTL) </w:t>
            </w:r>
          </w:p>
        </w:tc>
        <w:tc>
          <w:tcPr>
            <w:tcW w:w="1480" w:type="dxa"/>
            <w:tcBorders>
              <w:top w:val="single" w:sz="2" w:space="0" w:color="auto"/>
              <w:left w:val="single" w:sz="2" w:space="0" w:color="auto"/>
              <w:bottom w:val="single" w:sz="11" w:space="0" w:color="00006C"/>
              <w:right w:val="single" w:sz="2" w:space="0" w:color="auto"/>
            </w:tcBorders>
            <w:tcMar>
              <w:top w:w="20" w:type="nil"/>
              <w:left w:w="20" w:type="nil"/>
              <w:bottom w:w="20" w:type="nil"/>
              <w:right w:w="20" w:type="nil"/>
            </w:tcMar>
            <w:vAlign w:val="center"/>
          </w:tcPr>
          <w:p w14:paraId="4248EDAD" w14:textId="05045B90" w:rsidR="00ED03E7" w:rsidRPr="00C819B7" w:rsidRDefault="00ED03E7" w:rsidP="00ED03E7">
            <w:pPr>
              <w:widowControl w:val="0"/>
              <w:autoSpaceDE w:val="0"/>
              <w:autoSpaceDN w:val="0"/>
              <w:adjustRightInd w:val="0"/>
              <w:spacing w:after="0"/>
              <w:rPr>
                <w:rFonts w:asciiTheme="minorHAnsi" w:hAnsiTheme="minorHAnsi" w:cs="Times"/>
                <w:sz w:val="20"/>
                <w:szCs w:val="20"/>
                <w:lang w:val="en-US"/>
              </w:rPr>
            </w:pPr>
            <w:r w:rsidRPr="00C819B7">
              <w:rPr>
                <w:rFonts w:asciiTheme="minorHAnsi" w:hAnsiTheme="minorHAnsi" w:cs="Arial"/>
                <w:sz w:val="20"/>
                <w:szCs w:val="20"/>
                <w:lang w:val="en-US"/>
              </w:rPr>
              <w:t xml:space="preserve">'0' </w:t>
            </w:r>
            <w:r w:rsidR="00950695">
              <w:rPr>
                <w:rFonts w:asciiTheme="minorHAnsi" w:hAnsiTheme="minorHAnsi" w:cs="Arial"/>
                <w:sz w:val="20"/>
                <w:szCs w:val="20"/>
                <w:lang w:val="en-US"/>
              </w:rPr>
              <w:t>(NOK)</w:t>
            </w:r>
          </w:p>
        </w:tc>
        <w:tc>
          <w:tcPr>
            <w:tcW w:w="1280" w:type="dxa"/>
            <w:tcBorders>
              <w:top w:val="single" w:sz="2" w:space="0" w:color="auto"/>
              <w:left w:val="single" w:sz="2" w:space="0" w:color="auto"/>
              <w:bottom w:val="single" w:sz="11" w:space="0" w:color="00006C"/>
              <w:right w:val="single" w:sz="2" w:space="0" w:color="auto"/>
            </w:tcBorders>
            <w:tcMar>
              <w:top w:w="20" w:type="nil"/>
              <w:left w:w="20" w:type="nil"/>
              <w:bottom w:w="20" w:type="nil"/>
              <w:right w:w="20" w:type="nil"/>
            </w:tcMar>
            <w:vAlign w:val="center"/>
          </w:tcPr>
          <w:p w14:paraId="02D2DFB1" w14:textId="1339578A" w:rsidR="00ED03E7" w:rsidRPr="00C819B7" w:rsidRDefault="00ED03E7" w:rsidP="00ED03E7">
            <w:pPr>
              <w:widowControl w:val="0"/>
              <w:autoSpaceDE w:val="0"/>
              <w:autoSpaceDN w:val="0"/>
              <w:adjustRightInd w:val="0"/>
              <w:spacing w:after="0"/>
              <w:rPr>
                <w:rFonts w:asciiTheme="minorHAnsi" w:hAnsiTheme="minorHAnsi" w:cs="Times"/>
                <w:sz w:val="20"/>
                <w:szCs w:val="20"/>
                <w:lang w:val="en-US"/>
              </w:rPr>
            </w:pPr>
            <w:r w:rsidRPr="00C819B7">
              <w:rPr>
                <w:rFonts w:asciiTheme="minorHAnsi" w:hAnsiTheme="minorHAnsi" w:cs="Arial"/>
                <w:sz w:val="20"/>
                <w:szCs w:val="20"/>
                <w:lang w:val="en-US"/>
              </w:rPr>
              <w:t xml:space="preserve">'0' </w:t>
            </w:r>
            <w:r w:rsidR="00950695">
              <w:rPr>
                <w:rFonts w:asciiTheme="minorHAnsi" w:hAnsiTheme="minorHAnsi" w:cs="Arial"/>
                <w:sz w:val="20"/>
                <w:szCs w:val="20"/>
                <w:lang w:val="en-US"/>
              </w:rPr>
              <w:t>(NOK)</w:t>
            </w:r>
          </w:p>
        </w:tc>
        <w:tc>
          <w:tcPr>
            <w:tcW w:w="1400" w:type="dxa"/>
            <w:tcBorders>
              <w:top w:val="single" w:sz="2" w:space="0" w:color="auto"/>
              <w:left w:val="single" w:sz="2" w:space="0" w:color="auto"/>
              <w:bottom w:val="single" w:sz="11" w:space="0" w:color="00006C"/>
              <w:right w:val="single" w:sz="2" w:space="0" w:color="auto"/>
            </w:tcBorders>
            <w:tcMar>
              <w:top w:w="20" w:type="nil"/>
              <w:left w:w="20" w:type="nil"/>
              <w:bottom w:w="20" w:type="nil"/>
              <w:right w:w="20" w:type="nil"/>
            </w:tcMar>
            <w:vAlign w:val="center"/>
          </w:tcPr>
          <w:p w14:paraId="6EDC349B" w14:textId="7C2FC371" w:rsidR="00ED03E7" w:rsidRPr="00C819B7" w:rsidRDefault="00ED03E7" w:rsidP="00ED03E7">
            <w:pPr>
              <w:widowControl w:val="0"/>
              <w:autoSpaceDE w:val="0"/>
              <w:autoSpaceDN w:val="0"/>
              <w:adjustRightInd w:val="0"/>
              <w:spacing w:after="0"/>
              <w:rPr>
                <w:rFonts w:asciiTheme="minorHAnsi" w:hAnsiTheme="minorHAnsi" w:cs="Times"/>
                <w:sz w:val="20"/>
                <w:szCs w:val="20"/>
                <w:lang w:val="en-US"/>
              </w:rPr>
            </w:pPr>
            <w:r w:rsidRPr="00C819B7">
              <w:rPr>
                <w:rFonts w:asciiTheme="minorHAnsi" w:hAnsiTheme="minorHAnsi" w:cs="Arial"/>
                <w:sz w:val="20"/>
                <w:szCs w:val="20"/>
                <w:lang w:val="en-US"/>
              </w:rPr>
              <w:t xml:space="preserve">'0' </w:t>
            </w:r>
            <w:r w:rsidR="00950695">
              <w:rPr>
                <w:rFonts w:asciiTheme="minorHAnsi" w:hAnsiTheme="minorHAnsi" w:cs="Arial"/>
                <w:sz w:val="20"/>
                <w:szCs w:val="20"/>
                <w:lang w:val="en-US"/>
              </w:rPr>
              <w:t>(NOK)</w:t>
            </w:r>
          </w:p>
        </w:tc>
        <w:tc>
          <w:tcPr>
            <w:tcW w:w="1420" w:type="dxa"/>
            <w:tcBorders>
              <w:top w:val="single" w:sz="2" w:space="0" w:color="auto"/>
              <w:left w:val="single" w:sz="2" w:space="0" w:color="auto"/>
              <w:bottom w:val="single" w:sz="2" w:space="0" w:color="00006C"/>
              <w:right w:val="single" w:sz="2" w:space="0" w:color="auto"/>
            </w:tcBorders>
            <w:shd w:val="clear" w:color="auto" w:fill="FFFF99"/>
            <w:tcMar>
              <w:top w:w="20" w:type="nil"/>
              <w:left w:w="20" w:type="nil"/>
              <w:bottom w:w="20" w:type="nil"/>
              <w:right w:w="20" w:type="nil"/>
            </w:tcMar>
            <w:vAlign w:val="center"/>
          </w:tcPr>
          <w:p w14:paraId="10DB1E11" w14:textId="7D0A0132" w:rsidR="00ED03E7" w:rsidRPr="00C819B7" w:rsidRDefault="00ED03E7" w:rsidP="00ED03E7">
            <w:pPr>
              <w:widowControl w:val="0"/>
              <w:autoSpaceDE w:val="0"/>
              <w:autoSpaceDN w:val="0"/>
              <w:adjustRightInd w:val="0"/>
              <w:spacing w:after="0"/>
              <w:rPr>
                <w:rFonts w:asciiTheme="minorHAnsi" w:hAnsiTheme="minorHAnsi" w:cs="Times"/>
                <w:sz w:val="20"/>
                <w:szCs w:val="20"/>
                <w:lang w:val="en-US"/>
              </w:rPr>
            </w:pPr>
            <w:r w:rsidRPr="00C819B7">
              <w:rPr>
                <w:rFonts w:asciiTheme="minorHAnsi" w:hAnsiTheme="minorHAnsi" w:cs="Arial"/>
                <w:sz w:val="20"/>
                <w:szCs w:val="20"/>
                <w:lang w:val="en-US"/>
              </w:rPr>
              <w:t xml:space="preserve">'1' </w:t>
            </w:r>
            <w:r w:rsidR="00950695">
              <w:rPr>
                <w:rFonts w:asciiTheme="minorHAnsi" w:hAnsiTheme="minorHAnsi" w:cs="Arial"/>
                <w:sz w:val="20"/>
                <w:szCs w:val="20"/>
                <w:lang w:val="en-US"/>
              </w:rPr>
              <w:t>(OK)</w:t>
            </w:r>
          </w:p>
        </w:tc>
      </w:tr>
    </w:tbl>
    <w:p w14:paraId="665BB732" w14:textId="77777777" w:rsidR="00ED03E7" w:rsidRPr="00C819B7" w:rsidRDefault="00ED03E7" w:rsidP="00ED03E7">
      <w:pPr>
        <w:rPr>
          <w:lang w:val="en-US"/>
        </w:rPr>
      </w:pPr>
    </w:p>
    <w:p w14:paraId="678FD493" w14:textId="77777777" w:rsidR="00ED03E7" w:rsidRPr="00C819B7" w:rsidRDefault="00ED03E7" w:rsidP="00ED03E7">
      <w:pPr>
        <w:rPr>
          <w:lang w:val="en-US"/>
        </w:rPr>
      </w:pPr>
    </w:p>
    <w:tbl>
      <w:tblPr>
        <w:tblW w:w="5000" w:type="pct"/>
        <w:tblLayout w:type="fixed"/>
        <w:tblCellMar>
          <w:left w:w="70" w:type="dxa"/>
          <w:right w:w="70" w:type="dxa"/>
        </w:tblCellMar>
        <w:tblLook w:val="0000" w:firstRow="0" w:lastRow="0" w:firstColumn="0" w:lastColumn="0" w:noHBand="0" w:noVBand="0"/>
      </w:tblPr>
      <w:tblGrid>
        <w:gridCol w:w="1771"/>
        <w:gridCol w:w="5671"/>
        <w:gridCol w:w="1464"/>
      </w:tblGrid>
      <w:tr w:rsidR="00EE2E14" w:rsidRPr="00C819B7" w14:paraId="54CB7817" w14:textId="77777777" w:rsidTr="00971353">
        <w:trPr>
          <w:cantSplit/>
          <w:tblHeader/>
        </w:trPr>
        <w:tc>
          <w:tcPr>
            <w:tcW w:w="994" w:type="pct"/>
            <w:tcBorders>
              <w:top w:val="single" w:sz="12" w:space="0" w:color="auto"/>
              <w:bottom w:val="single" w:sz="6" w:space="0" w:color="auto"/>
            </w:tcBorders>
            <w:shd w:val="clear" w:color="auto" w:fill="auto"/>
          </w:tcPr>
          <w:p w14:paraId="63DEAD0D" w14:textId="77777777" w:rsidR="00EE2E14" w:rsidRPr="00C819B7" w:rsidRDefault="00EE2E14" w:rsidP="001F3D97">
            <w:pPr>
              <w:pStyle w:val="ESS-TableHeader"/>
              <w:rPr>
                <w:lang w:val="en-US"/>
              </w:rPr>
            </w:pPr>
            <w:r w:rsidRPr="00C819B7">
              <w:rPr>
                <w:lang w:val="en-US"/>
              </w:rPr>
              <w:t>Id</w:t>
            </w:r>
          </w:p>
        </w:tc>
        <w:tc>
          <w:tcPr>
            <w:tcW w:w="3184" w:type="pct"/>
            <w:tcBorders>
              <w:top w:val="single" w:sz="12" w:space="0" w:color="auto"/>
              <w:bottom w:val="single" w:sz="6" w:space="0" w:color="auto"/>
            </w:tcBorders>
            <w:shd w:val="clear" w:color="auto" w:fill="auto"/>
          </w:tcPr>
          <w:p w14:paraId="70A1A8EE" w14:textId="77777777" w:rsidR="00EE2E14" w:rsidRPr="00C819B7" w:rsidRDefault="00EE2E14" w:rsidP="001F3D97">
            <w:pPr>
              <w:pStyle w:val="ESS-TableHeader"/>
              <w:rPr>
                <w:lang w:val="en-US"/>
              </w:rPr>
            </w:pPr>
            <w:r w:rsidRPr="00C819B7">
              <w:rPr>
                <w:lang w:val="en-US"/>
              </w:rPr>
              <w:t>Text</w:t>
            </w:r>
          </w:p>
        </w:tc>
        <w:tc>
          <w:tcPr>
            <w:tcW w:w="822" w:type="pct"/>
            <w:tcBorders>
              <w:top w:val="single" w:sz="12" w:space="0" w:color="auto"/>
              <w:bottom w:val="single" w:sz="6" w:space="0" w:color="auto"/>
            </w:tcBorders>
          </w:tcPr>
          <w:p w14:paraId="04DAB12B" w14:textId="77777777" w:rsidR="00EE2E14" w:rsidRPr="00C819B7" w:rsidRDefault="00EE2E14" w:rsidP="001F3D97">
            <w:pPr>
              <w:pStyle w:val="ESS-TableHeader"/>
              <w:rPr>
                <w:lang w:val="en-US"/>
              </w:rPr>
            </w:pPr>
            <w:r w:rsidRPr="00C819B7">
              <w:rPr>
                <w:lang w:val="en-US"/>
              </w:rPr>
              <w:t>Trace up to</w:t>
            </w:r>
          </w:p>
        </w:tc>
      </w:tr>
      <w:tr w:rsidR="008B3036" w:rsidRPr="00C819B7" w14:paraId="175CB9CC" w14:textId="77777777" w:rsidTr="00971353">
        <w:trPr>
          <w:cantSplit/>
        </w:trPr>
        <w:tc>
          <w:tcPr>
            <w:tcW w:w="994" w:type="pct"/>
            <w:tcBorders>
              <w:top w:val="single" w:sz="6" w:space="0" w:color="auto"/>
              <w:bottom w:val="single" w:sz="6" w:space="0" w:color="auto"/>
            </w:tcBorders>
            <w:shd w:val="clear" w:color="auto" w:fill="auto"/>
          </w:tcPr>
          <w:p w14:paraId="7C95BB4D" w14:textId="349424F5" w:rsidR="008B3036" w:rsidRPr="00C819B7" w:rsidRDefault="0011378B" w:rsidP="001F3D97">
            <w:pPr>
              <w:pStyle w:val="ESS-TableText"/>
              <w:rPr>
                <w:lang w:val="en-US"/>
              </w:rPr>
            </w:pPr>
            <w:r>
              <w:rPr>
                <w:lang w:val="en-US"/>
              </w:rPr>
              <w:t>FIM.0xx</w:t>
            </w:r>
          </w:p>
        </w:tc>
        <w:tc>
          <w:tcPr>
            <w:tcW w:w="3184" w:type="pct"/>
            <w:tcBorders>
              <w:top w:val="single" w:sz="6" w:space="0" w:color="auto"/>
              <w:bottom w:val="single" w:sz="6" w:space="0" w:color="auto"/>
            </w:tcBorders>
            <w:shd w:val="clear" w:color="auto" w:fill="auto"/>
          </w:tcPr>
          <w:p w14:paraId="173F76A1" w14:textId="28E9F549" w:rsidR="008B3036" w:rsidRPr="00C819B7" w:rsidRDefault="008B3036" w:rsidP="00386E57">
            <w:pPr>
              <w:pStyle w:val="ESS-TableText"/>
              <w:rPr>
                <w:b/>
                <w:lang w:val="en-US"/>
              </w:rPr>
            </w:pPr>
            <w:r w:rsidRPr="00C819B7">
              <w:rPr>
                <w:b/>
                <w:lang w:val="en-US"/>
              </w:rPr>
              <w:t xml:space="preserve">The RF-LPS FIM shall implement the state machine as drawn in </w:t>
            </w:r>
            <w:r w:rsidRPr="00C819B7">
              <w:rPr>
                <w:b/>
                <w:lang w:val="en-US"/>
              </w:rPr>
              <w:fldChar w:fldCharType="begin"/>
            </w:r>
            <w:r w:rsidRPr="00C819B7">
              <w:rPr>
                <w:b/>
                <w:lang w:val="en-US"/>
              </w:rPr>
              <w:instrText xml:space="preserve"> REF _Ref353119199 \h </w:instrText>
            </w:r>
            <w:r w:rsidRPr="00C819B7">
              <w:rPr>
                <w:b/>
                <w:lang w:val="en-US"/>
              </w:rPr>
            </w:r>
            <w:r w:rsidRPr="00C819B7">
              <w:rPr>
                <w:b/>
                <w:lang w:val="en-US"/>
              </w:rPr>
              <w:fldChar w:fldCharType="separate"/>
            </w:r>
            <w:r w:rsidR="007B45BA" w:rsidRPr="00C819B7">
              <w:rPr>
                <w:lang w:val="en-US"/>
              </w:rPr>
              <w:t xml:space="preserve">Figure </w:t>
            </w:r>
            <w:r w:rsidR="007B45BA">
              <w:rPr>
                <w:noProof/>
                <w:lang w:val="en-US"/>
              </w:rPr>
              <w:t>7</w:t>
            </w:r>
            <w:r w:rsidRPr="00C819B7">
              <w:rPr>
                <w:b/>
                <w:lang w:val="en-US"/>
              </w:rPr>
              <w:fldChar w:fldCharType="end"/>
            </w:r>
            <w:r w:rsidRPr="00C819B7">
              <w:rPr>
                <w:b/>
                <w:lang w:val="en-US"/>
              </w:rPr>
              <w:t>.</w:t>
            </w:r>
          </w:p>
        </w:tc>
        <w:tc>
          <w:tcPr>
            <w:tcW w:w="822" w:type="pct"/>
            <w:tcBorders>
              <w:top w:val="single" w:sz="6" w:space="0" w:color="auto"/>
              <w:bottom w:val="single" w:sz="6" w:space="0" w:color="auto"/>
            </w:tcBorders>
          </w:tcPr>
          <w:p w14:paraId="78B6C97D" w14:textId="77777777" w:rsidR="008B3036" w:rsidRPr="00C819B7" w:rsidRDefault="008B3036" w:rsidP="001F3D97">
            <w:pPr>
              <w:pStyle w:val="ESS-TableText"/>
              <w:rPr>
                <w:lang w:val="en-US"/>
              </w:rPr>
            </w:pPr>
          </w:p>
        </w:tc>
      </w:tr>
      <w:tr w:rsidR="008B3036" w:rsidRPr="00C819B7" w14:paraId="46162AED" w14:textId="77777777" w:rsidTr="00971353">
        <w:trPr>
          <w:cantSplit/>
        </w:trPr>
        <w:tc>
          <w:tcPr>
            <w:tcW w:w="994" w:type="pct"/>
            <w:tcBorders>
              <w:top w:val="single" w:sz="6" w:space="0" w:color="auto"/>
              <w:bottom w:val="single" w:sz="6" w:space="0" w:color="auto"/>
            </w:tcBorders>
            <w:shd w:val="clear" w:color="auto" w:fill="auto"/>
          </w:tcPr>
          <w:p w14:paraId="6E8BD92B" w14:textId="5BCBB49F" w:rsidR="008B3036" w:rsidRPr="00C819B7" w:rsidRDefault="0011378B" w:rsidP="001F3D97">
            <w:pPr>
              <w:pStyle w:val="ESS-TableText"/>
              <w:rPr>
                <w:lang w:val="en-US"/>
              </w:rPr>
            </w:pPr>
            <w:r>
              <w:rPr>
                <w:lang w:val="en-US"/>
              </w:rPr>
              <w:t>FIM.0xx</w:t>
            </w:r>
          </w:p>
        </w:tc>
        <w:tc>
          <w:tcPr>
            <w:tcW w:w="3184" w:type="pct"/>
            <w:tcBorders>
              <w:top w:val="single" w:sz="6" w:space="0" w:color="auto"/>
              <w:bottom w:val="single" w:sz="6" w:space="0" w:color="auto"/>
            </w:tcBorders>
            <w:shd w:val="clear" w:color="auto" w:fill="auto"/>
          </w:tcPr>
          <w:p w14:paraId="06173AEA" w14:textId="64CE424A" w:rsidR="008B3036" w:rsidRPr="00C819B7" w:rsidRDefault="008B3036" w:rsidP="00386E57">
            <w:pPr>
              <w:pStyle w:val="ESS-TableText"/>
              <w:rPr>
                <w:b/>
                <w:lang w:val="en-US"/>
              </w:rPr>
            </w:pPr>
            <w:r w:rsidRPr="00C819B7">
              <w:rPr>
                <w:b/>
                <w:lang w:val="en-US"/>
              </w:rPr>
              <w:t>The state machine shall implement the state transitions according to pre-definable, configurable conditions</w:t>
            </w:r>
          </w:p>
        </w:tc>
        <w:tc>
          <w:tcPr>
            <w:tcW w:w="822" w:type="pct"/>
            <w:tcBorders>
              <w:top w:val="single" w:sz="6" w:space="0" w:color="auto"/>
              <w:bottom w:val="single" w:sz="6" w:space="0" w:color="auto"/>
            </w:tcBorders>
          </w:tcPr>
          <w:p w14:paraId="443BD2E3" w14:textId="77777777" w:rsidR="008B3036" w:rsidRPr="00C819B7" w:rsidRDefault="008B3036" w:rsidP="001F3D97">
            <w:pPr>
              <w:pStyle w:val="ESS-TableText"/>
              <w:rPr>
                <w:lang w:val="en-US"/>
              </w:rPr>
            </w:pPr>
          </w:p>
        </w:tc>
      </w:tr>
      <w:tr w:rsidR="008B3036" w:rsidRPr="00C819B7" w14:paraId="49C82746" w14:textId="77777777" w:rsidTr="00971353">
        <w:trPr>
          <w:cantSplit/>
        </w:trPr>
        <w:tc>
          <w:tcPr>
            <w:tcW w:w="994" w:type="pct"/>
            <w:tcBorders>
              <w:top w:val="single" w:sz="6" w:space="0" w:color="auto"/>
              <w:bottom w:val="single" w:sz="6" w:space="0" w:color="auto"/>
            </w:tcBorders>
            <w:shd w:val="clear" w:color="auto" w:fill="auto"/>
          </w:tcPr>
          <w:p w14:paraId="71189D44" w14:textId="30DD1559" w:rsidR="008B3036" w:rsidRPr="00C819B7" w:rsidRDefault="0011378B" w:rsidP="001F3D97">
            <w:pPr>
              <w:pStyle w:val="ESS-TableText"/>
              <w:rPr>
                <w:lang w:val="en-US"/>
              </w:rPr>
            </w:pPr>
            <w:r>
              <w:rPr>
                <w:lang w:val="en-US"/>
              </w:rPr>
              <w:lastRenderedPageBreak/>
              <w:t>FIM.0xx</w:t>
            </w:r>
          </w:p>
        </w:tc>
        <w:tc>
          <w:tcPr>
            <w:tcW w:w="3184" w:type="pct"/>
            <w:tcBorders>
              <w:top w:val="single" w:sz="6" w:space="0" w:color="auto"/>
              <w:bottom w:val="single" w:sz="6" w:space="0" w:color="auto"/>
            </w:tcBorders>
            <w:shd w:val="clear" w:color="auto" w:fill="auto"/>
          </w:tcPr>
          <w:p w14:paraId="5856321D" w14:textId="6CE7C717" w:rsidR="008B3036" w:rsidRPr="00C819B7" w:rsidRDefault="008B3036" w:rsidP="00386E57">
            <w:pPr>
              <w:pStyle w:val="ESS-TableText"/>
              <w:rPr>
                <w:lang w:val="en-US"/>
              </w:rPr>
            </w:pPr>
            <w:r w:rsidRPr="00C819B7">
              <w:rPr>
                <w:b/>
                <w:lang w:val="en-US"/>
              </w:rPr>
              <w:t xml:space="preserve">All input signals after pre-processing shall be possible to include as conditions in the state transitions. </w:t>
            </w:r>
            <w:r w:rsidRPr="00C819B7">
              <w:rPr>
                <w:lang w:val="en-US"/>
              </w:rPr>
              <w:t>Not all signals are required to be used either, so a way to define what is included is required. Current implementation uses configurations for this, which is a good way.</w:t>
            </w:r>
          </w:p>
        </w:tc>
        <w:tc>
          <w:tcPr>
            <w:tcW w:w="822" w:type="pct"/>
            <w:tcBorders>
              <w:top w:val="single" w:sz="6" w:space="0" w:color="auto"/>
              <w:bottom w:val="single" w:sz="6" w:space="0" w:color="auto"/>
            </w:tcBorders>
          </w:tcPr>
          <w:p w14:paraId="7DCD5879" w14:textId="77777777" w:rsidR="008B3036" w:rsidRPr="00C819B7" w:rsidRDefault="008B3036" w:rsidP="001F3D97">
            <w:pPr>
              <w:pStyle w:val="ESS-TableText"/>
              <w:rPr>
                <w:lang w:val="en-US"/>
              </w:rPr>
            </w:pPr>
          </w:p>
        </w:tc>
      </w:tr>
      <w:tr w:rsidR="008B3036" w:rsidRPr="00C819B7" w14:paraId="768C6163" w14:textId="77777777" w:rsidTr="00971353">
        <w:trPr>
          <w:cantSplit/>
        </w:trPr>
        <w:tc>
          <w:tcPr>
            <w:tcW w:w="994" w:type="pct"/>
            <w:tcBorders>
              <w:top w:val="single" w:sz="6" w:space="0" w:color="auto"/>
              <w:bottom w:val="single" w:sz="6" w:space="0" w:color="auto"/>
            </w:tcBorders>
            <w:shd w:val="clear" w:color="auto" w:fill="auto"/>
          </w:tcPr>
          <w:p w14:paraId="69FACB91" w14:textId="2C88CC27" w:rsidR="008B3036" w:rsidRPr="00C819B7" w:rsidRDefault="0011378B" w:rsidP="001F3D97">
            <w:pPr>
              <w:pStyle w:val="ESS-TableText"/>
              <w:rPr>
                <w:lang w:val="en-US"/>
              </w:rPr>
            </w:pPr>
            <w:r>
              <w:rPr>
                <w:lang w:val="en-US"/>
              </w:rPr>
              <w:t>FIM.0xx</w:t>
            </w:r>
          </w:p>
        </w:tc>
        <w:tc>
          <w:tcPr>
            <w:tcW w:w="3184" w:type="pct"/>
            <w:tcBorders>
              <w:top w:val="single" w:sz="6" w:space="0" w:color="auto"/>
              <w:bottom w:val="single" w:sz="6" w:space="0" w:color="auto"/>
            </w:tcBorders>
            <w:shd w:val="clear" w:color="auto" w:fill="auto"/>
          </w:tcPr>
          <w:p w14:paraId="55606F03" w14:textId="3AB069B7" w:rsidR="008B3036" w:rsidRPr="00C819B7" w:rsidRDefault="008B3036" w:rsidP="00386E57">
            <w:pPr>
              <w:pStyle w:val="ESS-TableText"/>
              <w:rPr>
                <w:b/>
                <w:lang w:val="en-US"/>
              </w:rPr>
            </w:pPr>
            <w:r w:rsidRPr="00C819B7">
              <w:rPr>
                <w:b/>
                <w:lang w:val="en-US"/>
              </w:rPr>
              <w:t>State transitions, except moving to an ABO state, shall need an active command to happen.</w:t>
            </w:r>
          </w:p>
        </w:tc>
        <w:tc>
          <w:tcPr>
            <w:tcW w:w="822" w:type="pct"/>
            <w:tcBorders>
              <w:top w:val="single" w:sz="6" w:space="0" w:color="auto"/>
              <w:bottom w:val="single" w:sz="6" w:space="0" w:color="auto"/>
            </w:tcBorders>
          </w:tcPr>
          <w:p w14:paraId="6F8FB129" w14:textId="77777777" w:rsidR="008B3036" w:rsidRPr="00C819B7" w:rsidRDefault="008B3036" w:rsidP="001F3D97">
            <w:pPr>
              <w:pStyle w:val="ESS-TableText"/>
              <w:rPr>
                <w:lang w:val="en-US"/>
              </w:rPr>
            </w:pPr>
          </w:p>
        </w:tc>
      </w:tr>
      <w:tr w:rsidR="00EE2E14" w:rsidRPr="00C819B7" w14:paraId="6F37D1A0" w14:textId="77777777" w:rsidTr="00971353">
        <w:trPr>
          <w:cantSplit/>
        </w:trPr>
        <w:tc>
          <w:tcPr>
            <w:tcW w:w="994" w:type="pct"/>
            <w:tcBorders>
              <w:top w:val="single" w:sz="6" w:space="0" w:color="auto"/>
              <w:bottom w:val="single" w:sz="6" w:space="0" w:color="auto"/>
            </w:tcBorders>
            <w:shd w:val="clear" w:color="auto" w:fill="auto"/>
          </w:tcPr>
          <w:p w14:paraId="1CCAF069" w14:textId="5F148DBF" w:rsidR="00EE2E14" w:rsidRPr="00C819B7" w:rsidRDefault="0011378B" w:rsidP="001F3D97">
            <w:pPr>
              <w:pStyle w:val="ESS-TableText"/>
              <w:rPr>
                <w:lang w:val="en-US"/>
              </w:rPr>
            </w:pPr>
            <w:r>
              <w:rPr>
                <w:lang w:val="en-US"/>
              </w:rPr>
              <w:t>FIM.0xx</w:t>
            </w:r>
          </w:p>
        </w:tc>
        <w:tc>
          <w:tcPr>
            <w:tcW w:w="3184" w:type="pct"/>
            <w:tcBorders>
              <w:top w:val="single" w:sz="6" w:space="0" w:color="auto"/>
              <w:bottom w:val="single" w:sz="6" w:space="0" w:color="auto"/>
            </w:tcBorders>
            <w:shd w:val="clear" w:color="auto" w:fill="auto"/>
          </w:tcPr>
          <w:p w14:paraId="3075AEC2" w14:textId="6E364F7B" w:rsidR="00EE2E14" w:rsidRPr="00C819B7" w:rsidRDefault="00386E57" w:rsidP="00386E57">
            <w:pPr>
              <w:pStyle w:val="ESS-TableText"/>
              <w:rPr>
                <w:lang w:val="en-US"/>
              </w:rPr>
            </w:pPr>
            <w:r w:rsidRPr="00C819B7">
              <w:rPr>
                <w:b/>
                <w:lang w:val="en-US"/>
              </w:rPr>
              <w:t>If the history buffer is enabled it shall always record data, until an interlock status (ABO) is enter</w:t>
            </w:r>
            <w:r w:rsidR="008B3036" w:rsidRPr="00C819B7">
              <w:rPr>
                <w:b/>
                <w:lang w:val="en-US"/>
              </w:rPr>
              <w:t>e</w:t>
            </w:r>
            <w:r w:rsidRPr="00C819B7">
              <w:rPr>
                <w:b/>
                <w:lang w:val="en-US"/>
              </w:rPr>
              <w:t>d.</w:t>
            </w:r>
            <w:r w:rsidRPr="00C819B7">
              <w:rPr>
                <w:b/>
                <w:i/>
                <w:lang w:val="en-US"/>
              </w:rPr>
              <w:t xml:space="preserve"> </w:t>
            </w:r>
            <w:r w:rsidR="00506730" w:rsidRPr="00C819B7">
              <w:rPr>
                <w:lang w:val="en-US"/>
              </w:rPr>
              <w:t xml:space="preserve">The different </w:t>
            </w:r>
            <w:r w:rsidR="00506730" w:rsidRPr="00C819B7">
              <w:rPr>
                <w:i/>
                <w:lang w:val="en-US"/>
              </w:rPr>
              <w:t>History_Modes</w:t>
            </w:r>
            <w:r w:rsidR="0011378B">
              <w:rPr>
                <w:lang w:val="en-US"/>
              </w:rPr>
              <w:t xml:space="preserve"> are not necessary</w:t>
            </w:r>
            <w:r w:rsidRPr="00C819B7">
              <w:rPr>
                <w:lang w:val="en-US"/>
              </w:rPr>
              <w:t>.</w:t>
            </w:r>
            <w:r w:rsidR="00506730" w:rsidRPr="00C819B7">
              <w:rPr>
                <w:lang w:val="en-US"/>
              </w:rPr>
              <w:t xml:space="preserve"> </w:t>
            </w:r>
          </w:p>
        </w:tc>
        <w:tc>
          <w:tcPr>
            <w:tcW w:w="822" w:type="pct"/>
            <w:tcBorders>
              <w:top w:val="single" w:sz="6" w:space="0" w:color="auto"/>
              <w:bottom w:val="single" w:sz="6" w:space="0" w:color="auto"/>
            </w:tcBorders>
          </w:tcPr>
          <w:p w14:paraId="2DBE0E50" w14:textId="14845DBA" w:rsidR="00EE2E14" w:rsidRPr="00C819B7" w:rsidRDefault="00EE2E14" w:rsidP="001F3D97">
            <w:pPr>
              <w:pStyle w:val="ESS-TableText"/>
              <w:rPr>
                <w:lang w:val="en-US"/>
              </w:rPr>
            </w:pPr>
          </w:p>
        </w:tc>
      </w:tr>
      <w:tr w:rsidR="00EE2E14" w:rsidRPr="00C819B7" w14:paraId="158841C2" w14:textId="77777777" w:rsidTr="00971353">
        <w:trPr>
          <w:cantSplit/>
        </w:trPr>
        <w:tc>
          <w:tcPr>
            <w:tcW w:w="994" w:type="pct"/>
            <w:tcBorders>
              <w:top w:val="single" w:sz="6" w:space="0" w:color="auto"/>
              <w:bottom w:val="single" w:sz="6" w:space="0" w:color="auto"/>
            </w:tcBorders>
            <w:shd w:val="clear" w:color="auto" w:fill="auto"/>
          </w:tcPr>
          <w:p w14:paraId="4B71DAAA" w14:textId="1C42C1F0" w:rsidR="00EE2E14" w:rsidRPr="00C819B7" w:rsidRDefault="00506730" w:rsidP="001F3D97">
            <w:pPr>
              <w:pStyle w:val="ESS-TableText"/>
              <w:rPr>
                <w:lang w:val="en-US"/>
              </w:rPr>
            </w:pPr>
            <w:r w:rsidRPr="00C819B7">
              <w:rPr>
                <w:lang w:val="en-US"/>
              </w:rPr>
              <w:t>FIM.013</w:t>
            </w:r>
          </w:p>
        </w:tc>
        <w:tc>
          <w:tcPr>
            <w:tcW w:w="3184" w:type="pct"/>
            <w:tcBorders>
              <w:top w:val="single" w:sz="6" w:space="0" w:color="auto"/>
              <w:bottom w:val="single" w:sz="6" w:space="0" w:color="auto"/>
            </w:tcBorders>
            <w:shd w:val="clear" w:color="auto" w:fill="auto"/>
          </w:tcPr>
          <w:p w14:paraId="69DE8931" w14:textId="20000E6E" w:rsidR="00EE2E14" w:rsidRPr="00C819B7" w:rsidRDefault="00386E57" w:rsidP="00386E57">
            <w:pPr>
              <w:pStyle w:val="ESS-TableText"/>
              <w:rPr>
                <w:lang w:val="en-US"/>
              </w:rPr>
            </w:pPr>
            <w:r w:rsidRPr="00C819B7">
              <w:rPr>
                <w:b/>
                <w:i/>
                <w:lang w:val="en-US"/>
              </w:rPr>
              <w:t xml:space="preserve">The number of values stored after an interlock shall be configurable. </w:t>
            </w:r>
            <w:r w:rsidR="00506730" w:rsidRPr="00C819B7">
              <w:rPr>
                <w:lang w:val="en-US"/>
              </w:rPr>
              <w:t xml:space="preserve">The current version of the firmware stores 500 values after post-interlock (on abort), not 1k as documented. </w:t>
            </w:r>
          </w:p>
        </w:tc>
        <w:tc>
          <w:tcPr>
            <w:tcW w:w="822" w:type="pct"/>
            <w:tcBorders>
              <w:top w:val="single" w:sz="6" w:space="0" w:color="auto"/>
              <w:bottom w:val="single" w:sz="6" w:space="0" w:color="auto"/>
            </w:tcBorders>
          </w:tcPr>
          <w:p w14:paraId="19420A0D" w14:textId="77777777" w:rsidR="00EE2E14" w:rsidRPr="00C819B7" w:rsidRDefault="00EE2E14" w:rsidP="001F3D97">
            <w:pPr>
              <w:pStyle w:val="ESS-TableText"/>
              <w:rPr>
                <w:lang w:val="en-US"/>
              </w:rPr>
            </w:pPr>
          </w:p>
        </w:tc>
      </w:tr>
      <w:tr w:rsidR="00EE2E14" w:rsidRPr="00C819B7" w14:paraId="377B6B9A" w14:textId="77777777" w:rsidTr="00971353">
        <w:trPr>
          <w:cantSplit/>
        </w:trPr>
        <w:tc>
          <w:tcPr>
            <w:tcW w:w="994" w:type="pct"/>
            <w:tcBorders>
              <w:top w:val="single" w:sz="6" w:space="0" w:color="auto"/>
              <w:bottom w:val="single" w:sz="12" w:space="0" w:color="auto"/>
            </w:tcBorders>
            <w:shd w:val="clear" w:color="auto" w:fill="auto"/>
          </w:tcPr>
          <w:p w14:paraId="274F6953" w14:textId="77777777" w:rsidR="00EE2E14" w:rsidRPr="00C819B7" w:rsidRDefault="00EE2E14" w:rsidP="001F3D97">
            <w:pPr>
              <w:pStyle w:val="ESS-TableText"/>
              <w:rPr>
                <w:lang w:val="en-US"/>
              </w:rPr>
            </w:pPr>
          </w:p>
        </w:tc>
        <w:tc>
          <w:tcPr>
            <w:tcW w:w="3184" w:type="pct"/>
            <w:tcBorders>
              <w:top w:val="single" w:sz="6" w:space="0" w:color="auto"/>
              <w:bottom w:val="single" w:sz="12" w:space="0" w:color="auto"/>
            </w:tcBorders>
            <w:shd w:val="clear" w:color="auto" w:fill="auto"/>
          </w:tcPr>
          <w:p w14:paraId="2C885152" w14:textId="77777777" w:rsidR="00EE2E14" w:rsidRPr="00C819B7" w:rsidRDefault="00EE2E14" w:rsidP="001F3D97">
            <w:pPr>
              <w:pStyle w:val="ESS-TableText"/>
              <w:rPr>
                <w:lang w:val="en-US"/>
              </w:rPr>
            </w:pPr>
          </w:p>
        </w:tc>
        <w:tc>
          <w:tcPr>
            <w:tcW w:w="822" w:type="pct"/>
            <w:tcBorders>
              <w:top w:val="single" w:sz="6" w:space="0" w:color="auto"/>
              <w:bottom w:val="single" w:sz="12" w:space="0" w:color="auto"/>
            </w:tcBorders>
          </w:tcPr>
          <w:p w14:paraId="04A48B2A" w14:textId="77777777" w:rsidR="00EE2E14" w:rsidRPr="00C819B7" w:rsidRDefault="00EE2E14" w:rsidP="001F3D97">
            <w:pPr>
              <w:pStyle w:val="ESS-TableText"/>
              <w:rPr>
                <w:lang w:val="en-US"/>
              </w:rPr>
            </w:pPr>
          </w:p>
        </w:tc>
      </w:tr>
    </w:tbl>
    <w:p w14:paraId="7E351F70" w14:textId="77777777" w:rsidR="00EE2E14" w:rsidRPr="00C819B7" w:rsidRDefault="00EE2E14" w:rsidP="00EE2E14">
      <w:pPr>
        <w:rPr>
          <w:lang w:val="en-US"/>
        </w:rPr>
      </w:pPr>
    </w:p>
    <w:p w14:paraId="15CDE6D3" w14:textId="0D32A0BB" w:rsidR="00A40E3A" w:rsidRPr="00C819B7" w:rsidRDefault="00107DB1" w:rsidP="00A40E3A">
      <w:pPr>
        <w:pStyle w:val="Heading2"/>
        <w:rPr>
          <w:lang w:val="en-US"/>
        </w:rPr>
      </w:pPr>
      <w:bookmarkStart w:id="45" w:name="_Toc354743319"/>
      <w:r w:rsidRPr="00C819B7">
        <w:rPr>
          <w:lang w:val="en-US"/>
        </w:rPr>
        <w:t>EPICS integration</w:t>
      </w:r>
      <w:bookmarkEnd w:id="45"/>
    </w:p>
    <w:p w14:paraId="6498493F" w14:textId="3A630D99" w:rsidR="009D3D67" w:rsidRPr="00C819B7" w:rsidRDefault="004F6D2B" w:rsidP="009D3D67">
      <w:pPr>
        <w:rPr>
          <w:color w:val="000000" w:themeColor="text1"/>
          <w:sz w:val="20"/>
          <w:szCs w:val="20"/>
          <w:lang w:val="en-US"/>
        </w:rPr>
      </w:pPr>
      <w:r w:rsidRPr="00C819B7">
        <w:rPr>
          <w:color w:val="000000" w:themeColor="text1"/>
          <w:sz w:val="20"/>
          <w:szCs w:val="20"/>
          <w:lang w:val="en-US"/>
        </w:rPr>
        <w:t>This section will contain the requirements related to the EPICS integration</w:t>
      </w:r>
    </w:p>
    <w:tbl>
      <w:tblPr>
        <w:tblW w:w="5000" w:type="pct"/>
        <w:tblLayout w:type="fixed"/>
        <w:tblCellMar>
          <w:left w:w="70" w:type="dxa"/>
          <w:right w:w="70" w:type="dxa"/>
        </w:tblCellMar>
        <w:tblLook w:val="0000" w:firstRow="0" w:lastRow="0" w:firstColumn="0" w:lastColumn="0" w:noHBand="0" w:noVBand="0"/>
      </w:tblPr>
      <w:tblGrid>
        <w:gridCol w:w="1064"/>
        <w:gridCol w:w="6378"/>
        <w:gridCol w:w="1464"/>
      </w:tblGrid>
      <w:tr w:rsidR="00A40E3A" w:rsidRPr="00C819B7" w14:paraId="246BEB9A" w14:textId="77777777" w:rsidTr="00F47D51">
        <w:trPr>
          <w:cantSplit/>
          <w:tblHeader/>
        </w:trPr>
        <w:tc>
          <w:tcPr>
            <w:tcW w:w="597" w:type="pct"/>
            <w:tcBorders>
              <w:top w:val="single" w:sz="12" w:space="0" w:color="auto"/>
              <w:bottom w:val="single" w:sz="6" w:space="0" w:color="auto"/>
            </w:tcBorders>
            <w:shd w:val="clear" w:color="auto" w:fill="auto"/>
          </w:tcPr>
          <w:p w14:paraId="171CF496" w14:textId="77777777" w:rsidR="00A40E3A" w:rsidRPr="00C819B7" w:rsidRDefault="00A40E3A" w:rsidP="00F47D51">
            <w:pPr>
              <w:pStyle w:val="ESS-TableHeader"/>
              <w:rPr>
                <w:lang w:val="en-US"/>
              </w:rPr>
            </w:pPr>
            <w:r w:rsidRPr="00C819B7">
              <w:rPr>
                <w:lang w:val="en-US"/>
              </w:rPr>
              <w:t>Id</w:t>
            </w:r>
          </w:p>
        </w:tc>
        <w:tc>
          <w:tcPr>
            <w:tcW w:w="3581" w:type="pct"/>
            <w:tcBorders>
              <w:top w:val="single" w:sz="12" w:space="0" w:color="auto"/>
              <w:bottom w:val="single" w:sz="6" w:space="0" w:color="auto"/>
            </w:tcBorders>
            <w:shd w:val="clear" w:color="auto" w:fill="auto"/>
          </w:tcPr>
          <w:p w14:paraId="4CDFE05B" w14:textId="77777777" w:rsidR="00A40E3A" w:rsidRPr="00C819B7" w:rsidRDefault="00A40E3A" w:rsidP="00F47D51">
            <w:pPr>
              <w:pStyle w:val="ESS-TableHeader"/>
              <w:rPr>
                <w:lang w:val="en-US"/>
              </w:rPr>
            </w:pPr>
            <w:r w:rsidRPr="00C819B7">
              <w:rPr>
                <w:lang w:val="en-US"/>
              </w:rPr>
              <w:t>Text</w:t>
            </w:r>
          </w:p>
        </w:tc>
        <w:tc>
          <w:tcPr>
            <w:tcW w:w="822" w:type="pct"/>
            <w:tcBorders>
              <w:top w:val="single" w:sz="12" w:space="0" w:color="auto"/>
              <w:bottom w:val="single" w:sz="6" w:space="0" w:color="auto"/>
            </w:tcBorders>
          </w:tcPr>
          <w:p w14:paraId="43AECFEF" w14:textId="77777777" w:rsidR="00A40E3A" w:rsidRPr="00C819B7" w:rsidRDefault="00A40E3A" w:rsidP="00F47D51">
            <w:pPr>
              <w:pStyle w:val="ESS-TableHeader"/>
              <w:rPr>
                <w:lang w:val="en-US"/>
              </w:rPr>
            </w:pPr>
            <w:r w:rsidRPr="00C819B7">
              <w:rPr>
                <w:lang w:val="en-US"/>
              </w:rPr>
              <w:t>Trace up to</w:t>
            </w:r>
          </w:p>
        </w:tc>
      </w:tr>
      <w:tr w:rsidR="00A40E3A" w:rsidRPr="00C819B7" w14:paraId="0DB02720" w14:textId="77777777" w:rsidTr="00F47D51">
        <w:trPr>
          <w:cantSplit/>
        </w:trPr>
        <w:tc>
          <w:tcPr>
            <w:tcW w:w="597" w:type="pct"/>
            <w:tcBorders>
              <w:top w:val="single" w:sz="6" w:space="0" w:color="auto"/>
            </w:tcBorders>
            <w:shd w:val="clear" w:color="auto" w:fill="auto"/>
          </w:tcPr>
          <w:p w14:paraId="5B3A3C60" w14:textId="77777777" w:rsidR="00A40E3A" w:rsidRPr="00C819B7" w:rsidRDefault="00A40E3A" w:rsidP="00F47D51">
            <w:pPr>
              <w:pStyle w:val="ESS-TableText"/>
              <w:rPr>
                <w:lang w:val="en-US"/>
              </w:rPr>
            </w:pPr>
          </w:p>
        </w:tc>
        <w:tc>
          <w:tcPr>
            <w:tcW w:w="3581" w:type="pct"/>
            <w:tcBorders>
              <w:top w:val="single" w:sz="6" w:space="0" w:color="auto"/>
            </w:tcBorders>
            <w:shd w:val="clear" w:color="auto" w:fill="auto"/>
          </w:tcPr>
          <w:p w14:paraId="642B0903" w14:textId="77777777" w:rsidR="00A40E3A" w:rsidRPr="00C819B7" w:rsidRDefault="00A40E3A" w:rsidP="00F47D51">
            <w:pPr>
              <w:pStyle w:val="ESS-TableText"/>
              <w:rPr>
                <w:lang w:val="en-US"/>
              </w:rPr>
            </w:pPr>
          </w:p>
        </w:tc>
        <w:tc>
          <w:tcPr>
            <w:tcW w:w="822" w:type="pct"/>
            <w:tcBorders>
              <w:top w:val="single" w:sz="6" w:space="0" w:color="auto"/>
            </w:tcBorders>
          </w:tcPr>
          <w:p w14:paraId="6205A5A2" w14:textId="77777777" w:rsidR="00A40E3A" w:rsidRPr="00C819B7" w:rsidRDefault="00A40E3A" w:rsidP="00F47D51">
            <w:pPr>
              <w:pStyle w:val="ESS-TableText"/>
              <w:rPr>
                <w:lang w:val="en-US"/>
              </w:rPr>
            </w:pPr>
          </w:p>
        </w:tc>
      </w:tr>
      <w:tr w:rsidR="00A40E3A" w:rsidRPr="00C819B7" w14:paraId="328192E3" w14:textId="77777777" w:rsidTr="00F47D51">
        <w:trPr>
          <w:cantSplit/>
        </w:trPr>
        <w:tc>
          <w:tcPr>
            <w:tcW w:w="597" w:type="pct"/>
            <w:shd w:val="clear" w:color="auto" w:fill="auto"/>
          </w:tcPr>
          <w:p w14:paraId="39D99FFC" w14:textId="77777777" w:rsidR="00A40E3A" w:rsidRPr="00C819B7" w:rsidRDefault="00A40E3A" w:rsidP="00F47D51">
            <w:pPr>
              <w:pStyle w:val="ESS-TableText"/>
              <w:rPr>
                <w:lang w:val="en-US"/>
              </w:rPr>
            </w:pPr>
          </w:p>
        </w:tc>
        <w:tc>
          <w:tcPr>
            <w:tcW w:w="3581" w:type="pct"/>
            <w:shd w:val="clear" w:color="auto" w:fill="auto"/>
          </w:tcPr>
          <w:p w14:paraId="6CDB6A93" w14:textId="77777777" w:rsidR="00A40E3A" w:rsidRPr="00C819B7" w:rsidRDefault="00A40E3A" w:rsidP="00F47D51">
            <w:pPr>
              <w:pStyle w:val="ESS-TableText"/>
              <w:rPr>
                <w:lang w:val="en-US"/>
              </w:rPr>
            </w:pPr>
          </w:p>
        </w:tc>
        <w:tc>
          <w:tcPr>
            <w:tcW w:w="822" w:type="pct"/>
          </w:tcPr>
          <w:p w14:paraId="3894760D" w14:textId="77777777" w:rsidR="00A40E3A" w:rsidRPr="00C819B7" w:rsidRDefault="00A40E3A" w:rsidP="00F47D51">
            <w:pPr>
              <w:pStyle w:val="ESS-TableText"/>
              <w:rPr>
                <w:lang w:val="en-US"/>
              </w:rPr>
            </w:pPr>
          </w:p>
        </w:tc>
      </w:tr>
      <w:tr w:rsidR="00A40E3A" w:rsidRPr="00C819B7" w14:paraId="7346A5A8" w14:textId="77777777" w:rsidTr="00F47D51">
        <w:trPr>
          <w:cantSplit/>
        </w:trPr>
        <w:tc>
          <w:tcPr>
            <w:tcW w:w="597" w:type="pct"/>
            <w:tcBorders>
              <w:bottom w:val="single" w:sz="12" w:space="0" w:color="auto"/>
            </w:tcBorders>
            <w:shd w:val="clear" w:color="auto" w:fill="auto"/>
          </w:tcPr>
          <w:p w14:paraId="2FECD0DA" w14:textId="77777777" w:rsidR="00A40E3A" w:rsidRPr="00C819B7" w:rsidRDefault="00A40E3A" w:rsidP="00F47D51">
            <w:pPr>
              <w:pStyle w:val="ESS-TableText"/>
              <w:rPr>
                <w:lang w:val="en-US"/>
              </w:rPr>
            </w:pPr>
          </w:p>
        </w:tc>
        <w:tc>
          <w:tcPr>
            <w:tcW w:w="3581" w:type="pct"/>
            <w:tcBorders>
              <w:bottom w:val="single" w:sz="12" w:space="0" w:color="auto"/>
            </w:tcBorders>
            <w:shd w:val="clear" w:color="auto" w:fill="auto"/>
          </w:tcPr>
          <w:p w14:paraId="2B15127D" w14:textId="77777777" w:rsidR="00A40E3A" w:rsidRPr="00C819B7" w:rsidRDefault="00A40E3A" w:rsidP="00F47D51">
            <w:pPr>
              <w:pStyle w:val="ESS-TableText"/>
              <w:rPr>
                <w:lang w:val="en-US"/>
              </w:rPr>
            </w:pPr>
          </w:p>
        </w:tc>
        <w:tc>
          <w:tcPr>
            <w:tcW w:w="822" w:type="pct"/>
            <w:tcBorders>
              <w:bottom w:val="single" w:sz="12" w:space="0" w:color="auto"/>
            </w:tcBorders>
          </w:tcPr>
          <w:p w14:paraId="62731056" w14:textId="77777777" w:rsidR="00A40E3A" w:rsidRPr="00C819B7" w:rsidRDefault="00A40E3A" w:rsidP="00F47D51">
            <w:pPr>
              <w:pStyle w:val="ESS-TableText"/>
              <w:rPr>
                <w:lang w:val="en-US"/>
              </w:rPr>
            </w:pPr>
          </w:p>
        </w:tc>
      </w:tr>
    </w:tbl>
    <w:p w14:paraId="784E05E1" w14:textId="54E38B02" w:rsidR="00A40E3A" w:rsidRPr="00C819B7" w:rsidRDefault="00485EDF" w:rsidP="00A40E3A">
      <w:pPr>
        <w:rPr>
          <w:lang w:val="en-US"/>
        </w:rPr>
      </w:pPr>
      <w:r w:rsidRPr="00C819B7">
        <w:rPr>
          <w:lang w:val="en-US"/>
        </w:rPr>
        <w:tab/>
      </w:r>
    </w:p>
    <w:p w14:paraId="08ECB4B9" w14:textId="4B5117F6" w:rsidR="004F6D2B" w:rsidRPr="00C819B7" w:rsidRDefault="004F6D2B" w:rsidP="004F6D2B">
      <w:pPr>
        <w:pStyle w:val="Heading2"/>
        <w:rPr>
          <w:lang w:val="en-US"/>
        </w:rPr>
      </w:pPr>
      <w:bookmarkStart w:id="46" w:name="_Toc354743320"/>
      <w:r w:rsidRPr="00C819B7">
        <w:rPr>
          <w:lang w:val="en-US"/>
        </w:rPr>
        <w:t>Physical Interfaces</w:t>
      </w:r>
      <w:bookmarkEnd w:id="46"/>
      <w:r w:rsidRPr="00C819B7">
        <w:rPr>
          <w:lang w:val="en-US"/>
        </w:rPr>
        <w:t xml:space="preserve"> </w:t>
      </w:r>
    </w:p>
    <w:p w14:paraId="7BDDDB05" w14:textId="4AB40899" w:rsidR="004F6D2B" w:rsidRPr="00C819B7" w:rsidRDefault="004F6D2B" w:rsidP="004F6D2B">
      <w:pPr>
        <w:rPr>
          <w:sz w:val="20"/>
          <w:szCs w:val="20"/>
          <w:lang w:val="en-US"/>
        </w:rPr>
      </w:pPr>
      <w:r w:rsidRPr="00C819B7">
        <w:rPr>
          <w:sz w:val="20"/>
          <w:szCs w:val="20"/>
          <w:lang w:val="en-US"/>
        </w:rPr>
        <w:t>The requirements for physical interfaces (e.g connectors) are described in this section</w:t>
      </w:r>
    </w:p>
    <w:tbl>
      <w:tblPr>
        <w:tblW w:w="5267" w:type="pct"/>
        <w:tblLayout w:type="fixed"/>
        <w:tblCellMar>
          <w:left w:w="70" w:type="dxa"/>
          <w:right w:w="70" w:type="dxa"/>
        </w:tblCellMar>
        <w:tblLook w:val="0000" w:firstRow="0" w:lastRow="0" w:firstColumn="0" w:lastColumn="0" w:noHBand="0" w:noVBand="0"/>
      </w:tblPr>
      <w:tblGrid>
        <w:gridCol w:w="1771"/>
        <w:gridCol w:w="6380"/>
        <w:gridCol w:w="1231"/>
      </w:tblGrid>
      <w:tr w:rsidR="004F6D2B" w:rsidRPr="00C819B7" w14:paraId="67762F7D" w14:textId="77777777" w:rsidTr="001F3D97">
        <w:trPr>
          <w:cantSplit/>
          <w:tblHeader/>
        </w:trPr>
        <w:tc>
          <w:tcPr>
            <w:tcW w:w="944" w:type="pct"/>
            <w:tcBorders>
              <w:top w:val="single" w:sz="12" w:space="0" w:color="auto"/>
              <w:bottom w:val="single" w:sz="6" w:space="0" w:color="auto"/>
            </w:tcBorders>
            <w:shd w:val="clear" w:color="auto" w:fill="auto"/>
          </w:tcPr>
          <w:p w14:paraId="09284967" w14:textId="77777777" w:rsidR="004F6D2B" w:rsidRPr="00C819B7" w:rsidRDefault="004F6D2B" w:rsidP="001F3D97">
            <w:pPr>
              <w:pStyle w:val="ESS-TableHeader"/>
              <w:rPr>
                <w:lang w:val="en-US"/>
              </w:rPr>
            </w:pPr>
            <w:r w:rsidRPr="00C819B7">
              <w:rPr>
                <w:lang w:val="en-US"/>
              </w:rPr>
              <w:t>Id</w:t>
            </w:r>
          </w:p>
        </w:tc>
        <w:tc>
          <w:tcPr>
            <w:tcW w:w="3400" w:type="pct"/>
            <w:tcBorders>
              <w:top w:val="single" w:sz="12" w:space="0" w:color="auto"/>
              <w:bottom w:val="single" w:sz="6" w:space="0" w:color="auto"/>
            </w:tcBorders>
            <w:shd w:val="clear" w:color="auto" w:fill="auto"/>
          </w:tcPr>
          <w:p w14:paraId="6994AE2F" w14:textId="77777777" w:rsidR="004F6D2B" w:rsidRPr="00C819B7" w:rsidRDefault="004F6D2B" w:rsidP="001F3D97">
            <w:pPr>
              <w:pStyle w:val="ESS-TableHeader"/>
              <w:rPr>
                <w:lang w:val="en-US"/>
              </w:rPr>
            </w:pPr>
            <w:r w:rsidRPr="00C819B7">
              <w:rPr>
                <w:lang w:val="en-US"/>
              </w:rPr>
              <w:t>Text</w:t>
            </w:r>
          </w:p>
        </w:tc>
        <w:tc>
          <w:tcPr>
            <w:tcW w:w="656" w:type="pct"/>
            <w:tcBorders>
              <w:top w:val="single" w:sz="12" w:space="0" w:color="auto"/>
              <w:bottom w:val="single" w:sz="6" w:space="0" w:color="auto"/>
            </w:tcBorders>
          </w:tcPr>
          <w:p w14:paraId="07EB4301" w14:textId="77777777" w:rsidR="004F6D2B" w:rsidRPr="00C819B7" w:rsidRDefault="004F6D2B" w:rsidP="001F3D97">
            <w:pPr>
              <w:pStyle w:val="ESS-TableHeader"/>
              <w:rPr>
                <w:lang w:val="en-US"/>
              </w:rPr>
            </w:pPr>
            <w:r w:rsidRPr="00C819B7">
              <w:rPr>
                <w:lang w:val="en-US"/>
              </w:rPr>
              <w:t>Trace up to</w:t>
            </w:r>
          </w:p>
        </w:tc>
      </w:tr>
      <w:tr w:rsidR="004F6D2B" w:rsidRPr="00C819B7" w14:paraId="5C898A95" w14:textId="77777777" w:rsidTr="001F3D97">
        <w:trPr>
          <w:cantSplit/>
        </w:trPr>
        <w:tc>
          <w:tcPr>
            <w:tcW w:w="944" w:type="pct"/>
            <w:tcBorders>
              <w:bottom w:val="single" w:sz="12" w:space="0" w:color="auto"/>
            </w:tcBorders>
            <w:shd w:val="clear" w:color="auto" w:fill="auto"/>
          </w:tcPr>
          <w:p w14:paraId="3C08BC1B" w14:textId="77777777" w:rsidR="004F6D2B" w:rsidRPr="00C819B7" w:rsidRDefault="004F6D2B" w:rsidP="001F3D97">
            <w:pPr>
              <w:spacing w:after="200" w:line="276" w:lineRule="auto"/>
              <w:rPr>
                <w:lang w:val="en-US"/>
              </w:rPr>
            </w:pPr>
          </w:p>
        </w:tc>
        <w:tc>
          <w:tcPr>
            <w:tcW w:w="3400" w:type="pct"/>
            <w:tcBorders>
              <w:bottom w:val="single" w:sz="12" w:space="0" w:color="auto"/>
            </w:tcBorders>
            <w:shd w:val="clear" w:color="auto" w:fill="auto"/>
          </w:tcPr>
          <w:p w14:paraId="36252EA7" w14:textId="77777777" w:rsidR="004F6D2B" w:rsidRPr="00C819B7" w:rsidRDefault="004F6D2B" w:rsidP="001F3D97">
            <w:pPr>
              <w:pStyle w:val="ESS-TableText"/>
              <w:rPr>
                <w:lang w:val="en-US"/>
              </w:rPr>
            </w:pPr>
          </w:p>
        </w:tc>
        <w:tc>
          <w:tcPr>
            <w:tcW w:w="656" w:type="pct"/>
            <w:tcBorders>
              <w:bottom w:val="single" w:sz="12" w:space="0" w:color="auto"/>
            </w:tcBorders>
          </w:tcPr>
          <w:p w14:paraId="4B7B8426" w14:textId="77777777" w:rsidR="004F6D2B" w:rsidRPr="00C819B7" w:rsidRDefault="004F6D2B" w:rsidP="001F3D97">
            <w:pPr>
              <w:pStyle w:val="ESS-TableText"/>
              <w:rPr>
                <w:lang w:val="en-US"/>
              </w:rPr>
            </w:pPr>
          </w:p>
        </w:tc>
      </w:tr>
    </w:tbl>
    <w:p w14:paraId="23F88A1F" w14:textId="77777777" w:rsidR="009D3D67" w:rsidRPr="00C819B7" w:rsidRDefault="009D3D67" w:rsidP="009D3D67">
      <w:pPr>
        <w:rPr>
          <w:lang w:val="en-US"/>
        </w:rPr>
      </w:pPr>
    </w:p>
    <w:p w14:paraId="32E1E756" w14:textId="77777777" w:rsidR="00A40E3A" w:rsidRPr="00C819B7" w:rsidRDefault="00A40E3A" w:rsidP="00A40E3A">
      <w:pPr>
        <w:pStyle w:val="Heading1"/>
        <w:rPr>
          <w:lang w:val="en-US"/>
        </w:rPr>
      </w:pPr>
      <w:bookmarkStart w:id="47" w:name="_Toc427937067"/>
      <w:bookmarkStart w:id="48" w:name="_Toc354743321"/>
      <w:r w:rsidRPr="00C819B7">
        <w:rPr>
          <w:lang w:val="en-US"/>
        </w:rPr>
        <w:t>Glossary</w:t>
      </w:r>
      <w:bookmarkEnd w:id="47"/>
      <w:bookmarkEnd w:id="48"/>
    </w:p>
    <w:tbl>
      <w:tblPr>
        <w:tblW w:w="5000" w:type="pct"/>
        <w:tblLook w:val="0000" w:firstRow="0" w:lastRow="0" w:firstColumn="0" w:lastColumn="0" w:noHBand="0" w:noVBand="0"/>
      </w:tblPr>
      <w:tblGrid>
        <w:gridCol w:w="1809"/>
        <w:gridCol w:w="7173"/>
      </w:tblGrid>
      <w:tr w:rsidR="00A40E3A" w:rsidRPr="00C819B7" w14:paraId="0B6510E7" w14:textId="77777777" w:rsidTr="00F47D51">
        <w:trPr>
          <w:cantSplit/>
          <w:tblHeader/>
        </w:trPr>
        <w:tc>
          <w:tcPr>
            <w:tcW w:w="1007" w:type="pct"/>
            <w:tcBorders>
              <w:top w:val="single" w:sz="12" w:space="0" w:color="auto"/>
              <w:bottom w:val="single" w:sz="6" w:space="0" w:color="auto"/>
            </w:tcBorders>
            <w:shd w:val="clear" w:color="auto" w:fill="auto"/>
          </w:tcPr>
          <w:p w14:paraId="1F749487" w14:textId="77777777" w:rsidR="00A40E3A" w:rsidRPr="00C819B7" w:rsidRDefault="00A40E3A" w:rsidP="00F47D51">
            <w:pPr>
              <w:pStyle w:val="ESS-TableTitle"/>
              <w:rPr>
                <w:lang w:val="en-US"/>
              </w:rPr>
            </w:pPr>
            <w:r w:rsidRPr="00C819B7">
              <w:rPr>
                <w:lang w:val="en-US"/>
              </w:rPr>
              <w:t>Term</w:t>
            </w:r>
          </w:p>
        </w:tc>
        <w:tc>
          <w:tcPr>
            <w:tcW w:w="3993" w:type="pct"/>
            <w:tcBorders>
              <w:top w:val="single" w:sz="12" w:space="0" w:color="auto"/>
              <w:bottom w:val="single" w:sz="6" w:space="0" w:color="auto"/>
            </w:tcBorders>
            <w:shd w:val="clear" w:color="auto" w:fill="auto"/>
          </w:tcPr>
          <w:p w14:paraId="5672C10E" w14:textId="77777777" w:rsidR="00A40E3A" w:rsidRPr="00C819B7" w:rsidRDefault="00A40E3A" w:rsidP="00F47D51">
            <w:pPr>
              <w:pStyle w:val="ESS-TableTitle"/>
              <w:rPr>
                <w:lang w:val="en-US"/>
              </w:rPr>
            </w:pPr>
            <w:r w:rsidRPr="00C819B7">
              <w:rPr>
                <w:lang w:val="en-US"/>
              </w:rPr>
              <w:t>Definition</w:t>
            </w:r>
          </w:p>
        </w:tc>
      </w:tr>
      <w:tr w:rsidR="008D347D" w:rsidRPr="00C819B7" w14:paraId="6ACEC5DD" w14:textId="77777777" w:rsidTr="00F47D51">
        <w:trPr>
          <w:cantSplit/>
          <w:tblHeader/>
        </w:trPr>
        <w:tc>
          <w:tcPr>
            <w:tcW w:w="1007" w:type="pct"/>
            <w:tcBorders>
              <w:top w:val="single" w:sz="6" w:space="0" w:color="auto"/>
            </w:tcBorders>
            <w:shd w:val="clear" w:color="auto" w:fill="auto"/>
          </w:tcPr>
          <w:p w14:paraId="3F462717" w14:textId="73D0D679" w:rsidR="008D347D" w:rsidRPr="00C819B7" w:rsidRDefault="008D347D" w:rsidP="00F47D51">
            <w:pPr>
              <w:pStyle w:val="ESS-TableText"/>
              <w:rPr>
                <w:lang w:val="en-US"/>
              </w:rPr>
            </w:pPr>
            <w:r w:rsidRPr="00C819B7">
              <w:rPr>
                <w:lang w:val="en-US"/>
              </w:rPr>
              <w:t>ICS</w:t>
            </w:r>
          </w:p>
        </w:tc>
        <w:tc>
          <w:tcPr>
            <w:tcW w:w="3993" w:type="pct"/>
            <w:tcBorders>
              <w:top w:val="single" w:sz="6" w:space="0" w:color="auto"/>
            </w:tcBorders>
            <w:shd w:val="clear" w:color="auto" w:fill="auto"/>
          </w:tcPr>
          <w:p w14:paraId="0156678A" w14:textId="577C03A5" w:rsidR="008D347D" w:rsidRPr="00C819B7" w:rsidRDefault="008D347D" w:rsidP="00F47D51">
            <w:pPr>
              <w:pStyle w:val="ESS-TableText"/>
              <w:rPr>
                <w:lang w:val="en-US"/>
              </w:rPr>
            </w:pPr>
            <w:r w:rsidRPr="00C819B7">
              <w:rPr>
                <w:lang w:val="en-US"/>
              </w:rPr>
              <w:t>Integrated Control System</w:t>
            </w:r>
          </w:p>
        </w:tc>
      </w:tr>
      <w:tr w:rsidR="00A40E3A" w:rsidRPr="00C819B7" w14:paraId="498B947B" w14:textId="77777777" w:rsidTr="00F47D51">
        <w:trPr>
          <w:cantSplit/>
        </w:trPr>
        <w:tc>
          <w:tcPr>
            <w:tcW w:w="1007" w:type="pct"/>
            <w:shd w:val="clear" w:color="auto" w:fill="auto"/>
          </w:tcPr>
          <w:p w14:paraId="198999FD" w14:textId="77777777" w:rsidR="00A40E3A" w:rsidRPr="00C819B7" w:rsidRDefault="00A40E3A" w:rsidP="00F47D51">
            <w:pPr>
              <w:pStyle w:val="ESS-TableText"/>
              <w:rPr>
                <w:lang w:val="en-US"/>
              </w:rPr>
            </w:pPr>
          </w:p>
        </w:tc>
        <w:tc>
          <w:tcPr>
            <w:tcW w:w="3993" w:type="pct"/>
            <w:shd w:val="clear" w:color="auto" w:fill="auto"/>
          </w:tcPr>
          <w:p w14:paraId="4EE530BD" w14:textId="77777777" w:rsidR="00A40E3A" w:rsidRPr="00C819B7" w:rsidRDefault="00A40E3A" w:rsidP="00F47D51">
            <w:pPr>
              <w:pStyle w:val="ESS-TableText"/>
              <w:rPr>
                <w:lang w:val="en-US"/>
              </w:rPr>
            </w:pPr>
          </w:p>
        </w:tc>
      </w:tr>
      <w:tr w:rsidR="008D347D" w:rsidRPr="00C819B7" w14:paraId="0BBE3F46" w14:textId="77777777" w:rsidTr="00F47D51">
        <w:trPr>
          <w:cantSplit/>
        </w:trPr>
        <w:tc>
          <w:tcPr>
            <w:tcW w:w="1007" w:type="pct"/>
            <w:shd w:val="clear" w:color="auto" w:fill="auto"/>
          </w:tcPr>
          <w:p w14:paraId="1B482783" w14:textId="139AACA5" w:rsidR="008D347D" w:rsidRPr="00C819B7" w:rsidRDefault="00711629" w:rsidP="00F47D51">
            <w:pPr>
              <w:pStyle w:val="ESS-TableText"/>
              <w:rPr>
                <w:lang w:val="en-US"/>
              </w:rPr>
            </w:pPr>
            <w:r w:rsidRPr="00C819B7">
              <w:rPr>
                <w:lang w:val="en-US"/>
              </w:rPr>
              <w:t>GUI</w:t>
            </w:r>
          </w:p>
        </w:tc>
        <w:tc>
          <w:tcPr>
            <w:tcW w:w="3993" w:type="pct"/>
            <w:shd w:val="clear" w:color="auto" w:fill="auto"/>
          </w:tcPr>
          <w:p w14:paraId="3A207F3E" w14:textId="2FDDFAA7" w:rsidR="008D347D" w:rsidRPr="00C819B7" w:rsidRDefault="00711629" w:rsidP="00F47D51">
            <w:pPr>
              <w:pStyle w:val="ESS-TableText"/>
              <w:rPr>
                <w:lang w:val="en-US"/>
              </w:rPr>
            </w:pPr>
            <w:r w:rsidRPr="00C819B7">
              <w:rPr>
                <w:lang w:val="en-US"/>
              </w:rPr>
              <w:t>Graphical User Interface</w:t>
            </w:r>
          </w:p>
        </w:tc>
      </w:tr>
      <w:tr w:rsidR="008D347D" w:rsidRPr="00C819B7" w14:paraId="0BFE1836" w14:textId="77777777" w:rsidTr="00F47D51">
        <w:trPr>
          <w:cantSplit/>
        </w:trPr>
        <w:tc>
          <w:tcPr>
            <w:tcW w:w="1007" w:type="pct"/>
            <w:shd w:val="clear" w:color="auto" w:fill="auto"/>
          </w:tcPr>
          <w:p w14:paraId="021A7286" w14:textId="77777777" w:rsidR="008D347D" w:rsidRPr="00C819B7" w:rsidRDefault="008D347D" w:rsidP="00F47D51">
            <w:pPr>
              <w:pStyle w:val="ESS-TableText"/>
              <w:rPr>
                <w:lang w:val="en-US"/>
              </w:rPr>
            </w:pPr>
          </w:p>
        </w:tc>
        <w:tc>
          <w:tcPr>
            <w:tcW w:w="3993" w:type="pct"/>
            <w:shd w:val="clear" w:color="auto" w:fill="auto"/>
          </w:tcPr>
          <w:p w14:paraId="4BA820C6" w14:textId="77777777" w:rsidR="008D347D" w:rsidRPr="00C819B7" w:rsidRDefault="008D347D" w:rsidP="00F47D51">
            <w:pPr>
              <w:pStyle w:val="ESS-TableText"/>
              <w:rPr>
                <w:lang w:val="en-US"/>
              </w:rPr>
            </w:pPr>
          </w:p>
        </w:tc>
      </w:tr>
      <w:tr w:rsidR="008D347D" w:rsidRPr="00C819B7" w14:paraId="0EE25058" w14:textId="77777777" w:rsidTr="00F47D51">
        <w:trPr>
          <w:cantSplit/>
        </w:trPr>
        <w:tc>
          <w:tcPr>
            <w:tcW w:w="1007" w:type="pct"/>
            <w:shd w:val="clear" w:color="auto" w:fill="auto"/>
          </w:tcPr>
          <w:p w14:paraId="6681282E" w14:textId="77777777" w:rsidR="008D347D" w:rsidRPr="00C819B7" w:rsidRDefault="008D347D" w:rsidP="00F47D51">
            <w:pPr>
              <w:pStyle w:val="ESS-TableText"/>
              <w:rPr>
                <w:lang w:val="en-US"/>
              </w:rPr>
            </w:pPr>
          </w:p>
        </w:tc>
        <w:tc>
          <w:tcPr>
            <w:tcW w:w="3993" w:type="pct"/>
            <w:shd w:val="clear" w:color="auto" w:fill="auto"/>
          </w:tcPr>
          <w:p w14:paraId="03EF5025" w14:textId="77777777" w:rsidR="008D347D" w:rsidRPr="00C819B7" w:rsidRDefault="008D347D" w:rsidP="00F47D51">
            <w:pPr>
              <w:pStyle w:val="ESS-TableText"/>
              <w:rPr>
                <w:lang w:val="en-US"/>
              </w:rPr>
            </w:pPr>
          </w:p>
        </w:tc>
      </w:tr>
      <w:tr w:rsidR="008D347D" w:rsidRPr="00C819B7" w14:paraId="05248FCA" w14:textId="77777777" w:rsidTr="00F47D51">
        <w:trPr>
          <w:cantSplit/>
        </w:trPr>
        <w:tc>
          <w:tcPr>
            <w:tcW w:w="1007" w:type="pct"/>
            <w:shd w:val="clear" w:color="auto" w:fill="auto"/>
          </w:tcPr>
          <w:p w14:paraId="3C9B520B" w14:textId="77777777" w:rsidR="008D347D" w:rsidRPr="00C819B7" w:rsidRDefault="008D347D" w:rsidP="00F47D51">
            <w:pPr>
              <w:pStyle w:val="ESS-TableText"/>
              <w:rPr>
                <w:lang w:val="en-US"/>
              </w:rPr>
            </w:pPr>
          </w:p>
        </w:tc>
        <w:tc>
          <w:tcPr>
            <w:tcW w:w="3993" w:type="pct"/>
            <w:shd w:val="clear" w:color="auto" w:fill="auto"/>
          </w:tcPr>
          <w:p w14:paraId="2DA74591" w14:textId="77777777" w:rsidR="008D347D" w:rsidRPr="00C819B7" w:rsidRDefault="008D347D" w:rsidP="00F47D51">
            <w:pPr>
              <w:pStyle w:val="ESS-TableText"/>
              <w:rPr>
                <w:lang w:val="en-US"/>
              </w:rPr>
            </w:pPr>
          </w:p>
        </w:tc>
      </w:tr>
      <w:tr w:rsidR="008D347D" w:rsidRPr="00C819B7" w14:paraId="09B6556B" w14:textId="77777777" w:rsidTr="00F47D51">
        <w:trPr>
          <w:cantSplit/>
        </w:trPr>
        <w:tc>
          <w:tcPr>
            <w:tcW w:w="1007" w:type="pct"/>
            <w:shd w:val="clear" w:color="auto" w:fill="auto"/>
          </w:tcPr>
          <w:p w14:paraId="708CBC60" w14:textId="77777777" w:rsidR="008D347D" w:rsidRPr="00C819B7" w:rsidRDefault="008D347D" w:rsidP="00F47D51">
            <w:pPr>
              <w:pStyle w:val="ESS-TableText"/>
              <w:rPr>
                <w:lang w:val="en-US"/>
              </w:rPr>
            </w:pPr>
          </w:p>
        </w:tc>
        <w:tc>
          <w:tcPr>
            <w:tcW w:w="3993" w:type="pct"/>
            <w:shd w:val="clear" w:color="auto" w:fill="auto"/>
          </w:tcPr>
          <w:p w14:paraId="62239274" w14:textId="77777777" w:rsidR="008D347D" w:rsidRPr="00C819B7" w:rsidRDefault="008D347D" w:rsidP="00F47D51">
            <w:pPr>
              <w:pStyle w:val="ESS-TableText"/>
              <w:rPr>
                <w:lang w:val="en-US"/>
              </w:rPr>
            </w:pPr>
          </w:p>
        </w:tc>
      </w:tr>
      <w:tr w:rsidR="008D347D" w:rsidRPr="00C819B7" w14:paraId="4462E91A" w14:textId="77777777" w:rsidTr="00F47D51">
        <w:trPr>
          <w:cantSplit/>
        </w:trPr>
        <w:tc>
          <w:tcPr>
            <w:tcW w:w="1007" w:type="pct"/>
            <w:shd w:val="clear" w:color="auto" w:fill="auto"/>
          </w:tcPr>
          <w:p w14:paraId="06B23B47" w14:textId="77777777" w:rsidR="008D347D" w:rsidRPr="00C819B7" w:rsidRDefault="008D347D" w:rsidP="00F47D51">
            <w:pPr>
              <w:pStyle w:val="ESS-TableText"/>
              <w:rPr>
                <w:lang w:val="en-US"/>
              </w:rPr>
            </w:pPr>
          </w:p>
        </w:tc>
        <w:tc>
          <w:tcPr>
            <w:tcW w:w="3993" w:type="pct"/>
            <w:shd w:val="clear" w:color="auto" w:fill="auto"/>
          </w:tcPr>
          <w:p w14:paraId="7E98BBA0" w14:textId="77777777" w:rsidR="008D347D" w:rsidRPr="00C819B7" w:rsidRDefault="008D347D" w:rsidP="00F47D51">
            <w:pPr>
              <w:pStyle w:val="ESS-TableText"/>
              <w:rPr>
                <w:lang w:val="en-US"/>
              </w:rPr>
            </w:pPr>
          </w:p>
        </w:tc>
      </w:tr>
      <w:tr w:rsidR="008D347D" w:rsidRPr="00C819B7" w14:paraId="622FBEEB" w14:textId="77777777" w:rsidTr="00F47D51">
        <w:trPr>
          <w:cantSplit/>
        </w:trPr>
        <w:tc>
          <w:tcPr>
            <w:tcW w:w="1007" w:type="pct"/>
            <w:shd w:val="clear" w:color="auto" w:fill="auto"/>
          </w:tcPr>
          <w:p w14:paraId="28BC79A2" w14:textId="77777777" w:rsidR="008D347D" w:rsidRPr="00C819B7" w:rsidRDefault="008D347D" w:rsidP="00F47D51">
            <w:pPr>
              <w:pStyle w:val="ESS-TableText"/>
              <w:rPr>
                <w:lang w:val="en-US"/>
              </w:rPr>
            </w:pPr>
          </w:p>
        </w:tc>
        <w:tc>
          <w:tcPr>
            <w:tcW w:w="3993" w:type="pct"/>
            <w:shd w:val="clear" w:color="auto" w:fill="auto"/>
          </w:tcPr>
          <w:p w14:paraId="6193123E" w14:textId="77777777" w:rsidR="008D347D" w:rsidRPr="00C819B7" w:rsidRDefault="008D347D" w:rsidP="00F47D51">
            <w:pPr>
              <w:pStyle w:val="ESS-TableText"/>
              <w:rPr>
                <w:lang w:val="en-US"/>
              </w:rPr>
            </w:pPr>
          </w:p>
        </w:tc>
      </w:tr>
      <w:tr w:rsidR="008D347D" w:rsidRPr="00C819B7" w14:paraId="680A6F6C" w14:textId="77777777" w:rsidTr="00F47D51">
        <w:trPr>
          <w:cantSplit/>
        </w:trPr>
        <w:tc>
          <w:tcPr>
            <w:tcW w:w="1007" w:type="pct"/>
            <w:shd w:val="clear" w:color="auto" w:fill="auto"/>
          </w:tcPr>
          <w:p w14:paraId="6CDC883A" w14:textId="77777777" w:rsidR="008D347D" w:rsidRPr="00C819B7" w:rsidRDefault="008D347D" w:rsidP="00F47D51">
            <w:pPr>
              <w:pStyle w:val="ESS-TableText"/>
              <w:rPr>
                <w:lang w:val="en-US"/>
              </w:rPr>
            </w:pPr>
          </w:p>
        </w:tc>
        <w:tc>
          <w:tcPr>
            <w:tcW w:w="3993" w:type="pct"/>
            <w:shd w:val="clear" w:color="auto" w:fill="auto"/>
          </w:tcPr>
          <w:p w14:paraId="6363002B" w14:textId="77777777" w:rsidR="008D347D" w:rsidRPr="00C819B7" w:rsidRDefault="008D347D" w:rsidP="00F47D51">
            <w:pPr>
              <w:pStyle w:val="ESS-TableText"/>
              <w:rPr>
                <w:lang w:val="en-US"/>
              </w:rPr>
            </w:pPr>
          </w:p>
        </w:tc>
      </w:tr>
      <w:tr w:rsidR="008D347D" w:rsidRPr="00C819B7" w14:paraId="2C89361A" w14:textId="77777777" w:rsidTr="00F47D51">
        <w:trPr>
          <w:cantSplit/>
        </w:trPr>
        <w:tc>
          <w:tcPr>
            <w:tcW w:w="1007" w:type="pct"/>
            <w:shd w:val="clear" w:color="auto" w:fill="auto"/>
          </w:tcPr>
          <w:p w14:paraId="52AD464F" w14:textId="77777777" w:rsidR="008D347D" w:rsidRPr="00C819B7" w:rsidRDefault="008D347D" w:rsidP="00F47D51">
            <w:pPr>
              <w:pStyle w:val="ESS-TableText"/>
              <w:rPr>
                <w:lang w:val="en-US"/>
              </w:rPr>
            </w:pPr>
          </w:p>
        </w:tc>
        <w:tc>
          <w:tcPr>
            <w:tcW w:w="3993" w:type="pct"/>
            <w:shd w:val="clear" w:color="auto" w:fill="auto"/>
          </w:tcPr>
          <w:p w14:paraId="5C6F1519" w14:textId="77777777" w:rsidR="008D347D" w:rsidRPr="00C819B7" w:rsidRDefault="008D347D" w:rsidP="00F47D51">
            <w:pPr>
              <w:pStyle w:val="ESS-TableText"/>
              <w:rPr>
                <w:lang w:val="en-US"/>
              </w:rPr>
            </w:pPr>
          </w:p>
        </w:tc>
      </w:tr>
      <w:tr w:rsidR="008D347D" w:rsidRPr="00C819B7" w14:paraId="3CFB7022" w14:textId="77777777" w:rsidTr="00F47D51">
        <w:trPr>
          <w:cantSplit/>
        </w:trPr>
        <w:tc>
          <w:tcPr>
            <w:tcW w:w="1007" w:type="pct"/>
            <w:shd w:val="clear" w:color="auto" w:fill="auto"/>
          </w:tcPr>
          <w:p w14:paraId="0F6BC2DF" w14:textId="77777777" w:rsidR="008D347D" w:rsidRPr="00C819B7" w:rsidRDefault="008D347D" w:rsidP="00F47D51">
            <w:pPr>
              <w:pStyle w:val="ESS-TableText"/>
              <w:rPr>
                <w:lang w:val="en-US"/>
              </w:rPr>
            </w:pPr>
          </w:p>
        </w:tc>
        <w:tc>
          <w:tcPr>
            <w:tcW w:w="3993" w:type="pct"/>
            <w:shd w:val="clear" w:color="auto" w:fill="auto"/>
          </w:tcPr>
          <w:p w14:paraId="341FA4A0" w14:textId="77777777" w:rsidR="008D347D" w:rsidRPr="00C819B7" w:rsidRDefault="008D347D" w:rsidP="00F47D51">
            <w:pPr>
              <w:pStyle w:val="ESS-TableText"/>
              <w:rPr>
                <w:lang w:val="en-US"/>
              </w:rPr>
            </w:pPr>
          </w:p>
        </w:tc>
      </w:tr>
      <w:tr w:rsidR="008D347D" w:rsidRPr="00C819B7" w14:paraId="26E1157A" w14:textId="77777777" w:rsidTr="00F47D51">
        <w:trPr>
          <w:cantSplit/>
        </w:trPr>
        <w:tc>
          <w:tcPr>
            <w:tcW w:w="1007" w:type="pct"/>
            <w:shd w:val="clear" w:color="auto" w:fill="auto"/>
          </w:tcPr>
          <w:p w14:paraId="1C626187" w14:textId="77777777" w:rsidR="008D347D" w:rsidRPr="00C819B7" w:rsidRDefault="008D347D" w:rsidP="00F47D51">
            <w:pPr>
              <w:pStyle w:val="ESS-TableText"/>
              <w:rPr>
                <w:lang w:val="en-US"/>
              </w:rPr>
            </w:pPr>
          </w:p>
        </w:tc>
        <w:tc>
          <w:tcPr>
            <w:tcW w:w="3993" w:type="pct"/>
            <w:shd w:val="clear" w:color="auto" w:fill="auto"/>
          </w:tcPr>
          <w:p w14:paraId="05444393" w14:textId="77777777" w:rsidR="008D347D" w:rsidRPr="00C819B7" w:rsidRDefault="008D347D" w:rsidP="00F47D51">
            <w:pPr>
              <w:pStyle w:val="ESS-TableText"/>
              <w:rPr>
                <w:lang w:val="en-US"/>
              </w:rPr>
            </w:pPr>
          </w:p>
        </w:tc>
      </w:tr>
      <w:tr w:rsidR="008D347D" w:rsidRPr="00C819B7" w14:paraId="7FF549D0" w14:textId="77777777" w:rsidTr="00F47D51">
        <w:trPr>
          <w:cantSplit/>
        </w:trPr>
        <w:tc>
          <w:tcPr>
            <w:tcW w:w="1007" w:type="pct"/>
            <w:shd w:val="clear" w:color="auto" w:fill="auto"/>
          </w:tcPr>
          <w:p w14:paraId="554C66BA" w14:textId="77777777" w:rsidR="008D347D" w:rsidRPr="00C819B7" w:rsidRDefault="008D347D" w:rsidP="00F47D51">
            <w:pPr>
              <w:pStyle w:val="ESS-TableText"/>
              <w:rPr>
                <w:lang w:val="en-US"/>
              </w:rPr>
            </w:pPr>
          </w:p>
        </w:tc>
        <w:tc>
          <w:tcPr>
            <w:tcW w:w="3993" w:type="pct"/>
            <w:shd w:val="clear" w:color="auto" w:fill="auto"/>
          </w:tcPr>
          <w:p w14:paraId="6F0DD019" w14:textId="77777777" w:rsidR="008D347D" w:rsidRPr="00C819B7" w:rsidRDefault="008D347D" w:rsidP="00F47D51">
            <w:pPr>
              <w:pStyle w:val="ESS-TableText"/>
              <w:rPr>
                <w:lang w:val="en-US"/>
              </w:rPr>
            </w:pPr>
          </w:p>
        </w:tc>
      </w:tr>
      <w:tr w:rsidR="008D347D" w:rsidRPr="00C819B7" w14:paraId="53DA6D8D" w14:textId="77777777" w:rsidTr="00F47D51">
        <w:trPr>
          <w:cantSplit/>
        </w:trPr>
        <w:tc>
          <w:tcPr>
            <w:tcW w:w="1007" w:type="pct"/>
            <w:shd w:val="clear" w:color="auto" w:fill="auto"/>
          </w:tcPr>
          <w:p w14:paraId="2CE0A4E1" w14:textId="77777777" w:rsidR="008D347D" w:rsidRPr="00C819B7" w:rsidRDefault="008D347D" w:rsidP="00F47D51">
            <w:pPr>
              <w:pStyle w:val="ESS-TableText"/>
              <w:rPr>
                <w:lang w:val="en-US"/>
              </w:rPr>
            </w:pPr>
          </w:p>
        </w:tc>
        <w:tc>
          <w:tcPr>
            <w:tcW w:w="3993" w:type="pct"/>
            <w:shd w:val="clear" w:color="auto" w:fill="auto"/>
          </w:tcPr>
          <w:p w14:paraId="41221708" w14:textId="77777777" w:rsidR="008D347D" w:rsidRPr="00C819B7" w:rsidRDefault="008D347D" w:rsidP="00F47D51">
            <w:pPr>
              <w:pStyle w:val="ESS-TableText"/>
              <w:rPr>
                <w:lang w:val="en-US"/>
              </w:rPr>
            </w:pPr>
          </w:p>
        </w:tc>
      </w:tr>
      <w:tr w:rsidR="008D347D" w:rsidRPr="00C819B7" w14:paraId="421F3B86" w14:textId="77777777" w:rsidTr="00F47D51">
        <w:trPr>
          <w:cantSplit/>
        </w:trPr>
        <w:tc>
          <w:tcPr>
            <w:tcW w:w="1007" w:type="pct"/>
            <w:shd w:val="clear" w:color="auto" w:fill="auto"/>
          </w:tcPr>
          <w:p w14:paraId="07A8F712" w14:textId="77777777" w:rsidR="008D347D" w:rsidRPr="00C819B7" w:rsidRDefault="008D347D" w:rsidP="00F47D51">
            <w:pPr>
              <w:pStyle w:val="ESS-TableText"/>
              <w:rPr>
                <w:lang w:val="en-US"/>
              </w:rPr>
            </w:pPr>
          </w:p>
        </w:tc>
        <w:tc>
          <w:tcPr>
            <w:tcW w:w="3993" w:type="pct"/>
            <w:shd w:val="clear" w:color="auto" w:fill="auto"/>
          </w:tcPr>
          <w:p w14:paraId="781B15C6" w14:textId="77777777" w:rsidR="008D347D" w:rsidRPr="00C819B7" w:rsidRDefault="008D347D" w:rsidP="00F47D51">
            <w:pPr>
              <w:pStyle w:val="ESS-TableText"/>
              <w:rPr>
                <w:lang w:val="en-US"/>
              </w:rPr>
            </w:pPr>
          </w:p>
        </w:tc>
      </w:tr>
      <w:tr w:rsidR="008D347D" w:rsidRPr="00C819B7" w14:paraId="2A37EA78" w14:textId="77777777" w:rsidTr="00F47D51">
        <w:trPr>
          <w:cantSplit/>
        </w:trPr>
        <w:tc>
          <w:tcPr>
            <w:tcW w:w="1007" w:type="pct"/>
            <w:shd w:val="clear" w:color="auto" w:fill="auto"/>
          </w:tcPr>
          <w:p w14:paraId="3904AD9D" w14:textId="77777777" w:rsidR="008D347D" w:rsidRPr="00C819B7" w:rsidRDefault="008D347D" w:rsidP="00F47D51">
            <w:pPr>
              <w:pStyle w:val="ESS-TableText"/>
              <w:rPr>
                <w:lang w:val="en-US"/>
              </w:rPr>
            </w:pPr>
          </w:p>
        </w:tc>
        <w:tc>
          <w:tcPr>
            <w:tcW w:w="3993" w:type="pct"/>
            <w:shd w:val="clear" w:color="auto" w:fill="auto"/>
          </w:tcPr>
          <w:p w14:paraId="038541BF" w14:textId="77777777" w:rsidR="008D347D" w:rsidRPr="00C819B7" w:rsidRDefault="008D347D" w:rsidP="00F47D51">
            <w:pPr>
              <w:pStyle w:val="ESS-TableText"/>
              <w:rPr>
                <w:lang w:val="en-US"/>
              </w:rPr>
            </w:pPr>
          </w:p>
        </w:tc>
      </w:tr>
      <w:tr w:rsidR="00A40E3A" w:rsidRPr="00C819B7" w14:paraId="74C5C467" w14:textId="77777777" w:rsidTr="00F47D51">
        <w:trPr>
          <w:cantSplit/>
        </w:trPr>
        <w:tc>
          <w:tcPr>
            <w:tcW w:w="1007" w:type="pct"/>
            <w:tcBorders>
              <w:bottom w:val="single" w:sz="12" w:space="0" w:color="auto"/>
            </w:tcBorders>
            <w:shd w:val="clear" w:color="auto" w:fill="auto"/>
          </w:tcPr>
          <w:p w14:paraId="0ACC1A03" w14:textId="77777777" w:rsidR="00A40E3A" w:rsidRPr="00C819B7" w:rsidRDefault="00A40E3A" w:rsidP="00F47D51">
            <w:pPr>
              <w:pStyle w:val="ESS-TableText"/>
              <w:rPr>
                <w:lang w:val="en-US"/>
              </w:rPr>
            </w:pPr>
          </w:p>
        </w:tc>
        <w:tc>
          <w:tcPr>
            <w:tcW w:w="3993" w:type="pct"/>
            <w:tcBorders>
              <w:bottom w:val="single" w:sz="12" w:space="0" w:color="auto"/>
            </w:tcBorders>
            <w:shd w:val="clear" w:color="auto" w:fill="auto"/>
          </w:tcPr>
          <w:p w14:paraId="530EAB12" w14:textId="77777777" w:rsidR="00A40E3A" w:rsidRPr="00C819B7" w:rsidRDefault="00A40E3A" w:rsidP="00F47D51">
            <w:pPr>
              <w:pStyle w:val="ESS-TableText"/>
              <w:rPr>
                <w:lang w:val="en-US"/>
              </w:rPr>
            </w:pPr>
          </w:p>
        </w:tc>
      </w:tr>
    </w:tbl>
    <w:p w14:paraId="620C8EB7" w14:textId="77777777" w:rsidR="00A40E3A" w:rsidRPr="00C819B7" w:rsidRDefault="00A40E3A" w:rsidP="00A40E3A">
      <w:pPr>
        <w:rPr>
          <w:lang w:val="en-US"/>
        </w:rPr>
      </w:pPr>
    </w:p>
    <w:p w14:paraId="16CBE085" w14:textId="77777777" w:rsidR="00A40E3A" w:rsidRPr="00C819B7" w:rsidRDefault="00A40E3A" w:rsidP="00A40E3A">
      <w:pPr>
        <w:pStyle w:val="Heading1"/>
        <w:rPr>
          <w:lang w:val="en-US"/>
        </w:rPr>
      </w:pPr>
      <w:bookmarkStart w:id="49" w:name="_Toc427937068"/>
      <w:bookmarkStart w:id="50" w:name="_Toc354743322"/>
      <w:r w:rsidRPr="00C819B7">
        <w:rPr>
          <w:lang w:val="en-US"/>
        </w:rPr>
        <w:t>references</w:t>
      </w:r>
      <w:bookmarkEnd w:id="49"/>
      <w:bookmarkEnd w:id="50"/>
    </w:p>
    <w:p w14:paraId="2DE52A21" w14:textId="00C5964F" w:rsidR="000F4C3A" w:rsidRPr="00C819B7" w:rsidRDefault="000F4C3A" w:rsidP="00A2607D">
      <w:pPr>
        <w:pStyle w:val="ListParagraph"/>
        <w:numPr>
          <w:ilvl w:val="0"/>
          <w:numId w:val="16"/>
        </w:numPr>
        <w:rPr>
          <w:lang w:val="en-US"/>
        </w:rPr>
      </w:pPr>
      <w:bookmarkStart w:id="51" w:name="_Ref291509025"/>
      <w:r w:rsidRPr="00C819B7">
        <w:rPr>
          <w:lang w:val="en-US"/>
        </w:rPr>
        <w:t xml:space="preserve">- </w:t>
      </w:r>
      <w:bookmarkEnd w:id="51"/>
    </w:p>
    <w:p w14:paraId="58223D22" w14:textId="77777777" w:rsidR="00A40E3A" w:rsidRPr="00C819B7" w:rsidRDefault="00A40E3A" w:rsidP="00A2607D">
      <w:pPr>
        <w:pStyle w:val="ListParagraph"/>
        <w:ind w:left="998"/>
        <w:rPr>
          <w:lang w:val="en-US"/>
        </w:rPr>
      </w:pPr>
    </w:p>
    <w:p w14:paraId="3490248F" w14:textId="77777777" w:rsidR="00A40E3A" w:rsidRPr="00C819B7" w:rsidRDefault="00A40E3A" w:rsidP="00A40E3A">
      <w:pPr>
        <w:rPr>
          <w:lang w:val="en-US"/>
        </w:rPr>
      </w:pPr>
    </w:p>
    <w:p w14:paraId="18D7484F" w14:textId="77777777" w:rsidR="00A40E3A" w:rsidRPr="00C819B7" w:rsidRDefault="00A40E3A" w:rsidP="00A40E3A">
      <w:pPr>
        <w:pStyle w:val="ESS-Heading1"/>
        <w:rPr>
          <w:lang w:val="en-US"/>
        </w:rPr>
      </w:pPr>
      <w:bookmarkStart w:id="52" w:name="_Toc427937069"/>
      <w:bookmarkStart w:id="53" w:name="_Toc354743323"/>
      <w:r w:rsidRPr="00C819B7">
        <w:rPr>
          <w:lang w:val="en-US"/>
        </w:rPr>
        <w:t>Document Revision history</w:t>
      </w:r>
      <w:bookmarkEnd w:id="52"/>
      <w:bookmarkEnd w:id="53"/>
    </w:p>
    <w:tbl>
      <w:tblPr>
        <w:tblW w:w="5000" w:type="pct"/>
        <w:tblLayout w:type="fixed"/>
        <w:tblCellMar>
          <w:left w:w="70" w:type="dxa"/>
          <w:right w:w="70" w:type="dxa"/>
        </w:tblCellMar>
        <w:tblLook w:val="0000" w:firstRow="0" w:lastRow="0" w:firstColumn="0" w:lastColumn="0" w:noHBand="0" w:noVBand="0"/>
      </w:tblPr>
      <w:tblGrid>
        <w:gridCol w:w="914"/>
        <w:gridCol w:w="4401"/>
        <w:gridCol w:w="2333"/>
        <w:gridCol w:w="1258"/>
      </w:tblGrid>
      <w:tr w:rsidR="00A40E3A" w:rsidRPr="00C819B7" w14:paraId="29945357" w14:textId="77777777" w:rsidTr="00F47D51">
        <w:trPr>
          <w:cantSplit/>
          <w:tblHeader/>
        </w:trPr>
        <w:tc>
          <w:tcPr>
            <w:tcW w:w="513" w:type="pct"/>
            <w:tcBorders>
              <w:top w:val="single" w:sz="12" w:space="0" w:color="auto"/>
              <w:bottom w:val="single" w:sz="6" w:space="0" w:color="auto"/>
            </w:tcBorders>
            <w:shd w:val="clear" w:color="auto" w:fill="auto"/>
          </w:tcPr>
          <w:p w14:paraId="15FDC7AF" w14:textId="77777777" w:rsidR="00A40E3A" w:rsidRPr="00C819B7" w:rsidRDefault="00A40E3A" w:rsidP="00F47D51">
            <w:pPr>
              <w:pStyle w:val="ESS-TableHeader"/>
              <w:rPr>
                <w:lang w:val="en-US"/>
              </w:rPr>
            </w:pPr>
            <w:r w:rsidRPr="00C819B7">
              <w:rPr>
                <w:lang w:val="en-US"/>
              </w:rPr>
              <w:t>Revision</w:t>
            </w:r>
          </w:p>
        </w:tc>
        <w:tc>
          <w:tcPr>
            <w:tcW w:w="2471" w:type="pct"/>
            <w:tcBorders>
              <w:top w:val="single" w:sz="12" w:space="0" w:color="auto"/>
              <w:bottom w:val="single" w:sz="6" w:space="0" w:color="auto"/>
            </w:tcBorders>
            <w:shd w:val="clear" w:color="auto" w:fill="auto"/>
          </w:tcPr>
          <w:p w14:paraId="43E234E7" w14:textId="77777777" w:rsidR="00A40E3A" w:rsidRPr="00C819B7" w:rsidRDefault="00A40E3A" w:rsidP="00F47D51">
            <w:pPr>
              <w:pStyle w:val="ESS-TableHeader"/>
              <w:rPr>
                <w:lang w:val="en-US"/>
              </w:rPr>
            </w:pPr>
            <w:r w:rsidRPr="00C819B7">
              <w:rPr>
                <w:lang w:val="en-US"/>
              </w:rPr>
              <w:t>Reason for and description of change</w:t>
            </w:r>
          </w:p>
        </w:tc>
        <w:tc>
          <w:tcPr>
            <w:tcW w:w="1310" w:type="pct"/>
            <w:tcBorders>
              <w:top w:val="single" w:sz="12" w:space="0" w:color="auto"/>
              <w:bottom w:val="single" w:sz="6" w:space="0" w:color="auto"/>
            </w:tcBorders>
          </w:tcPr>
          <w:p w14:paraId="581461D3" w14:textId="77777777" w:rsidR="00A40E3A" w:rsidRPr="00C819B7" w:rsidRDefault="00A40E3A" w:rsidP="00F47D51">
            <w:pPr>
              <w:pStyle w:val="ESS-TableHeader"/>
              <w:rPr>
                <w:lang w:val="en-US"/>
              </w:rPr>
            </w:pPr>
            <w:r w:rsidRPr="00C819B7">
              <w:rPr>
                <w:lang w:val="en-US"/>
              </w:rPr>
              <w:t>Author</w:t>
            </w:r>
          </w:p>
        </w:tc>
        <w:tc>
          <w:tcPr>
            <w:tcW w:w="706" w:type="pct"/>
            <w:tcBorders>
              <w:top w:val="single" w:sz="12" w:space="0" w:color="auto"/>
              <w:bottom w:val="single" w:sz="6" w:space="0" w:color="auto"/>
            </w:tcBorders>
          </w:tcPr>
          <w:p w14:paraId="20F9C8AD" w14:textId="77777777" w:rsidR="00A40E3A" w:rsidRPr="00C819B7" w:rsidRDefault="00A40E3A" w:rsidP="00F47D51">
            <w:pPr>
              <w:pStyle w:val="ESS-TableHeader"/>
              <w:rPr>
                <w:lang w:val="en-US"/>
              </w:rPr>
            </w:pPr>
            <w:r w:rsidRPr="00C819B7">
              <w:rPr>
                <w:lang w:val="en-US"/>
              </w:rPr>
              <w:t>Date</w:t>
            </w:r>
          </w:p>
        </w:tc>
      </w:tr>
      <w:tr w:rsidR="00A40E3A" w:rsidRPr="00C819B7" w14:paraId="0EE24918" w14:textId="77777777" w:rsidTr="00F47D51">
        <w:trPr>
          <w:cantSplit/>
        </w:trPr>
        <w:tc>
          <w:tcPr>
            <w:tcW w:w="513" w:type="pct"/>
            <w:tcBorders>
              <w:top w:val="single" w:sz="6" w:space="0" w:color="auto"/>
            </w:tcBorders>
            <w:shd w:val="clear" w:color="auto" w:fill="auto"/>
          </w:tcPr>
          <w:p w14:paraId="3A4DF6D0" w14:textId="77777777" w:rsidR="00A40E3A" w:rsidRPr="00C819B7" w:rsidRDefault="00A40E3A" w:rsidP="00F47D51">
            <w:pPr>
              <w:pStyle w:val="ESS-TableText"/>
              <w:rPr>
                <w:lang w:val="en-US"/>
              </w:rPr>
            </w:pPr>
            <w:r w:rsidRPr="00C819B7">
              <w:rPr>
                <w:lang w:val="en-US"/>
              </w:rPr>
              <w:t>1</w:t>
            </w:r>
          </w:p>
        </w:tc>
        <w:tc>
          <w:tcPr>
            <w:tcW w:w="2471" w:type="pct"/>
            <w:tcBorders>
              <w:top w:val="single" w:sz="6" w:space="0" w:color="auto"/>
            </w:tcBorders>
            <w:shd w:val="clear" w:color="auto" w:fill="auto"/>
          </w:tcPr>
          <w:p w14:paraId="5C026AF8" w14:textId="77777777" w:rsidR="00A40E3A" w:rsidRPr="00C819B7" w:rsidRDefault="00A40E3A" w:rsidP="00F47D51">
            <w:pPr>
              <w:pStyle w:val="ESS-TableText"/>
              <w:rPr>
                <w:lang w:val="en-US"/>
              </w:rPr>
            </w:pPr>
            <w:r w:rsidRPr="00C819B7">
              <w:rPr>
                <w:lang w:val="en-US"/>
              </w:rPr>
              <w:t>First issue</w:t>
            </w:r>
          </w:p>
        </w:tc>
        <w:tc>
          <w:tcPr>
            <w:tcW w:w="1310" w:type="pct"/>
            <w:tcBorders>
              <w:top w:val="single" w:sz="6" w:space="0" w:color="auto"/>
            </w:tcBorders>
          </w:tcPr>
          <w:p w14:paraId="63CE8B07" w14:textId="77777777" w:rsidR="00A40E3A" w:rsidRPr="00C819B7" w:rsidRDefault="00A40E3A" w:rsidP="00F47D51">
            <w:pPr>
              <w:pStyle w:val="ESS-TableText"/>
              <w:rPr>
                <w:lang w:val="en-US"/>
              </w:rPr>
            </w:pPr>
            <w:r w:rsidRPr="00C819B7">
              <w:rPr>
                <w:lang w:val="en-US"/>
              </w:rPr>
              <w:t>&lt;&lt;Name&gt;&gt;</w:t>
            </w:r>
          </w:p>
        </w:tc>
        <w:tc>
          <w:tcPr>
            <w:tcW w:w="706" w:type="pct"/>
            <w:tcBorders>
              <w:top w:val="single" w:sz="6" w:space="0" w:color="auto"/>
            </w:tcBorders>
          </w:tcPr>
          <w:p w14:paraId="05B86AB5" w14:textId="77777777" w:rsidR="00A40E3A" w:rsidRPr="00C819B7" w:rsidRDefault="00A40E3A" w:rsidP="00F47D51">
            <w:pPr>
              <w:pStyle w:val="ESS-TableText"/>
              <w:rPr>
                <w:lang w:val="en-US"/>
              </w:rPr>
            </w:pPr>
            <w:r w:rsidRPr="00C819B7">
              <w:rPr>
                <w:lang w:val="en-US"/>
              </w:rPr>
              <w:t>&lt;&lt;YYYY-MM-DD&gt;&gt;</w:t>
            </w:r>
          </w:p>
        </w:tc>
      </w:tr>
      <w:tr w:rsidR="00A40E3A" w:rsidRPr="00C819B7" w14:paraId="73DFD9C8" w14:textId="77777777" w:rsidTr="00F47D51">
        <w:trPr>
          <w:cantSplit/>
        </w:trPr>
        <w:tc>
          <w:tcPr>
            <w:tcW w:w="513" w:type="pct"/>
            <w:shd w:val="clear" w:color="auto" w:fill="auto"/>
          </w:tcPr>
          <w:p w14:paraId="1A1ADF0F" w14:textId="77777777" w:rsidR="00A40E3A" w:rsidRPr="00C819B7" w:rsidRDefault="00A40E3A" w:rsidP="00F47D51">
            <w:pPr>
              <w:pStyle w:val="ESS-TableText"/>
              <w:rPr>
                <w:lang w:val="en-US"/>
              </w:rPr>
            </w:pPr>
          </w:p>
        </w:tc>
        <w:tc>
          <w:tcPr>
            <w:tcW w:w="2471" w:type="pct"/>
            <w:shd w:val="clear" w:color="auto" w:fill="auto"/>
          </w:tcPr>
          <w:p w14:paraId="13EC04EA" w14:textId="77777777" w:rsidR="00A40E3A" w:rsidRPr="00C819B7" w:rsidRDefault="00A40E3A" w:rsidP="00F47D51">
            <w:pPr>
              <w:pStyle w:val="ESS-TableText"/>
              <w:rPr>
                <w:lang w:val="en-US"/>
              </w:rPr>
            </w:pPr>
            <w:r w:rsidRPr="00C819B7">
              <w:rPr>
                <w:lang w:val="en-US"/>
              </w:rPr>
              <w:t>&lt;&lt;Keep only full number revisions when approving document&gt;&gt;</w:t>
            </w:r>
          </w:p>
        </w:tc>
        <w:tc>
          <w:tcPr>
            <w:tcW w:w="1310" w:type="pct"/>
          </w:tcPr>
          <w:p w14:paraId="60853CE7" w14:textId="77777777" w:rsidR="00A40E3A" w:rsidRPr="00C819B7" w:rsidRDefault="00A40E3A" w:rsidP="00F47D51">
            <w:pPr>
              <w:pStyle w:val="ESS-TableText"/>
              <w:rPr>
                <w:lang w:val="en-US"/>
              </w:rPr>
            </w:pPr>
          </w:p>
        </w:tc>
        <w:tc>
          <w:tcPr>
            <w:tcW w:w="706" w:type="pct"/>
          </w:tcPr>
          <w:p w14:paraId="727E5716" w14:textId="77777777" w:rsidR="00A40E3A" w:rsidRPr="00C819B7" w:rsidRDefault="00A40E3A" w:rsidP="00F47D51">
            <w:pPr>
              <w:pStyle w:val="ESS-TableText"/>
              <w:rPr>
                <w:lang w:val="en-US"/>
              </w:rPr>
            </w:pPr>
          </w:p>
        </w:tc>
      </w:tr>
      <w:tr w:rsidR="00A40E3A" w:rsidRPr="00C819B7" w14:paraId="397E8801" w14:textId="77777777" w:rsidTr="00F47D51">
        <w:trPr>
          <w:cantSplit/>
        </w:trPr>
        <w:tc>
          <w:tcPr>
            <w:tcW w:w="513" w:type="pct"/>
            <w:tcBorders>
              <w:bottom w:val="single" w:sz="12" w:space="0" w:color="auto"/>
            </w:tcBorders>
            <w:shd w:val="clear" w:color="auto" w:fill="auto"/>
          </w:tcPr>
          <w:p w14:paraId="6DB2B1FC" w14:textId="77777777" w:rsidR="00A40E3A" w:rsidRPr="00C819B7" w:rsidRDefault="00A40E3A" w:rsidP="00F47D51">
            <w:pPr>
              <w:pStyle w:val="ESS-TableText"/>
              <w:rPr>
                <w:lang w:val="en-US"/>
              </w:rPr>
            </w:pPr>
          </w:p>
        </w:tc>
        <w:tc>
          <w:tcPr>
            <w:tcW w:w="2471" w:type="pct"/>
            <w:tcBorders>
              <w:bottom w:val="single" w:sz="12" w:space="0" w:color="auto"/>
            </w:tcBorders>
            <w:shd w:val="clear" w:color="auto" w:fill="auto"/>
          </w:tcPr>
          <w:p w14:paraId="7B62F2C6" w14:textId="77777777" w:rsidR="00A40E3A" w:rsidRPr="00C819B7" w:rsidRDefault="00A40E3A" w:rsidP="00F47D51">
            <w:pPr>
              <w:pStyle w:val="ESS-TableText"/>
              <w:rPr>
                <w:lang w:val="en-US"/>
              </w:rPr>
            </w:pPr>
          </w:p>
        </w:tc>
        <w:tc>
          <w:tcPr>
            <w:tcW w:w="1310" w:type="pct"/>
            <w:tcBorders>
              <w:bottom w:val="single" w:sz="12" w:space="0" w:color="auto"/>
            </w:tcBorders>
          </w:tcPr>
          <w:p w14:paraId="1E089B3B" w14:textId="77777777" w:rsidR="00A40E3A" w:rsidRPr="00C819B7" w:rsidRDefault="00A40E3A" w:rsidP="00F47D51">
            <w:pPr>
              <w:pStyle w:val="ESS-TableText"/>
              <w:rPr>
                <w:lang w:val="en-US"/>
              </w:rPr>
            </w:pPr>
          </w:p>
        </w:tc>
        <w:tc>
          <w:tcPr>
            <w:tcW w:w="706" w:type="pct"/>
            <w:tcBorders>
              <w:bottom w:val="single" w:sz="12" w:space="0" w:color="auto"/>
            </w:tcBorders>
          </w:tcPr>
          <w:p w14:paraId="4B37DF4E" w14:textId="77777777" w:rsidR="00A40E3A" w:rsidRPr="00C819B7" w:rsidRDefault="00A40E3A" w:rsidP="00F47D51">
            <w:pPr>
              <w:pStyle w:val="ESS-TableText"/>
              <w:rPr>
                <w:lang w:val="en-US"/>
              </w:rPr>
            </w:pPr>
          </w:p>
        </w:tc>
      </w:tr>
    </w:tbl>
    <w:p w14:paraId="633D0767" w14:textId="77777777" w:rsidR="00C11E3A" w:rsidRPr="00C819B7" w:rsidRDefault="00C11E3A" w:rsidP="00971353">
      <w:pPr>
        <w:rPr>
          <w:lang w:val="en-US"/>
        </w:rPr>
      </w:pPr>
    </w:p>
    <w:sectPr w:rsidR="00C11E3A" w:rsidRPr="00C819B7" w:rsidSect="00950695">
      <w:headerReference w:type="even" r:id="rId17"/>
      <w:headerReference w:type="default" r:id="rId18"/>
      <w:footerReference w:type="even" r:id="rId19"/>
      <w:footerReference w:type="default" r:id="rId20"/>
      <w:headerReference w:type="first" r:id="rId21"/>
      <w:footerReference w:type="first" r:id="rId22"/>
      <w:pgSz w:w="11907" w:h="16840" w:code="9"/>
      <w:pgMar w:top="1500" w:right="1440" w:bottom="1440" w:left="1701" w:header="731" w:footer="731"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3AD3702" w14:textId="77777777" w:rsidR="00D25054" w:rsidRDefault="00D25054" w:rsidP="00D84B5E">
      <w:pPr>
        <w:spacing w:after="0" w:line="240" w:lineRule="auto"/>
      </w:pPr>
      <w:r>
        <w:separator/>
      </w:r>
    </w:p>
  </w:endnote>
  <w:endnote w:type="continuationSeparator" w:id="0">
    <w:p w14:paraId="28F5FC3F" w14:textId="77777777" w:rsidR="00D25054" w:rsidRDefault="00D25054" w:rsidP="00D84B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auto"/>
    <w:pitch w:val="variable"/>
    <w:sig w:usb0="E0002AFF" w:usb1="C0007843" w:usb2="00000009" w:usb3="00000000" w:csb0="000001FF" w:csb1="00000000"/>
  </w:font>
  <w:font w:name="Times New Roman">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80"/>
    <w:family w:val="auto"/>
    <w:pitch w:val="variable"/>
    <w:sig w:usb0="E00002FF" w:usb1="6AC7FDFB" w:usb2="08000012" w:usb3="00000000" w:csb0="0002009F" w:csb1="00000000"/>
  </w:font>
  <w:font w:name="Tahoma">
    <w:panose1 w:val="020B0604030504040204"/>
    <w:charset w:val="00"/>
    <w:family w:val="auto"/>
    <w:pitch w:val="variable"/>
    <w:sig w:usb0="E1002EFF" w:usb1="C000605B" w:usb2="00000029" w:usb3="00000000" w:csb0="000101FF" w:csb1="00000000"/>
  </w:font>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Times">
    <w:panose1 w:val="02000500000000000000"/>
    <w:charset w:val="00"/>
    <w:family w:val="auto"/>
    <w:pitch w:val="variable"/>
    <w:sig w:usb0="00000003" w:usb1="00000000" w:usb2="00000000" w:usb3="00000000" w:csb0="00000001" w:csb1="00000000"/>
  </w:font>
  <w:font w:name="Century Gothic">
    <w:panose1 w:val="020B0502020202020204"/>
    <w:charset w:val="00"/>
    <w:family w:val="auto"/>
    <w:pitch w:val="variable"/>
    <w:sig w:usb0="00000287" w:usb1="00000000" w:usb2="00000000" w:usb3="00000000" w:csb0="0000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9A8532" w14:textId="77777777" w:rsidR="00C07C7D" w:rsidRDefault="00C07C7D">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BC29EE" w14:textId="4A9B1C3A" w:rsidR="009B0C94" w:rsidRDefault="009B0C94" w:rsidP="00CA35E0">
    <w:pPr>
      <w:pStyle w:val="Footer"/>
      <w:jc w:val="center"/>
    </w:pPr>
    <w:r>
      <w:rPr>
        <w:rStyle w:val="PageNumber"/>
      </w:rPr>
      <w:fldChar w:fldCharType="begin"/>
    </w:r>
    <w:r>
      <w:rPr>
        <w:rStyle w:val="PageNumber"/>
      </w:rPr>
      <w:instrText xml:space="preserve"> PAGE </w:instrText>
    </w:r>
    <w:r>
      <w:rPr>
        <w:rStyle w:val="PageNumber"/>
      </w:rPr>
      <w:fldChar w:fldCharType="separate"/>
    </w:r>
    <w:r w:rsidR="00C07C7D">
      <w:rPr>
        <w:rStyle w:val="PageNumber"/>
        <w:noProof/>
      </w:rPr>
      <w:t>18</w:t>
    </w:r>
    <w:r>
      <w:rPr>
        <w:rStyle w:val="PageNumber"/>
      </w:rPr>
      <w:fldChar w:fldCharType="end"/>
    </w:r>
    <w:r>
      <w:rPr>
        <w:rStyle w:val="PageNumber"/>
      </w:rPr>
      <w:t xml:space="preserve"> (</w:t>
    </w:r>
    <w:r>
      <w:rPr>
        <w:rStyle w:val="PageNumber"/>
      </w:rPr>
      <w:fldChar w:fldCharType="begin"/>
    </w:r>
    <w:r>
      <w:rPr>
        <w:rStyle w:val="PageNumber"/>
      </w:rPr>
      <w:instrText xml:space="preserve"> NUMPAGES </w:instrText>
    </w:r>
    <w:r>
      <w:rPr>
        <w:rStyle w:val="PageNumber"/>
      </w:rPr>
      <w:fldChar w:fldCharType="separate"/>
    </w:r>
    <w:r w:rsidR="00C07C7D">
      <w:rPr>
        <w:rStyle w:val="PageNumber"/>
        <w:noProof/>
      </w:rPr>
      <w:t>18</w:t>
    </w:r>
    <w:r>
      <w:rPr>
        <w:rStyle w:val="PageNumber"/>
      </w:rPr>
      <w:fldChar w:fldCharType="end"/>
    </w:r>
    <w:r>
      <w:rPr>
        <w:rStyle w:val="PageNumber"/>
      </w:rPr>
      <w:t>)</w:t>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7E85F9" w14:textId="759D8F09" w:rsidR="009B0C94" w:rsidRPr="00CA35E0" w:rsidRDefault="009B0C94" w:rsidP="00CA35E0">
    <w:pPr>
      <w:pStyle w:val="Footer"/>
      <w:tabs>
        <w:tab w:val="left" w:pos="4253"/>
      </w:tabs>
      <w:ind w:right="357"/>
      <w:rPr>
        <w:sz w:val="13"/>
        <w:szCs w:val="13"/>
      </w:rPr>
    </w:pPr>
    <w:r w:rsidRPr="00CA35E0">
      <w:rPr>
        <w:sz w:val="13"/>
        <w:szCs w:val="13"/>
      </w:rPr>
      <w:t xml:space="preserve">Template: </w:t>
    </w:r>
    <w:r w:rsidRPr="00CA35E0">
      <w:rPr>
        <w:sz w:val="13"/>
        <w:szCs w:val="13"/>
      </w:rPr>
      <w:fldChar w:fldCharType="begin"/>
    </w:r>
    <w:r w:rsidRPr="00CA35E0">
      <w:rPr>
        <w:sz w:val="13"/>
        <w:szCs w:val="13"/>
      </w:rPr>
      <w:instrText xml:space="preserve"> DOCPROPERTY "MXTemplateTitle"  \* MERGEFORMAT </w:instrText>
    </w:r>
    <w:r w:rsidRPr="00CA35E0">
      <w:rPr>
        <w:sz w:val="13"/>
        <w:szCs w:val="13"/>
      </w:rPr>
      <w:fldChar w:fldCharType="separate"/>
    </w:r>
    <w:r>
      <w:rPr>
        <w:sz w:val="13"/>
        <w:szCs w:val="13"/>
      </w:rPr>
      <w:t>System Requirement Specification</w:t>
    </w:r>
    <w:r w:rsidRPr="00CA35E0">
      <w:rPr>
        <w:sz w:val="13"/>
        <w:szCs w:val="13"/>
      </w:rPr>
      <w:fldChar w:fldCharType="end"/>
    </w:r>
    <w:r w:rsidRPr="00CA35E0">
      <w:rPr>
        <w:sz w:val="13"/>
        <w:szCs w:val="13"/>
      </w:rPr>
      <w:t xml:space="preserve"> (</w:t>
    </w:r>
    <w:r w:rsidRPr="00CA35E0">
      <w:rPr>
        <w:sz w:val="13"/>
        <w:szCs w:val="13"/>
      </w:rPr>
      <w:fldChar w:fldCharType="begin"/>
    </w:r>
    <w:r w:rsidRPr="00CA35E0">
      <w:rPr>
        <w:sz w:val="13"/>
        <w:szCs w:val="13"/>
      </w:rPr>
      <w:instrText xml:space="preserve"> DOCPROPERTY "MXTemplateName"  \* MERGEFORMAT </w:instrText>
    </w:r>
    <w:r w:rsidRPr="00CA35E0">
      <w:rPr>
        <w:sz w:val="13"/>
        <w:szCs w:val="13"/>
      </w:rPr>
      <w:fldChar w:fldCharType="separate"/>
    </w:r>
    <w:r>
      <w:rPr>
        <w:sz w:val="13"/>
        <w:szCs w:val="13"/>
      </w:rPr>
      <w:t>ESS-00000XX</w:t>
    </w:r>
    <w:r w:rsidRPr="00CA35E0">
      <w:rPr>
        <w:sz w:val="13"/>
        <w:szCs w:val="13"/>
      </w:rPr>
      <w:fldChar w:fldCharType="end"/>
    </w:r>
    <w:r w:rsidRPr="00CA35E0">
      <w:rPr>
        <w:sz w:val="13"/>
        <w:szCs w:val="13"/>
      </w:rPr>
      <w:t xml:space="preserve"> Rev: </w:t>
    </w:r>
    <w:r w:rsidRPr="00CA35E0">
      <w:rPr>
        <w:sz w:val="13"/>
        <w:szCs w:val="13"/>
      </w:rPr>
      <w:fldChar w:fldCharType="begin"/>
    </w:r>
    <w:r w:rsidRPr="00CA35E0">
      <w:rPr>
        <w:sz w:val="13"/>
        <w:szCs w:val="13"/>
      </w:rPr>
      <w:instrText xml:space="preserve"> DOCPROPERTY "MXTemplateRev"  \* MERGEFORMAT </w:instrText>
    </w:r>
    <w:r w:rsidRPr="00CA35E0">
      <w:rPr>
        <w:sz w:val="13"/>
        <w:szCs w:val="13"/>
      </w:rPr>
      <w:fldChar w:fldCharType="separate"/>
    </w:r>
    <w:r>
      <w:rPr>
        <w:sz w:val="13"/>
        <w:szCs w:val="13"/>
      </w:rPr>
      <w:t>3</w:t>
    </w:r>
    <w:r w:rsidRPr="00CA35E0">
      <w:rPr>
        <w:sz w:val="13"/>
        <w:szCs w:val="13"/>
      </w:rPr>
      <w:fldChar w:fldCharType="end"/>
    </w:r>
    <w:r w:rsidRPr="00CA35E0">
      <w:rPr>
        <w:sz w:val="13"/>
        <w:szCs w:val="13"/>
      </w:rPr>
      <w:t xml:space="preserve">, Active date: </w:t>
    </w:r>
    <w:r w:rsidRPr="00CA35E0">
      <w:rPr>
        <w:sz w:val="13"/>
        <w:szCs w:val="13"/>
      </w:rPr>
      <w:fldChar w:fldCharType="begin"/>
    </w:r>
    <w:r w:rsidRPr="00CA35E0">
      <w:rPr>
        <w:sz w:val="13"/>
        <w:szCs w:val="13"/>
      </w:rPr>
      <w:instrText xml:space="preserve"> DOCPROPERTY "MXTemplateReleaseDate"  \* MERGEFORMAT </w:instrText>
    </w:r>
    <w:r w:rsidRPr="00CA35E0">
      <w:rPr>
        <w:sz w:val="13"/>
        <w:szCs w:val="13"/>
      </w:rPr>
      <w:fldChar w:fldCharType="separate"/>
    </w:r>
    <w:r>
      <w:rPr>
        <w:sz w:val="13"/>
        <w:szCs w:val="13"/>
      </w:rPr>
      <w:t>Sep 19, 2016</w:t>
    </w:r>
    <w:r w:rsidRPr="00CA35E0">
      <w:rPr>
        <w:sz w:val="13"/>
        <w:szCs w:val="13"/>
      </w:rPr>
      <w:fldChar w:fldCharType="end"/>
    </w:r>
    <w:r w:rsidRPr="00CA35E0">
      <w:rPr>
        <w:sz w:val="13"/>
        <w:szCs w:val="13"/>
      </w:rPr>
      <w:t>)</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88B81CF" w14:textId="77777777" w:rsidR="00D25054" w:rsidRDefault="00D25054" w:rsidP="00D84B5E">
      <w:pPr>
        <w:spacing w:after="0" w:line="240" w:lineRule="auto"/>
      </w:pPr>
      <w:r>
        <w:separator/>
      </w:r>
    </w:p>
  </w:footnote>
  <w:footnote w:type="continuationSeparator" w:id="0">
    <w:p w14:paraId="50B5339B" w14:textId="77777777" w:rsidR="00D25054" w:rsidRDefault="00D25054" w:rsidP="00D84B5E">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2548E4" w14:textId="77777777" w:rsidR="009B0C94" w:rsidRDefault="00D25054">
    <w:pPr>
      <w:pStyle w:val="Header"/>
    </w:pPr>
    <w:sdt>
      <w:sdtPr>
        <w:id w:val="281778772"/>
        <w:placeholder>
          <w:docPart w:val="9FAB5D7CA2146E4B9B19FCB8D4A3979B"/>
        </w:placeholder>
        <w:temporary/>
        <w:showingPlcHdr/>
      </w:sdtPr>
      <w:sdtEndPr/>
      <w:sdtContent>
        <w:r w:rsidR="009B0C94">
          <w:t>[Type text]</w:t>
        </w:r>
      </w:sdtContent>
    </w:sdt>
    <w:r w:rsidR="009B0C94">
      <w:ptab w:relativeTo="margin" w:alignment="center" w:leader="none"/>
    </w:r>
    <w:sdt>
      <w:sdtPr>
        <w:id w:val="-247424033"/>
        <w:placeholder>
          <w:docPart w:val="1A5E4330DD76D24DB286646ADB47F57F"/>
        </w:placeholder>
        <w:temporary/>
        <w:showingPlcHdr/>
      </w:sdtPr>
      <w:sdtEndPr/>
      <w:sdtContent>
        <w:r w:rsidR="009B0C94">
          <w:t>[Type text]</w:t>
        </w:r>
      </w:sdtContent>
    </w:sdt>
    <w:r w:rsidR="009B0C94">
      <w:ptab w:relativeTo="margin" w:alignment="right" w:leader="none"/>
    </w:r>
    <w:sdt>
      <w:sdtPr>
        <w:id w:val="651568375"/>
        <w:placeholder>
          <w:docPart w:val="D2EF777AECAF0E409F1A70E701A54498"/>
        </w:placeholder>
        <w:temporary/>
        <w:showingPlcHdr/>
      </w:sdtPr>
      <w:sdtEndPr/>
      <w:sdtContent>
        <w:r w:rsidR="009B0C94">
          <w:t>[Type text]</w:t>
        </w:r>
      </w:sdtContent>
    </w:sdt>
  </w:p>
  <w:p w14:paraId="2B6A39C8" w14:textId="77777777" w:rsidR="009B0C94" w:rsidRDefault="009B0C94">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4957"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17"/>
      <w:gridCol w:w="4271"/>
      <w:gridCol w:w="1877"/>
      <w:gridCol w:w="1240"/>
    </w:tblGrid>
    <w:tr w:rsidR="009B0C94" w14:paraId="518F20F5" w14:textId="77777777" w:rsidTr="00CA35E0">
      <w:trPr>
        <w:trHeight w:val="196"/>
      </w:trPr>
      <w:tc>
        <w:tcPr>
          <w:tcW w:w="852" w:type="pct"/>
        </w:tcPr>
        <w:p w14:paraId="78C7D4AF" w14:textId="2E726D70" w:rsidR="009B0C94" w:rsidRPr="005226FB" w:rsidRDefault="009B0C94" w:rsidP="00590145">
          <w:pPr>
            <w:pStyle w:val="Header"/>
          </w:pPr>
          <w:r>
            <w:t>Document Type</w:t>
          </w:r>
        </w:p>
      </w:tc>
      <w:tc>
        <w:tcPr>
          <w:tcW w:w="2398" w:type="pct"/>
        </w:tcPr>
        <w:p w14:paraId="0EC07574" w14:textId="5F349FB5" w:rsidR="009B0C94" w:rsidRPr="005226FB" w:rsidRDefault="002C76C1" w:rsidP="00CA35E0">
          <w:pPr>
            <w:pStyle w:val="Header"/>
          </w:pPr>
          <w:fldSimple w:instr=" DOCPROPERTY &quot;MXType.Localized&quot;  \* MERGEFORMAT ">
            <w:r w:rsidR="00C07C7D">
              <w:t>Requirement Specification</w:t>
            </w:r>
          </w:fldSimple>
        </w:p>
      </w:tc>
      <w:tc>
        <w:tcPr>
          <w:tcW w:w="1054" w:type="pct"/>
        </w:tcPr>
        <w:p w14:paraId="4BBA1379" w14:textId="75623173" w:rsidR="009B0C94" w:rsidRPr="005226FB" w:rsidRDefault="009B0C94" w:rsidP="00CA35E0">
          <w:pPr>
            <w:pStyle w:val="Header"/>
          </w:pPr>
          <w:r>
            <w:t xml:space="preserve">Date </w:t>
          </w:r>
          <w:fldSimple w:instr=" DOCPROPERTY &quot;MXPrinted Version&quot;  \* MERGEFORMAT ">
            <w:r w:rsidR="00C07C7D">
              <w:t>(3)</w:t>
            </w:r>
          </w:fldSimple>
        </w:p>
      </w:tc>
      <w:tc>
        <w:tcPr>
          <w:tcW w:w="696" w:type="pct"/>
        </w:tcPr>
        <w:p w14:paraId="2537323D" w14:textId="53101019" w:rsidR="009B0C94" w:rsidRDefault="002C76C1" w:rsidP="00120421">
          <w:pPr>
            <w:pStyle w:val="Header"/>
          </w:pPr>
          <w:fldSimple w:instr=" DOCPROPERTY &quot;MXPrinted Date&quot;  \* MERGEFORMAT ">
            <w:r w:rsidR="00C07C7D">
              <w:t>May 2, 2017</w:t>
            </w:r>
          </w:fldSimple>
        </w:p>
      </w:tc>
    </w:tr>
    <w:tr w:rsidR="009B0C94" w14:paraId="4982AFF9" w14:textId="77777777" w:rsidTr="00CA35E0">
      <w:trPr>
        <w:trHeight w:val="196"/>
      </w:trPr>
      <w:tc>
        <w:tcPr>
          <w:tcW w:w="852" w:type="pct"/>
        </w:tcPr>
        <w:p w14:paraId="44CECCE1" w14:textId="77777777" w:rsidR="009B0C94" w:rsidRPr="005226FB" w:rsidRDefault="009B0C94" w:rsidP="00F13777">
          <w:pPr>
            <w:pStyle w:val="Header"/>
          </w:pPr>
          <w:r w:rsidRPr="005226FB">
            <w:t>Document Number</w:t>
          </w:r>
        </w:p>
      </w:tc>
      <w:tc>
        <w:tcPr>
          <w:tcW w:w="2398" w:type="pct"/>
        </w:tcPr>
        <w:p w14:paraId="60553DFE" w14:textId="1BEFF271" w:rsidR="009B0C94" w:rsidRPr="005226FB" w:rsidRDefault="002C76C1" w:rsidP="00120421">
          <w:pPr>
            <w:pStyle w:val="Header"/>
          </w:pPr>
          <w:fldSimple w:instr=" DOCPROPERTY &quot;MXName&quot;  \* MERGEFORMAT ">
            <w:r w:rsidR="00C07C7D">
              <w:t>ESS-0103121</w:t>
            </w:r>
          </w:fldSimple>
        </w:p>
      </w:tc>
      <w:tc>
        <w:tcPr>
          <w:tcW w:w="1054" w:type="pct"/>
        </w:tcPr>
        <w:p w14:paraId="41383162" w14:textId="5F0E046D" w:rsidR="009B0C94" w:rsidRPr="005226FB" w:rsidRDefault="009B0C94" w:rsidP="00CA35E0">
          <w:pPr>
            <w:pStyle w:val="Header"/>
          </w:pPr>
          <w:r>
            <w:t xml:space="preserve">State </w:t>
          </w:r>
        </w:p>
      </w:tc>
      <w:tc>
        <w:tcPr>
          <w:tcW w:w="696" w:type="pct"/>
        </w:tcPr>
        <w:p w14:paraId="4C969FF1" w14:textId="37CCBBB7" w:rsidR="009B0C94" w:rsidRPr="005226FB" w:rsidRDefault="002C76C1" w:rsidP="00120421">
          <w:pPr>
            <w:pStyle w:val="Header"/>
          </w:pPr>
          <w:fldSimple w:instr=" DOCPROPERTY &quot;MXCurrent&quot;  \* MERGEFORMAT ">
            <w:r w:rsidR="00C07C7D">
              <w:t>Preliminary</w:t>
            </w:r>
          </w:fldSimple>
        </w:p>
      </w:tc>
    </w:tr>
    <w:tr w:rsidR="009B0C94" w14:paraId="42B8268B" w14:textId="77777777" w:rsidTr="00CA35E0">
      <w:trPr>
        <w:trHeight w:val="196"/>
      </w:trPr>
      <w:tc>
        <w:tcPr>
          <w:tcW w:w="852" w:type="pct"/>
        </w:tcPr>
        <w:p w14:paraId="0237C60D" w14:textId="77777777" w:rsidR="009B0C94" w:rsidRPr="005226FB" w:rsidRDefault="009B0C94" w:rsidP="00F13777">
          <w:pPr>
            <w:pStyle w:val="Header"/>
          </w:pPr>
          <w:r w:rsidRPr="005226FB">
            <w:t>Revision</w:t>
          </w:r>
        </w:p>
      </w:tc>
      <w:tc>
        <w:tcPr>
          <w:tcW w:w="2398" w:type="pct"/>
        </w:tcPr>
        <w:p w14:paraId="459AD79F" w14:textId="1BFCC3E1" w:rsidR="009B0C94" w:rsidRPr="005226FB" w:rsidRDefault="002C76C1" w:rsidP="00120421">
          <w:pPr>
            <w:pStyle w:val="Header"/>
          </w:pPr>
          <w:fldSimple w:instr=" DOCPROPERTY &quot;MXRevision&quot;  \* MERGEFORMAT ">
            <w:r w:rsidR="00C07C7D">
              <w:t>1</w:t>
            </w:r>
          </w:fldSimple>
          <w:r w:rsidR="009B0C94">
            <w:t xml:space="preserve"> </w:t>
          </w:r>
          <w:fldSimple w:instr=" DOCPROPERTY &quot;MXPrinted Version&quot;  \* MERGEFORMAT ">
            <w:r w:rsidR="00C07C7D">
              <w:t>(3)</w:t>
            </w:r>
          </w:fldSimple>
        </w:p>
      </w:tc>
      <w:tc>
        <w:tcPr>
          <w:tcW w:w="1054" w:type="pct"/>
        </w:tcPr>
        <w:p w14:paraId="604EC1DB" w14:textId="639721C3" w:rsidR="009B0C94" w:rsidRPr="005226FB" w:rsidRDefault="009B0C94" w:rsidP="00CA35E0">
          <w:pPr>
            <w:pStyle w:val="Header"/>
          </w:pPr>
          <w:r>
            <w:t xml:space="preserve">Confidentiality Level </w:t>
          </w:r>
        </w:p>
      </w:tc>
      <w:tc>
        <w:tcPr>
          <w:tcW w:w="696" w:type="pct"/>
        </w:tcPr>
        <w:p w14:paraId="30B59F97" w14:textId="5ABB6ED1" w:rsidR="009B0C94" w:rsidRPr="005226FB" w:rsidRDefault="009B0C94" w:rsidP="00120421">
          <w:pPr>
            <w:pStyle w:val="Header"/>
          </w:pPr>
          <w:r w:rsidRPr="009A00BB">
            <w:fldChar w:fldCharType="begin"/>
          </w:r>
          <w:r w:rsidRPr="009A00BB">
            <w:instrText xml:space="preserve"> IF </w:instrText>
          </w:r>
          <w:fldSimple w:instr=" DOCPROPERTY &quot;MXConfidentiality&quot;  \* MERGEFORMAT ">
            <w:r w:rsidR="00C07C7D">
              <w:instrText>Public</w:instrText>
            </w:r>
          </w:fldSimple>
          <w:r w:rsidRPr="009A00BB">
            <w:instrText xml:space="preserve"> = "Confidential" </w:instrText>
          </w:r>
          <w:r w:rsidRPr="00717218">
            <w:rPr>
              <w:b/>
              <w:color w:val="FF0000"/>
            </w:rPr>
            <w:fldChar w:fldCharType="begin"/>
          </w:r>
          <w:r w:rsidRPr="00717218">
            <w:rPr>
              <w:b/>
              <w:color w:val="FF0000"/>
            </w:rPr>
            <w:instrText xml:space="preserve"> DOCPROPERTY "MXConfidentiality" \* MERGEFORMAT </w:instrText>
          </w:r>
          <w:r w:rsidRPr="00717218">
            <w:rPr>
              <w:b/>
              <w:color w:val="FF0000"/>
            </w:rPr>
            <w:fldChar w:fldCharType="separate"/>
          </w:r>
          <w:r>
            <w:rPr>
              <w:b/>
              <w:color w:val="FF0000"/>
            </w:rPr>
            <w:instrText>Confidential</w:instrText>
          </w:r>
          <w:r w:rsidRPr="00717218">
            <w:rPr>
              <w:b/>
              <w:color w:val="FF0000"/>
            </w:rPr>
            <w:fldChar w:fldCharType="end"/>
          </w:r>
          <w:r w:rsidRPr="009A00BB">
            <w:instrText xml:space="preserve">  </w:instrText>
          </w:r>
          <w:fldSimple w:instr=" DOCPROPERTY &quot;MXConfidentiality&quot; \* MERGEFORMAT ">
            <w:r w:rsidR="00C07C7D">
              <w:instrText>Public</w:instrText>
            </w:r>
          </w:fldSimple>
          <w:r w:rsidRPr="009A00BB">
            <w:instrText xml:space="preserve"> </w:instrText>
          </w:r>
          <w:r w:rsidRPr="009A00BB">
            <w:fldChar w:fldCharType="separate"/>
          </w:r>
          <w:r w:rsidR="00C07C7D">
            <w:rPr>
              <w:noProof/>
            </w:rPr>
            <w:t>Public</w:t>
          </w:r>
          <w:r w:rsidRPr="009A00BB">
            <w:fldChar w:fldCharType="end"/>
          </w:r>
        </w:p>
      </w:tc>
    </w:tr>
  </w:tbl>
  <w:p w14:paraId="090DE131" w14:textId="77777777" w:rsidR="009B0C94" w:rsidRPr="00CA35E0" w:rsidRDefault="009B0C94" w:rsidP="00CC775B">
    <w:pPr>
      <w:pStyle w:val="Header"/>
      <w:rPr>
        <w:sz w:val="10"/>
        <w:szCs w:val="10"/>
      </w:rP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70"/>
      <w:gridCol w:w="1559"/>
      <w:gridCol w:w="2353"/>
    </w:tblGrid>
    <w:tr w:rsidR="009B0C94" w14:paraId="061B4016" w14:textId="77777777" w:rsidTr="00F13777">
      <w:trPr>
        <w:trHeight w:val="196"/>
      </w:trPr>
      <w:tc>
        <w:tcPr>
          <w:tcW w:w="5070" w:type="dxa"/>
          <w:vMerge w:val="restart"/>
        </w:tcPr>
        <w:p w14:paraId="5112F187" w14:textId="77777777" w:rsidR="009B0C94" w:rsidRDefault="009B0C94" w:rsidP="00F13777">
          <w:pPr>
            <w:pStyle w:val="Header"/>
          </w:pPr>
          <w:r>
            <w:rPr>
              <w:noProof/>
              <w:lang w:eastAsia="zh-CN"/>
            </w:rPr>
            <w:drawing>
              <wp:inline distT="0" distB="0" distL="0" distR="0" wp14:anchorId="7C70A15E" wp14:editId="07EB7C0D">
                <wp:extent cx="1314730" cy="704850"/>
                <wp:effectExtent l="0" t="0" r="0" b="0"/>
                <wp:docPr id="1" name="Picture 1" descr="Macintosh HD:Users:helenebjorkman:Desktop:ESS_Logo_Frugal_Blue_RGB.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helenebjorkman:Desktop:ESS_Logo_Frugal_Blue_RGB.jpe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21766" cy="708622"/>
                        </a:xfrm>
                        <a:prstGeom prst="rect">
                          <a:avLst/>
                        </a:prstGeom>
                        <a:noFill/>
                        <a:ln>
                          <a:noFill/>
                        </a:ln>
                      </pic:spPr>
                    </pic:pic>
                  </a:graphicData>
                </a:graphic>
              </wp:inline>
            </w:drawing>
          </w:r>
        </w:p>
      </w:tc>
      <w:tc>
        <w:tcPr>
          <w:tcW w:w="1559" w:type="dxa"/>
        </w:tcPr>
        <w:p w14:paraId="5EC8B8A9" w14:textId="77777777" w:rsidR="009B0C94" w:rsidRPr="005226FB" w:rsidRDefault="009B0C94" w:rsidP="00F13777">
          <w:pPr>
            <w:pStyle w:val="Header"/>
          </w:pPr>
          <w:r>
            <w:t>Document Type</w:t>
          </w:r>
        </w:p>
      </w:tc>
      <w:tc>
        <w:tcPr>
          <w:tcW w:w="2353" w:type="dxa"/>
        </w:tcPr>
        <w:p w14:paraId="55610575" w14:textId="77777777" w:rsidR="009B0C94" w:rsidRPr="005226FB" w:rsidRDefault="002C76C1" w:rsidP="00F13777">
          <w:pPr>
            <w:pStyle w:val="Header"/>
          </w:pPr>
          <w:fldSimple w:instr=" DOCPROPERTY &quot;MXType.Localized&quot;  \* MERGEFORMAT ">
            <w:r w:rsidR="00C07C7D">
              <w:t>Requirement Specification</w:t>
            </w:r>
          </w:fldSimple>
        </w:p>
      </w:tc>
    </w:tr>
    <w:tr w:rsidR="009B0C94" w14:paraId="4C00A66C" w14:textId="77777777" w:rsidTr="00F13777">
      <w:trPr>
        <w:trHeight w:val="196"/>
      </w:trPr>
      <w:tc>
        <w:tcPr>
          <w:tcW w:w="5070" w:type="dxa"/>
          <w:vMerge/>
        </w:tcPr>
        <w:p w14:paraId="5E7632A7" w14:textId="77777777" w:rsidR="009B0C94" w:rsidRDefault="009B0C94" w:rsidP="00F13777">
          <w:pPr>
            <w:pStyle w:val="Header"/>
          </w:pPr>
        </w:p>
      </w:tc>
      <w:tc>
        <w:tcPr>
          <w:tcW w:w="1559" w:type="dxa"/>
        </w:tcPr>
        <w:p w14:paraId="77822661" w14:textId="77777777" w:rsidR="009B0C94" w:rsidRPr="005226FB" w:rsidRDefault="009B0C94" w:rsidP="00F13777">
          <w:pPr>
            <w:pStyle w:val="Header"/>
          </w:pPr>
          <w:r w:rsidRPr="005226FB">
            <w:t>Document Number</w:t>
          </w:r>
        </w:p>
      </w:tc>
      <w:tc>
        <w:tcPr>
          <w:tcW w:w="2353" w:type="dxa"/>
        </w:tcPr>
        <w:p w14:paraId="57073ECA" w14:textId="77777777" w:rsidR="009B0C94" w:rsidRPr="005226FB" w:rsidRDefault="002C76C1" w:rsidP="00F13777">
          <w:pPr>
            <w:pStyle w:val="Header"/>
          </w:pPr>
          <w:fldSimple w:instr=" DOCPROPERTY &quot;MXName&quot;  \* MERGEFORMAT ">
            <w:r w:rsidR="009B0C94">
              <w:t>ESS-0103121</w:t>
            </w:r>
          </w:fldSimple>
        </w:p>
      </w:tc>
    </w:tr>
    <w:tr w:rsidR="009B0C94" w14:paraId="75029722" w14:textId="77777777" w:rsidTr="00120421">
      <w:trPr>
        <w:trHeight w:val="234"/>
      </w:trPr>
      <w:tc>
        <w:tcPr>
          <w:tcW w:w="5070" w:type="dxa"/>
          <w:vMerge/>
        </w:tcPr>
        <w:p w14:paraId="4FFD4B4F" w14:textId="77777777" w:rsidR="009B0C94" w:rsidRDefault="009B0C94" w:rsidP="00F13777">
          <w:pPr>
            <w:pStyle w:val="Header"/>
          </w:pPr>
        </w:p>
      </w:tc>
      <w:tc>
        <w:tcPr>
          <w:tcW w:w="1559" w:type="dxa"/>
        </w:tcPr>
        <w:p w14:paraId="433EF9E1" w14:textId="77777777" w:rsidR="009B0C94" w:rsidRPr="005226FB" w:rsidRDefault="009B0C94" w:rsidP="00F13777">
          <w:pPr>
            <w:pStyle w:val="Header"/>
          </w:pPr>
          <w:r w:rsidRPr="005226FB">
            <w:t>Date</w:t>
          </w:r>
        </w:p>
      </w:tc>
      <w:tc>
        <w:tcPr>
          <w:tcW w:w="2353" w:type="dxa"/>
        </w:tcPr>
        <w:p w14:paraId="620500F5" w14:textId="77777777" w:rsidR="009B0C94" w:rsidRPr="005226FB" w:rsidRDefault="002C76C1" w:rsidP="00F13777">
          <w:pPr>
            <w:pStyle w:val="Header"/>
          </w:pPr>
          <w:fldSimple w:instr=" DOCPROPERTY &quot;MXPrinted Date&quot;  \* MERGEFORMAT ">
            <w:r w:rsidR="009B0C94">
              <w:t>Mar 31, 2017</w:t>
            </w:r>
          </w:fldSimple>
        </w:p>
      </w:tc>
    </w:tr>
    <w:tr w:rsidR="009B0C94" w14:paraId="0009D5B2" w14:textId="77777777" w:rsidTr="00F13777">
      <w:trPr>
        <w:trHeight w:val="196"/>
      </w:trPr>
      <w:tc>
        <w:tcPr>
          <w:tcW w:w="5070" w:type="dxa"/>
          <w:vMerge/>
        </w:tcPr>
        <w:p w14:paraId="7F6CF546" w14:textId="77777777" w:rsidR="009B0C94" w:rsidRDefault="009B0C94" w:rsidP="00F13777">
          <w:pPr>
            <w:pStyle w:val="Header"/>
          </w:pPr>
        </w:p>
      </w:tc>
      <w:tc>
        <w:tcPr>
          <w:tcW w:w="1559" w:type="dxa"/>
        </w:tcPr>
        <w:p w14:paraId="120A7D70" w14:textId="77777777" w:rsidR="009B0C94" w:rsidRPr="005226FB" w:rsidRDefault="009B0C94" w:rsidP="00F13777">
          <w:pPr>
            <w:pStyle w:val="Header"/>
          </w:pPr>
          <w:r w:rsidRPr="005226FB">
            <w:t>Revision</w:t>
          </w:r>
        </w:p>
      </w:tc>
      <w:tc>
        <w:tcPr>
          <w:tcW w:w="2353" w:type="dxa"/>
        </w:tcPr>
        <w:p w14:paraId="377AE0AB" w14:textId="77777777" w:rsidR="009B0C94" w:rsidRPr="005226FB" w:rsidRDefault="002C76C1" w:rsidP="00F13777">
          <w:pPr>
            <w:pStyle w:val="Header"/>
          </w:pPr>
          <w:fldSimple w:instr=" DOCPROPERTY &quot;MXRevision&quot;  \* MERGEFORMAT ">
            <w:r w:rsidR="009B0C94">
              <w:t>1</w:t>
            </w:r>
          </w:fldSimple>
          <w:r w:rsidR="009B0C94">
            <w:t xml:space="preserve"> </w:t>
          </w:r>
          <w:fldSimple w:instr=" DOCPROPERTY &quot;MXPrinted Version&quot;  \* MERGEFORMAT ">
            <w:r w:rsidR="009B0C94">
              <w:t>(2)</w:t>
            </w:r>
          </w:fldSimple>
        </w:p>
      </w:tc>
    </w:tr>
    <w:tr w:rsidR="009B0C94" w14:paraId="710D26EE" w14:textId="77777777" w:rsidTr="00F13777">
      <w:trPr>
        <w:trHeight w:val="196"/>
      </w:trPr>
      <w:tc>
        <w:tcPr>
          <w:tcW w:w="5070" w:type="dxa"/>
          <w:vMerge/>
        </w:tcPr>
        <w:p w14:paraId="1457AB6A" w14:textId="77777777" w:rsidR="009B0C94" w:rsidRDefault="009B0C94" w:rsidP="00F13777">
          <w:pPr>
            <w:pStyle w:val="Header"/>
          </w:pPr>
        </w:p>
      </w:tc>
      <w:tc>
        <w:tcPr>
          <w:tcW w:w="1559" w:type="dxa"/>
        </w:tcPr>
        <w:p w14:paraId="0257B943" w14:textId="77777777" w:rsidR="009B0C94" w:rsidRPr="005226FB" w:rsidRDefault="009B0C94" w:rsidP="00F13777">
          <w:pPr>
            <w:pStyle w:val="Header"/>
          </w:pPr>
          <w:r w:rsidRPr="005226FB">
            <w:t>State</w:t>
          </w:r>
        </w:p>
      </w:tc>
      <w:tc>
        <w:tcPr>
          <w:tcW w:w="2353" w:type="dxa"/>
        </w:tcPr>
        <w:p w14:paraId="7A6ADF80" w14:textId="77777777" w:rsidR="009B0C94" w:rsidRPr="005226FB" w:rsidRDefault="002C76C1" w:rsidP="00F13777">
          <w:pPr>
            <w:pStyle w:val="Header"/>
          </w:pPr>
          <w:fldSimple w:instr=" DOCPROPERTY &quot;MXCurrent&quot;  \* MERGEFORMAT ">
            <w:r w:rsidR="009B0C94">
              <w:t>Preliminary</w:t>
            </w:r>
          </w:fldSimple>
        </w:p>
      </w:tc>
    </w:tr>
    <w:tr w:rsidR="009B0C94" w14:paraId="780C33A6" w14:textId="77777777" w:rsidTr="00F13777">
      <w:trPr>
        <w:trHeight w:val="196"/>
      </w:trPr>
      <w:tc>
        <w:tcPr>
          <w:tcW w:w="5070" w:type="dxa"/>
          <w:vMerge/>
        </w:tcPr>
        <w:p w14:paraId="209B79B7" w14:textId="77777777" w:rsidR="009B0C94" w:rsidRDefault="009B0C94" w:rsidP="00F13777">
          <w:pPr>
            <w:pStyle w:val="Header"/>
          </w:pPr>
        </w:p>
      </w:tc>
      <w:tc>
        <w:tcPr>
          <w:tcW w:w="1559" w:type="dxa"/>
        </w:tcPr>
        <w:p w14:paraId="079921B3" w14:textId="77777777" w:rsidR="009B0C94" w:rsidRPr="005226FB" w:rsidRDefault="009B0C94" w:rsidP="00F13777">
          <w:pPr>
            <w:pStyle w:val="Header"/>
          </w:pPr>
          <w:r>
            <w:t>Confidentiality Level</w:t>
          </w:r>
        </w:p>
      </w:tc>
      <w:tc>
        <w:tcPr>
          <w:tcW w:w="2353" w:type="dxa"/>
        </w:tcPr>
        <w:p w14:paraId="18AE76B1" w14:textId="4D07E16F" w:rsidR="009B0C94" w:rsidRPr="005226FB" w:rsidRDefault="009B0C94" w:rsidP="00F13777">
          <w:pPr>
            <w:pStyle w:val="Header"/>
          </w:pPr>
          <w:r w:rsidRPr="009A00BB">
            <w:fldChar w:fldCharType="begin"/>
          </w:r>
          <w:r w:rsidRPr="009A00BB">
            <w:instrText xml:space="preserve"> IF </w:instrText>
          </w:r>
          <w:fldSimple w:instr=" DOCPROPERTY &quot;MXConfidentiality&quot;  \* MERGEFORMAT ">
            <w:r>
              <w:instrText>Internal</w:instrText>
            </w:r>
          </w:fldSimple>
          <w:r w:rsidRPr="009A00BB">
            <w:instrText xml:space="preserve"> = "Confidential" </w:instrText>
          </w:r>
          <w:r w:rsidRPr="00717218">
            <w:rPr>
              <w:b/>
              <w:color w:val="FF0000"/>
            </w:rPr>
            <w:fldChar w:fldCharType="begin"/>
          </w:r>
          <w:r w:rsidRPr="00717218">
            <w:rPr>
              <w:b/>
              <w:color w:val="FF0000"/>
            </w:rPr>
            <w:instrText xml:space="preserve"> DOCPROPERTY "MXConfidentiality" \* MERGEFORMAT </w:instrText>
          </w:r>
          <w:r w:rsidRPr="00717218">
            <w:rPr>
              <w:b/>
              <w:color w:val="FF0000"/>
            </w:rPr>
            <w:fldChar w:fldCharType="separate"/>
          </w:r>
          <w:r>
            <w:rPr>
              <w:b/>
              <w:color w:val="FF0000"/>
            </w:rPr>
            <w:instrText>Confidential</w:instrText>
          </w:r>
          <w:r w:rsidRPr="00717218">
            <w:rPr>
              <w:b/>
              <w:color w:val="FF0000"/>
            </w:rPr>
            <w:fldChar w:fldCharType="end"/>
          </w:r>
          <w:r w:rsidRPr="009A00BB">
            <w:instrText xml:space="preserve">  </w:instrText>
          </w:r>
          <w:fldSimple w:instr=" DOCPROPERTY &quot;MXConfidentiality&quot; \* MERGEFORMAT ">
            <w:r>
              <w:instrText>Internal</w:instrText>
            </w:r>
          </w:fldSimple>
          <w:r w:rsidRPr="009A00BB">
            <w:instrText xml:space="preserve"> </w:instrText>
          </w:r>
          <w:r w:rsidRPr="009A00BB">
            <w:fldChar w:fldCharType="separate"/>
          </w:r>
          <w:r>
            <w:rPr>
              <w:noProof/>
            </w:rPr>
            <w:t>Internal</w:t>
          </w:r>
          <w:r w:rsidRPr="009A00BB">
            <w:fldChar w:fldCharType="end"/>
          </w:r>
        </w:p>
      </w:tc>
    </w:tr>
    <w:tr w:rsidR="009B0C94" w14:paraId="026A9237" w14:textId="77777777" w:rsidTr="00F13777">
      <w:trPr>
        <w:trHeight w:val="196"/>
      </w:trPr>
      <w:tc>
        <w:tcPr>
          <w:tcW w:w="5070" w:type="dxa"/>
          <w:vMerge/>
        </w:tcPr>
        <w:p w14:paraId="07264EDC" w14:textId="77777777" w:rsidR="009B0C94" w:rsidRDefault="009B0C94" w:rsidP="00F13777">
          <w:pPr>
            <w:pStyle w:val="Header"/>
          </w:pPr>
        </w:p>
      </w:tc>
      <w:tc>
        <w:tcPr>
          <w:tcW w:w="1559" w:type="dxa"/>
        </w:tcPr>
        <w:p w14:paraId="63AC0298" w14:textId="77777777" w:rsidR="009B0C94" w:rsidRPr="005226FB" w:rsidRDefault="009B0C94" w:rsidP="00F13777">
          <w:pPr>
            <w:pStyle w:val="Header"/>
          </w:pPr>
          <w:r>
            <w:t>Page</w:t>
          </w:r>
        </w:p>
      </w:tc>
      <w:tc>
        <w:tcPr>
          <w:tcW w:w="2353" w:type="dxa"/>
        </w:tcPr>
        <w:p w14:paraId="58EC75A8" w14:textId="77777777" w:rsidR="009B0C94" w:rsidRPr="005226FB" w:rsidRDefault="009B0C94" w:rsidP="00F13777">
          <w:pPr>
            <w:pStyle w:val="Header"/>
          </w:pPr>
          <w:r>
            <w:rPr>
              <w:rStyle w:val="PageNumber"/>
            </w:rPr>
            <w:fldChar w:fldCharType="begin"/>
          </w:r>
          <w:r>
            <w:rPr>
              <w:rStyle w:val="PageNumber"/>
            </w:rPr>
            <w:instrText xml:space="preserve"> PAGE </w:instrText>
          </w:r>
          <w:r>
            <w:rPr>
              <w:rStyle w:val="PageNumber"/>
            </w:rPr>
            <w:fldChar w:fldCharType="separate"/>
          </w:r>
          <w:r w:rsidR="00C07C7D">
            <w:rPr>
              <w:rStyle w:val="PageNumber"/>
              <w:noProof/>
            </w:rPr>
            <w:t>1</w:t>
          </w:r>
          <w:r>
            <w:rPr>
              <w:rStyle w:val="PageNumber"/>
            </w:rPr>
            <w:fldChar w:fldCharType="end"/>
          </w:r>
          <w:r>
            <w:rPr>
              <w:rStyle w:val="PageNumber"/>
            </w:rPr>
            <w:t xml:space="preserve"> (</w:t>
          </w:r>
          <w:r>
            <w:rPr>
              <w:rStyle w:val="PageNumber"/>
            </w:rPr>
            <w:fldChar w:fldCharType="begin"/>
          </w:r>
          <w:r>
            <w:rPr>
              <w:rStyle w:val="PageNumber"/>
            </w:rPr>
            <w:instrText xml:space="preserve"> NUMPAGES </w:instrText>
          </w:r>
          <w:r>
            <w:rPr>
              <w:rStyle w:val="PageNumber"/>
            </w:rPr>
            <w:fldChar w:fldCharType="separate"/>
          </w:r>
          <w:r w:rsidR="00C07C7D">
            <w:rPr>
              <w:rStyle w:val="PageNumber"/>
              <w:noProof/>
            </w:rPr>
            <w:t>6</w:t>
          </w:r>
          <w:r>
            <w:rPr>
              <w:rStyle w:val="PageNumber"/>
            </w:rPr>
            <w:fldChar w:fldCharType="end"/>
          </w:r>
          <w:r>
            <w:rPr>
              <w:rStyle w:val="PageNumber"/>
            </w:rPr>
            <w:t>)</w:t>
          </w:r>
        </w:p>
      </w:tc>
    </w:tr>
  </w:tbl>
  <w:p w14:paraId="4D77F5D6" w14:textId="77777777" w:rsidR="009B0C94" w:rsidRPr="007E6D3A" w:rsidRDefault="009B0C94" w:rsidP="007E6D3A">
    <w:pPr>
      <w:spacing w:after="0" w:line="240" w:lineRule="auto"/>
      <w:rPr>
        <w:sz w:val="6"/>
        <w:szCs w:val="16"/>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hybridMultilevel"/>
    <w:tmpl w:val="00000001"/>
    <w:lvl w:ilvl="0" w:tplc="00000001">
      <w:start w:val="1"/>
      <w:numFmt w:val="bullet"/>
      <w:lvlText w:val="•"/>
      <w:lvlJc w:val="left"/>
      <w:pPr>
        <w:ind w:left="720" w:hanging="360"/>
      </w:pPr>
    </w:lvl>
    <w:lvl w:ilvl="1" w:tplc="00000002">
      <w:start w:val="1"/>
      <w:numFmt w:val="bullet"/>
      <w:lvlText w:val=""/>
      <w:lvlJc w:val="left"/>
      <w:pPr>
        <w:ind w:left="1440" w:hanging="360"/>
      </w:pPr>
    </w:lvl>
    <w:lvl w:ilvl="2" w:tplc="00000003">
      <w:start w:val="1"/>
      <w:numFmt w:val="bullet"/>
      <w:lvlText w:val=""/>
      <w:lvlJc w:val="left"/>
      <w:pPr>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68C85E9E"/>
    <w:lvl w:ilvl="0" w:tplc="00000065">
      <w:start w:val="1"/>
      <w:numFmt w:val="bullet"/>
      <w:lvlText w:val="•"/>
      <w:lvlJc w:val="left"/>
      <w:pPr>
        <w:ind w:left="720" w:hanging="360"/>
      </w:pPr>
    </w:lvl>
    <w:lvl w:ilvl="1" w:tplc="00000066">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211309D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25E5070A"/>
    <w:multiLevelType w:val="multilevel"/>
    <w:tmpl w:val="32BE1552"/>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2C4C2A06"/>
    <w:multiLevelType w:val="hybridMultilevel"/>
    <w:tmpl w:val="AFACDBBA"/>
    <w:lvl w:ilvl="0" w:tplc="00000066">
      <w:start w:val="1"/>
      <w:numFmt w:val="bullet"/>
      <w:lvlText w:val="◦"/>
      <w:lvlJc w:val="left"/>
      <w:pPr>
        <w:ind w:left="720" w:hanging="360"/>
      </w:pPr>
    </w:lvl>
    <w:lvl w:ilvl="1" w:tplc="04090003">
      <w:start w:val="1"/>
      <w:numFmt w:val="bullet"/>
      <w:lvlText w:val="o"/>
      <w:lvlJc w:val="left"/>
      <w:pPr>
        <w:ind w:left="720" w:hanging="360"/>
      </w:pPr>
      <w:rPr>
        <w:rFonts w:ascii="Courier New" w:hAnsi="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5">
    <w:nsid w:val="311F3BD4"/>
    <w:multiLevelType w:val="multilevel"/>
    <w:tmpl w:val="55C4A52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37AF6763"/>
    <w:multiLevelType w:val="hybridMultilevel"/>
    <w:tmpl w:val="1CFEC458"/>
    <w:lvl w:ilvl="0" w:tplc="88F6C758">
      <w:start w:val="1"/>
      <w:numFmt w:val="decimal"/>
      <w:lvlText w:val="[%1]"/>
      <w:lvlJc w:val="left"/>
      <w:pPr>
        <w:ind w:left="998" w:hanging="998"/>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A2F2F5F"/>
    <w:multiLevelType w:val="hybridMultilevel"/>
    <w:tmpl w:val="AFCA80B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1806CFF"/>
    <w:multiLevelType w:val="hybridMultilevel"/>
    <w:tmpl w:val="EA681D1A"/>
    <w:lvl w:ilvl="0" w:tplc="C434A2FA">
      <w:start w:val="1"/>
      <w:numFmt w:val="bullet"/>
      <w:pStyle w:val="ESS-ListSubsidiary"/>
      <w:lvlText w:val="­"/>
      <w:lvlJc w:val="left"/>
      <w:pPr>
        <w:ind w:left="1352"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6C63C54"/>
    <w:multiLevelType w:val="hybridMultilevel"/>
    <w:tmpl w:val="DD44378C"/>
    <w:lvl w:ilvl="0" w:tplc="04090001">
      <w:start w:val="1"/>
      <w:numFmt w:val="bullet"/>
      <w:lvlText w:val=""/>
      <w:lvlJc w:val="left"/>
      <w:pPr>
        <w:ind w:left="720" w:hanging="360"/>
      </w:pPr>
      <w:rPr>
        <w:rFonts w:ascii="Symbol" w:hAnsi="Symbol" w:hint="default"/>
      </w:rPr>
    </w:lvl>
    <w:lvl w:ilvl="1" w:tplc="AC7E02A4">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B5B68BA"/>
    <w:multiLevelType w:val="hybridMultilevel"/>
    <w:tmpl w:val="31BC53D6"/>
    <w:lvl w:ilvl="0" w:tplc="B3126576">
      <w:start w:val="1"/>
      <w:numFmt w:val="bullet"/>
      <w:pStyle w:val="ESS-List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2006073"/>
    <w:multiLevelType w:val="hybridMultilevel"/>
    <w:tmpl w:val="C42C43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2360ED1"/>
    <w:multiLevelType w:val="hybridMultilevel"/>
    <w:tmpl w:val="5D7CBF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3F32A67"/>
    <w:multiLevelType w:val="hybridMultilevel"/>
    <w:tmpl w:val="1B54E202"/>
    <w:lvl w:ilvl="0" w:tplc="0BE25800">
      <w:start w:val="1"/>
      <w:numFmt w:val="decimal"/>
      <w:pStyle w:val="ESS-ListNumb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662614C6"/>
    <w:multiLevelType w:val="hybridMultilevel"/>
    <w:tmpl w:val="3FE470F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6C605ABA"/>
    <w:multiLevelType w:val="hybridMultilevel"/>
    <w:tmpl w:val="708C4684"/>
    <w:lvl w:ilvl="0" w:tplc="519C3D50">
      <w:start w:val="1"/>
      <w:numFmt w:val="lowerLetter"/>
      <w:pStyle w:val="ESS-Lista"/>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E296DB0"/>
    <w:multiLevelType w:val="hybridMultilevel"/>
    <w:tmpl w:val="A6AA4F2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708B5F9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nsid w:val="7609119E"/>
    <w:multiLevelType w:val="hybridMultilevel"/>
    <w:tmpl w:val="1B4218D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A560BBE"/>
    <w:multiLevelType w:val="hybridMultilevel"/>
    <w:tmpl w:val="632E50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E4864DF"/>
    <w:multiLevelType w:val="hybridMultilevel"/>
    <w:tmpl w:val="BF325C30"/>
    <w:lvl w:ilvl="0" w:tplc="5B822828">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3"/>
  </w:num>
  <w:num w:numId="3">
    <w:abstractNumId w:val="2"/>
  </w:num>
  <w:num w:numId="4">
    <w:abstractNumId w:val="15"/>
  </w:num>
  <w:num w:numId="5">
    <w:abstractNumId w:val="20"/>
  </w:num>
  <w:num w:numId="6">
    <w:abstractNumId w:val="16"/>
  </w:num>
  <w:num w:numId="7">
    <w:abstractNumId w:val="7"/>
  </w:num>
  <w:num w:numId="8">
    <w:abstractNumId w:val="7"/>
    <w:lvlOverride w:ilvl="0">
      <w:lvl w:ilvl="0" w:tplc="0409001B">
        <w:start w:val="1"/>
        <w:numFmt w:val="lowerRoman"/>
        <w:lvlText w:val="%1."/>
        <w:lvlJc w:val="right"/>
        <w:pPr>
          <w:ind w:left="720" w:hanging="360"/>
        </w:pPr>
        <w:rPr>
          <w:rFonts w:hint="default"/>
        </w:rPr>
      </w:lvl>
    </w:lvlOverride>
    <w:lvlOverride w:ilvl="1">
      <w:lvl w:ilvl="1" w:tplc="04090019" w:tentative="1">
        <w:start w:val="1"/>
        <w:numFmt w:val="lowerLetter"/>
        <w:lvlText w:val="%2."/>
        <w:lvlJc w:val="left"/>
        <w:pPr>
          <w:ind w:left="1440" w:hanging="360"/>
        </w:pPr>
      </w:lvl>
    </w:lvlOverride>
    <w:lvlOverride w:ilvl="2">
      <w:lvl w:ilvl="2" w:tplc="0409001B" w:tentative="1">
        <w:start w:val="1"/>
        <w:numFmt w:val="lowerRoman"/>
        <w:lvlText w:val="%3."/>
        <w:lvlJc w:val="right"/>
        <w:pPr>
          <w:ind w:left="2160" w:hanging="180"/>
        </w:pPr>
      </w:lvl>
    </w:lvlOverride>
    <w:lvlOverride w:ilvl="3">
      <w:lvl w:ilvl="3" w:tplc="0409000F" w:tentative="1">
        <w:start w:val="1"/>
        <w:numFmt w:val="decimal"/>
        <w:lvlText w:val="%4."/>
        <w:lvlJc w:val="left"/>
        <w:pPr>
          <w:ind w:left="2880" w:hanging="360"/>
        </w:pPr>
      </w:lvl>
    </w:lvlOverride>
    <w:lvlOverride w:ilvl="4">
      <w:lvl w:ilvl="4" w:tplc="04090019" w:tentative="1">
        <w:start w:val="1"/>
        <w:numFmt w:val="lowerLetter"/>
        <w:lvlText w:val="%5."/>
        <w:lvlJc w:val="left"/>
        <w:pPr>
          <w:ind w:left="3600" w:hanging="360"/>
        </w:pPr>
      </w:lvl>
    </w:lvlOverride>
    <w:lvlOverride w:ilvl="5">
      <w:lvl w:ilvl="5" w:tplc="0409001B" w:tentative="1">
        <w:start w:val="1"/>
        <w:numFmt w:val="lowerRoman"/>
        <w:lvlText w:val="%6."/>
        <w:lvlJc w:val="right"/>
        <w:pPr>
          <w:ind w:left="4320" w:hanging="180"/>
        </w:pPr>
      </w:lvl>
    </w:lvlOverride>
    <w:lvlOverride w:ilvl="6">
      <w:lvl w:ilvl="6" w:tplc="0409000F" w:tentative="1">
        <w:start w:val="1"/>
        <w:numFmt w:val="decimal"/>
        <w:lvlText w:val="%7."/>
        <w:lvlJc w:val="left"/>
        <w:pPr>
          <w:ind w:left="5040" w:hanging="360"/>
        </w:pPr>
      </w:lvl>
    </w:lvlOverride>
    <w:lvlOverride w:ilvl="7">
      <w:lvl w:ilvl="7" w:tplc="04090019" w:tentative="1">
        <w:start w:val="1"/>
        <w:numFmt w:val="lowerLetter"/>
        <w:lvlText w:val="%8."/>
        <w:lvlJc w:val="left"/>
        <w:pPr>
          <w:ind w:left="5760" w:hanging="360"/>
        </w:pPr>
      </w:lvl>
    </w:lvlOverride>
    <w:lvlOverride w:ilvl="8">
      <w:lvl w:ilvl="8" w:tplc="0409001B" w:tentative="1">
        <w:start w:val="1"/>
        <w:numFmt w:val="lowerRoman"/>
        <w:lvlText w:val="%9."/>
        <w:lvlJc w:val="right"/>
        <w:pPr>
          <w:ind w:left="6480" w:hanging="180"/>
        </w:pPr>
      </w:lvl>
    </w:lvlOverride>
  </w:num>
  <w:num w:numId="9">
    <w:abstractNumId w:val="10"/>
  </w:num>
  <w:num w:numId="10">
    <w:abstractNumId w:val="19"/>
  </w:num>
  <w:num w:numId="11">
    <w:abstractNumId w:val="9"/>
  </w:num>
  <w:num w:numId="12">
    <w:abstractNumId w:val="8"/>
  </w:num>
  <w:num w:numId="13">
    <w:abstractNumId w:val="18"/>
  </w:num>
  <w:num w:numId="14">
    <w:abstractNumId w:val="13"/>
  </w:num>
  <w:num w:numId="15">
    <w:abstractNumId w:val="17"/>
  </w:num>
  <w:num w:numId="16">
    <w:abstractNumId w:val="6"/>
  </w:num>
  <w:num w:numId="17">
    <w:abstractNumId w:val="10"/>
  </w:num>
  <w:num w:numId="18">
    <w:abstractNumId w:val="0"/>
  </w:num>
  <w:num w:numId="19">
    <w:abstractNumId w:val="1"/>
  </w:num>
  <w:num w:numId="20">
    <w:abstractNumId w:val="11"/>
  </w:num>
  <w:num w:numId="21">
    <w:abstractNumId w:val="12"/>
  </w:num>
  <w:num w:numId="22">
    <w:abstractNumId w:val="14"/>
  </w:num>
  <w:num w:numId="2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6"/>
  <w:styleLockTheme/>
  <w:styleLockQFSet/>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01132"/>
    <w:rsid w:val="000023A7"/>
    <w:rsid w:val="00011DFD"/>
    <w:rsid w:val="00016E88"/>
    <w:rsid w:val="00027220"/>
    <w:rsid w:val="000272F9"/>
    <w:rsid w:val="0003054E"/>
    <w:rsid w:val="00034C54"/>
    <w:rsid w:val="00035994"/>
    <w:rsid w:val="000420AF"/>
    <w:rsid w:val="00043600"/>
    <w:rsid w:val="000473C0"/>
    <w:rsid w:val="000477DC"/>
    <w:rsid w:val="00054F1B"/>
    <w:rsid w:val="000555BD"/>
    <w:rsid w:val="000677CD"/>
    <w:rsid w:val="000704B6"/>
    <w:rsid w:val="00070AA0"/>
    <w:rsid w:val="000750FA"/>
    <w:rsid w:val="000753F4"/>
    <w:rsid w:val="000858CE"/>
    <w:rsid w:val="000A273C"/>
    <w:rsid w:val="000C069B"/>
    <w:rsid w:val="000C1FC0"/>
    <w:rsid w:val="000C2469"/>
    <w:rsid w:val="000C41A3"/>
    <w:rsid w:val="000C4833"/>
    <w:rsid w:val="000C4860"/>
    <w:rsid w:val="000C5AF2"/>
    <w:rsid w:val="000E5F28"/>
    <w:rsid w:val="000F4C3A"/>
    <w:rsid w:val="000F7798"/>
    <w:rsid w:val="00100AF2"/>
    <w:rsid w:val="00107DB1"/>
    <w:rsid w:val="0011378B"/>
    <w:rsid w:val="00120421"/>
    <w:rsid w:val="001306FF"/>
    <w:rsid w:val="00130D77"/>
    <w:rsid w:val="00135132"/>
    <w:rsid w:val="001362D8"/>
    <w:rsid w:val="00136CE7"/>
    <w:rsid w:val="0014418A"/>
    <w:rsid w:val="00146218"/>
    <w:rsid w:val="00147315"/>
    <w:rsid w:val="001577E0"/>
    <w:rsid w:val="00157EEC"/>
    <w:rsid w:val="001607AF"/>
    <w:rsid w:val="00160EE2"/>
    <w:rsid w:val="00163948"/>
    <w:rsid w:val="00171AFF"/>
    <w:rsid w:val="00173F47"/>
    <w:rsid w:val="0017476C"/>
    <w:rsid w:val="00185241"/>
    <w:rsid w:val="00186FA9"/>
    <w:rsid w:val="00190F62"/>
    <w:rsid w:val="00191B65"/>
    <w:rsid w:val="001931B2"/>
    <w:rsid w:val="001942E5"/>
    <w:rsid w:val="0019599A"/>
    <w:rsid w:val="00197F94"/>
    <w:rsid w:val="001B033A"/>
    <w:rsid w:val="001B14EA"/>
    <w:rsid w:val="001B5C43"/>
    <w:rsid w:val="001B6A9A"/>
    <w:rsid w:val="001C4ABA"/>
    <w:rsid w:val="001C54CA"/>
    <w:rsid w:val="001C5E21"/>
    <w:rsid w:val="001D05EE"/>
    <w:rsid w:val="001D4E9D"/>
    <w:rsid w:val="001E3F3C"/>
    <w:rsid w:val="001E6EDA"/>
    <w:rsid w:val="001F3D97"/>
    <w:rsid w:val="00201A94"/>
    <w:rsid w:val="00217411"/>
    <w:rsid w:val="0022446E"/>
    <w:rsid w:val="0023025B"/>
    <w:rsid w:val="002304E2"/>
    <w:rsid w:val="0023114C"/>
    <w:rsid w:val="00234BE7"/>
    <w:rsid w:val="00235F4E"/>
    <w:rsid w:val="0023621C"/>
    <w:rsid w:val="00252360"/>
    <w:rsid w:val="00252975"/>
    <w:rsid w:val="0026091B"/>
    <w:rsid w:val="00262F71"/>
    <w:rsid w:val="00264B87"/>
    <w:rsid w:val="00285F2B"/>
    <w:rsid w:val="002B2C7F"/>
    <w:rsid w:val="002C76C1"/>
    <w:rsid w:val="002D2343"/>
    <w:rsid w:val="002F076C"/>
    <w:rsid w:val="002F7E58"/>
    <w:rsid w:val="00303C37"/>
    <w:rsid w:val="00304230"/>
    <w:rsid w:val="003046DF"/>
    <w:rsid w:val="00304785"/>
    <w:rsid w:val="00304BB7"/>
    <w:rsid w:val="003102AF"/>
    <w:rsid w:val="00315257"/>
    <w:rsid w:val="003221C6"/>
    <w:rsid w:val="003348F7"/>
    <w:rsid w:val="00335112"/>
    <w:rsid w:val="00343922"/>
    <w:rsid w:val="0034671F"/>
    <w:rsid w:val="00347453"/>
    <w:rsid w:val="00351BAC"/>
    <w:rsid w:val="003543A7"/>
    <w:rsid w:val="0036033A"/>
    <w:rsid w:val="0036298A"/>
    <w:rsid w:val="003757FE"/>
    <w:rsid w:val="00386554"/>
    <w:rsid w:val="00386E57"/>
    <w:rsid w:val="0038795A"/>
    <w:rsid w:val="00392EF3"/>
    <w:rsid w:val="00397071"/>
    <w:rsid w:val="003A7548"/>
    <w:rsid w:val="003B2EBF"/>
    <w:rsid w:val="003B6069"/>
    <w:rsid w:val="003C57FC"/>
    <w:rsid w:val="003D0DAD"/>
    <w:rsid w:val="003D37C7"/>
    <w:rsid w:val="003D60CF"/>
    <w:rsid w:val="003E1A65"/>
    <w:rsid w:val="003F1CAB"/>
    <w:rsid w:val="004007B3"/>
    <w:rsid w:val="00401CC9"/>
    <w:rsid w:val="00402F5A"/>
    <w:rsid w:val="004040D9"/>
    <w:rsid w:val="004050EA"/>
    <w:rsid w:val="004075C7"/>
    <w:rsid w:val="00422E21"/>
    <w:rsid w:val="004238D0"/>
    <w:rsid w:val="00435FD4"/>
    <w:rsid w:val="004369D4"/>
    <w:rsid w:val="00441B21"/>
    <w:rsid w:val="004475D6"/>
    <w:rsid w:val="0045462D"/>
    <w:rsid w:val="00462203"/>
    <w:rsid w:val="00464DE3"/>
    <w:rsid w:val="004773BD"/>
    <w:rsid w:val="00485EDF"/>
    <w:rsid w:val="00487985"/>
    <w:rsid w:val="00490A57"/>
    <w:rsid w:val="00490E39"/>
    <w:rsid w:val="004910FD"/>
    <w:rsid w:val="0049613A"/>
    <w:rsid w:val="004B1487"/>
    <w:rsid w:val="004B1D92"/>
    <w:rsid w:val="004B285A"/>
    <w:rsid w:val="004C364D"/>
    <w:rsid w:val="004C432A"/>
    <w:rsid w:val="004C469D"/>
    <w:rsid w:val="004C48FA"/>
    <w:rsid w:val="004C4AA1"/>
    <w:rsid w:val="004C5F91"/>
    <w:rsid w:val="004D158C"/>
    <w:rsid w:val="004D3F27"/>
    <w:rsid w:val="004E2E47"/>
    <w:rsid w:val="004E5418"/>
    <w:rsid w:val="004E7F63"/>
    <w:rsid w:val="004F0B9D"/>
    <w:rsid w:val="004F3412"/>
    <w:rsid w:val="004F4C8F"/>
    <w:rsid w:val="004F6D2B"/>
    <w:rsid w:val="004F739A"/>
    <w:rsid w:val="00501132"/>
    <w:rsid w:val="005035EC"/>
    <w:rsid w:val="00506730"/>
    <w:rsid w:val="00506A8F"/>
    <w:rsid w:val="00512DDD"/>
    <w:rsid w:val="005226FB"/>
    <w:rsid w:val="005262B3"/>
    <w:rsid w:val="00542EDB"/>
    <w:rsid w:val="005506DD"/>
    <w:rsid w:val="00557756"/>
    <w:rsid w:val="00560A68"/>
    <w:rsid w:val="00573FB4"/>
    <w:rsid w:val="00577DEF"/>
    <w:rsid w:val="00580046"/>
    <w:rsid w:val="00583552"/>
    <w:rsid w:val="00583CF9"/>
    <w:rsid w:val="0058673B"/>
    <w:rsid w:val="00590145"/>
    <w:rsid w:val="00591A2B"/>
    <w:rsid w:val="0059712F"/>
    <w:rsid w:val="005A13AE"/>
    <w:rsid w:val="005A28E7"/>
    <w:rsid w:val="005A36A6"/>
    <w:rsid w:val="005A3DF8"/>
    <w:rsid w:val="005A70F8"/>
    <w:rsid w:val="005B2A8A"/>
    <w:rsid w:val="005B3269"/>
    <w:rsid w:val="005B548D"/>
    <w:rsid w:val="005B748E"/>
    <w:rsid w:val="005B773A"/>
    <w:rsid w:val="005E0EE1"/>
    <w:rsid w:val="005E1F83"/>
    <w:rsid w:val="005E2224"/>
    <w:rsid w:val="005E30BC"/>
    <w:rsid w:val="005E3756"/>
    <w:rsid w:val="005E378B"/>
    <w:rsid w:val="005E379C"/>
    <w:rsid w:val="005E607D"/>
    <w:rsid w:val="005F6F5A"/>
    <w:rsid w:val="00600A70"/>
    <w:rsid w:val="00612DD8"/>
    <w:rsid w:val="00613C16"/>
    <w:rsid w:val="00622886"/>
    <w:rsid w:val="00622A02"/>
    <w:rsid w:val="006258C5"/>
    <w:rsid w:val="00631D76"/>
    <w:rsid w:val="00642197"/>
    <w:rsid w:val="00642EDE"/>
    <w:rsid w:val="006502E3"/>
    <w:rsid w:val="00651807"/>
    <w:rsid w:val="00654066"/>
    <w:rsid w:val="00657C3E"/>
    <w:rsid w:val="00674519"/>
    <w:rsid w:val="0068101C"/>
    <w:rsid w:val="00697362"/>
    <w:rsid w:val="00697DD3"/>
    <w:rsid w:val="006A26EB"/>
    <w:rsid w:val="006A3E37"/>
    <w:rsid w:val="006A5BC0"/>
    <w:rsid w:val="006A7712"/>
    <w:rsid w:val="006B3F66"/>
    <w:rsid w:val="006B6EA0"/>
    <w:rsid w:val="006C393B"/>
    <w:rsid w:val="006C57A2"/>
    <w:rsid w:val="006C7F31"/>
    <w:rsid w:val="006D1277"/>
    <w:rsid w:val="006D1AF9"/>
    <w:rsid w:val="006F7BD6"/>
    <w:rsid w:val="00707EC2"/>
    <w:rsid w:val="00711629"/>
    <w:rsid w:val="00714DAB"/>
    <w:rsid w:val="00720902"/>
    <w:rsid w:val="00721967"/>
    <w:rsid w:val="00722FE4"/>
    <w:rsid w:val="007254F4"/>
    <w:rsid w:val="007305EC"/>
    <w:rsid w:val="0073135B"/>
    <w:rsid w:val="00732415"/>
    <w:rsid w:val="00732C3F"/>
    <w:rsid w:val="007406E1"/>
    <w:rsid w:val="00741909"/>
    <w:rsid w:val="007635AC"/>
    <w:rsid w:val="00786410"/>
    <w:rsid w:val="00791B26"/>
    <w:rsid w:val="007A0F21"/>
    <w:rsid w:val="007A42D7"/>
    <w:rsid w:val="007B2408"/>
    <w:rsid w:val="007B401F"/>
    <w:rsid w:val="007B45BA"/>
    <w:rsid w:val="007B662E"/>
    <w:rsid w:val="007C2084"/>
    <w:rsid w:val="007E1EC1"/>
    <w:rsid w:val="007E3B95"/>
    <w:rsid w:val="007E5B32"/>
    <w:rsid w:val="007E6D3A"/>
    <w:rsid w:val="007F2FFD"/>
    <w:rsid w:val="008018CA"/>
    <w:rsid w:val="008151F0"/>
    <w:rsid w:val="00822848"/>
    <w:rsid w:val="008228B4"/>
    <w:rsid w:val="00824E35"/>
    <w:rsid w:val="00831C65"/>
    <w:rsid w:val="00831DA9"/>
    <w:rsid w:val="00833B66"/>
    <w:rsid w:val="00833E12"/>
    <w:rsid w:val="00845D88"/>
    <w:rsid w:val="00856794"/>
    <w:rsid w:val="00857801"/>
    <w:rsid w:val="008630DB"/>
    <w:rsid w:val="00865793"/>
    <w:rsid w:val="0088515A"/>
    <w:rsid w:val="008851D3"/>
    <w:rsid w:val="008906EE"/>
    <w:rsid w:val="00893822"/>
    <w:rsid w:val="008A536D"/>
    <w:rsid w:val="008B22DC"/>
    <w:rsid w:val="008B3036"/>
    <w:rsid w:val="008B31A1"/>
    <w:rsid w:val="008B5BB4"/>
    <w:rsid w:val="008C07A8"/>
    <w:rsid w:val="008C2E22"/>
    <w:rsid w:val="008C39BE"/>
    <w:rsid w:val="008C3C5A"/>
    <w:rsid w:val="008D1EAC"/>
    <w:rsid w:val="008D25BA"/>
    <w:rsid w:val="008D347D"/>
    <w:rsid w:val="008F6C3B"/>
    <w:rsid w:val="00903D9C"/>
    <w:rsid w:val="00906781"/>
    <w:rsid w:val="0090693E"/>
    <w:rsid w:val="0090700D"/>
    <w:rsid w:val="00912352"/>
    <w:rsid w:val="00916F14"/>
    <w:rsid w:val="00920923"/>
    <w:rsid w:val="00926340"/>
    <w:rsid w:val="0093198E"/>
    <w:rsid w:val="00943627"/>
    <w:rsid w:val="00947187"/>
    <w:rsid w:val="00950695"/>
    <w:rsid w:val="009531BD"/>
    <w:rsid w:val="00953356"/>
    <w:rsid w:val="00955DFC"/>
    <w:rsid w:val="00967E2F"/>
    <w:rsid w:val="00970530"/>
    <w:rsid w:val="00971353"/>
    <w:rsid w:val="009755CA"/>
    <w:rsid w:val="00982FA1"/>
    <w:rsid w:val="00985131"/>
    <w:rsid w:val="0098753C"/>
    <w:rsid w:val="0099736D"/>
    <w:rsid w:val="00997AAA"/>
    <w:rsid w:val="009A5515"/>
    <w:rsid w:val="009B0C94"/>
    <w:rsid w:val="009B1D07"/>
    <w:rsid w:val="009B6528"/>
    <w:rsid w:val="009B7DFA"/>
    <w:rsid w:val="009C20D8"/>
    <w:rsid w:val="009C6BE6"/>
    <w:rsid w:val="009C6F7F"/>
    <w:rsid w:val="009D052C"/>
    <w:rsid w:val="009D3D67"/>
    <w:rsid w:val="009E3C83"/>
    <w:rsid w:val="009F6AE4"/>
    <w:rsid w:val="009F79DC"/>
    <w:rsid w:val="00A009A5"/>
    <w:rsid w:val="00A2607D"/>
    <w:rsid w:val="00A35E32"/>
    <w:rsid w:val="00A40E3A"/>
    <w:rsid w:val="00A43645"/>
    <w:rsid w:val="00A445B6"/>
    <w:rsid w:val="00A45C44"/>
    <w:rsid w:val="00A50DBF"/>
    <w:rsid w:val="00A537AF"/>
    <w:rsid w:val="00A60016"/>
    <w:rsid w:val="00A64411"/>
    <w:rsid w:val="00A71A14"/>
    <w:rsid w:val="00A74362"/>
    <w:rsid w:val="00A75EB8"/>
    <w:rsid w:val="00A808D3"/>
    <w:rsid w:val="00A81F40"/>
    <w:rsid w:val="00A867AC"/>
    <w:rsid w:val="00A86EE6"/>
    <w:rsid w:val="00A90446"/>
    <w:rsid w:val="00A95EF2"/>
    <w:rsid w:val="00AA5B2F"/>
    <w:rsid w:val="00AB032E"/>
    <w:rsid w:val="00AB291E"/>
    <w:rsid w:val="00AB2A99"/>
    <w:rsid w:val="00AB594A"/>
    <w:rsid w:val="00AB61BB"/>
    <w:rsid w:val="00AB71D3"/>
    <w:rsid w:val="00AB7F31"/>
    <w:rsid w:val="00AC59B6"/>
    <w:rsid w:val="00AC5B02"/>
    <w:rsid w:val="00AD0107"/>
    <w:rsid w:val="00AE124E"/>
    <w:rsid w:val="00AE1DDA"/>
    <w:rsid w:val="00AE25F2"/>
    <w:rsid w:val="00AE37AD"/>
    <w:rsid w:val="00AE3DF8"/>
    <w:rsid w:val="00AE64E6"/>
    <w:rsid w:val="00AE678D"/>
    <w:rsid w:val="00AF12BA"/>
    <w:rsid w:val="00AF1DA0"/>
    <w:rsid w:val="00AF6876"/>
    <w:rsid w:val="00AF738B"/>
    <w:rsid w:val="00B04137"/>
    <w:rsid w:val="00B11F2E"/>
    <w:rsid w:val="00B135B4"/>
    <w:rsid w:val="00B148F2"/>
    <w:rsid w:val="00B23055"/>
    <w:rsid w:val="00B32E85"/>
    <w:rsid w:val="00B43D6F"/>
    <w:rsid w:val="00B4417C"/>
    <w:rsid w:val="00B46EA7"/>
    <w:rsid w:val="00B528A4"/>
    <w:rsid w:val="00B53D37"/>
    <w:rsid w:val="00B55C5C"/>
    <w:rsid w:val="00B6279E"/>
    <w:rsid w:val="00B66367"/>
    <w:rsid w:val="00B74BD6"/>
    <w:rsid w:val="00B75445"/>
    <w:rsid w:val="00B77611"/>
    <w:rsid w:val="00B83C46"/>
    <w:rsid w:val="00B85CD4"/>
    <w:rsid w:val="00B919DD"/>
    <w:rsid w:val="00B943D0"/>
    <w:rsid w:val="00BA49CE"/>
    <w:rsid w:val="00BA6921"/>
    <w:rsid w:val="00BB7AA8"/>
    <w:rsid w:val="00BC1B57"/>
    <w:rsid w:val="00BC57D2"/>
    <w:rsid w:val="00BD1D8E"/>
    <w:rsid w:val="00BD7052"/>
    <w:rsid w:val="00BE066A"/>
    <w:rsid w:val="00BE142A"/>
    <w:rsid w:val="00BE32A3"/>
    <w:rsid w:val="00BE6CE6"/>
    <w:rsid w:val="00BF0ADC"/>
    <w:rsid w:val="00BF3528"/>
    <w:rsid w:val="00C00400"/>
    <w:rsid w:val="00C07C7D"/>
    <w:rsid w:val="00C11E3A"/>
    <w:rsid w:val="00C163D8"/>
    <w:rsid w:val="00C27A3F"/>
    <w:rsid w:val="00C33064"/>
    <w:rsid w:val="00C36AAA"/>
    <w:rsid w:val="00C47F25"/>
    <w:rsid w:val="00C51234"/>
    <w:rsid w:val="00C5152B"/>
    <w:rsid w:val="00C715F2"/>
    <w:rsid w:val="00C761BB"/>
    <w:rsid w:val="00C7671C"/>
    <w:rsid w:val="00C800AC"/>
    <w:rsid w:val="00C819B7"/>
    <w:rsid w:val="00C8294B"/>
    <w:rsid w:val="00C8458E"/>
    <w:rsid w:val="00C85539"/>
    <w:rsid w:val="00C855C2"/>
    <w:rsid w:val="00C8762F"/>
    <w:rsid w:val="00C93503"/>
    <w:rsid w:val="00C97760"/>
    <w:rsid w:val="00CA35E0"/>
    <w:rsid w:val="00CA42EF"/>
    <w:rsid w:val="00CA50AD"/>
    <w:rsid w:val="00CA6099"/>
    <w:rsid w:val="00CB0EF1"/>
    <w:rsid w:val="00CB4DA4"/>
    <w:rsid w:val="00CB67B8"/>
    <w:rsid w:val="00CC0ADF"/>
    <w:rsid w:val="00CC775B"/>
    <w:rsid w:val="00CE1793"/>
    <w:rsid w:val="00CF5F85"/>
    <w:rsid w:val="00D0032E"/>
    <w:rsid w:val="00D06CF9"/>
    <w:rsid w:val="00D125D5"/>
    <w:rsid w:val="00D14FF3"/>
    <w:rsid w:val="00D1704E"/>
    <w:rsid w:val="00D17365"/>
    <w:rsid w:val="00D216FA"/>
    <w:rsid w:val="00D23A00"/>
    <w:rsid w:val="00D25054"/>
    <w:rsid w:val="00D44FF5"/>
    <w:rsid w:val="00D54213"/>
    <w:rsid w:val="00D614C9"/>
    <w:rsid w:val="00D67840"/>
    <w:rsid w:val="00D84110"/>
    <w:rsid w:val="00D84B5E"/>
    <w:rsid w:val="00D87424"/>
    <w:rsid w:val="00D87625"/>
    <w:rsid w:val="00D9584B"/>
    <w:rsid w:val="00DA238C"/>
    <w:rsid w:val="00DA3CB6"/>
    <w:rsid w:val="00DA6EB8"/>
    <w:rsid w:val="00DB0837"/>
    <w:rsid w:val="00DC135E"/>
    <w:rsid w:val="00DC3EB7"/>
    <w:rsid w:val="00DE0391"/>
    <w:rsid w:val="00DE48D1"/>
    <w:rsid w:val="00DF1529"/>
    <w:rsid w:val="00DF2770"/>
    <w:rsid w:val="00DF6674"/>
    <w:rsid w:val="00E00852"/>
    <w:rsid w:val="00E0378C"/>
    <w:rsid w:val="00E05F0C"/>
    <w:rsid w:val="00E136AE"/>
    <w:rsid w:val="00E1392B"/>
    <w:rsid w:val="00E142D5"/>
    <w:rsid w:val="00E1676D"/>
    <w:rsid w:val="00E25191"/>
    <w:rsid w:val="00E3088A"/>
    <w:rsid w:val="00E3445A"/>
    <w:rsid w:val="00E356B2"/>
    <w:rsid w:val="00E36D78"/>
    <w:rsid w:val="00E4341F"/>
    <w:rsid w:val="00E46913"/>
    <w:rsid w:val="00E5291F"/>
    <w:rsid w:val="00E54A1F"/>
    <w:rsid w:val="00E738ED"/>
    <w:rsid w:val="00E779A7"/>
    <w:rsid w:val="00E80715"/>
    <w:rsid w:val="00E81101"/>
    <w:rsid w:val="00E83109"/>
    <w:rsid w:val="00E83BC1"/>
    <w:rsid w:val="00E86F67"/>
    <w:rsid w:val="00E95AEA"/>
    <w:rsid w:val="00EA12A9"/>
    <w:rsid w:val="00EA2FB3"/>
    <w:rsid w:val="00EA6960"/>
    <w:rsid w:val="00ED03E7"/>
    <w:rsid w:val="00ED4EDD"/>
    <w:rsid w:val="00EE03D9"/>
    <w:rsid w:val="00EE22FB"/>
    <w:rsid w:val="00EE2E14"/>
    <w:rsid w:val="00EE4BA0"/>
    <w:rsid w:val="00EF75CE"/>
    <w:rsid w:val="00F0117D"/>
    <w:rsid w:val="00F01DF0"/>
    <w:rsid w:val="00F03A22"/>
    <w:rsid w:val="00F13777"/>
    <w:rsid w:val="00F245C1"/>
    <w:rsid w:val="00F27B24"/>
    <w:rsid w:val="00F3096F"/>
    <w:rsid w:val="00F32C1C"/>
    <w:rsid w:val="00F33E02"/>
    <w:rsid w:val="00F43E1B"/>
    <w:rsid w:val="00F47D51"/>
    <w:rsid w:val="00F50567"/>
    <w:rsid w:val="00F60EAE"/>
    <w:rsid w:val="00F64AE5"/>
    <w:rsid w:val="00F67CD8"/>
    <w:rsid w:val="00F70F27"/>
    <w:rsid w:val="00F73AE8"/>
    <w:rsid w:val="00F84E75"/>
    <w:rsid w:val="00F86856"/>
    <w:rsid w:val="00F9152F"/>
    <w:rsid w:val="00FA0700"/>
    <w:rsid w:val="00FB4FD0"/>
    <w:rsid w:val="00FC3FEF"/>
    <w:rsid w:val="00FC41F2"/>
    <w:rsid w:val="00FD2D2D"/>
    <w:rsid w:val="00FD6F5D"/>
    <w:rsid w:val="00FE770B"/>
    <w:rsid w:val="00FF1D9C"/>
    <w:rsid w:val="00FF3632"/>
    <w:rsid w:val="00FF664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4300C8B"/>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82">
    <w:lsdException w:name="Normal" w:locked="0" w:uiPriority="0" w:qFormat="1"/>
    <w:lsdException w:name="heading 1" w:locked="0" w:uiPriority="29" w:qFormat="1"/>
    <w:lsdException w:name="heading 2" w:locked="0" w:semiHidden="1" w:uiPriority="29" w:unhideWhenUsed="1" w:qFormat="1"/>
    <w:lsdException w:name="heading 3" w:locked="0" w:semiHidden="1" w:uiPriority="29" w:unhideWhenUsed="1"/>
    <w:lsdException w:name="heading 4" w:locked="0" w:semiHidden="1" w:uiPriority="29" w:unhideWhenUsed="1"/>
    <w:lsdException w:name="heading 5" w:semiHidden="1" w:uiPriority="9"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uiPriority="39" w:unhideWhenUsed="1"/>
    <w:lsdException w:name="toc 2" w:locked="0" w:uiPriority="39" w:unhideWhenUsed="1"/>
    <w:lsdException w:name="toc 3" w:locked="0" w:uiPriority="39" w:unhideWhenUsed="1"/>
    <w:lsdException w:name="toc 4" w:locked="0" w:uiPriority="39" w:unhideWhenUsed="1"/>
    <w:lsdException w:name="toc 5" w:locked="0" w:uiPriority="39" w:unhideWhenUsed="1"/>
    <w:lsdException w:name="toc 6" w:locked="0" w:uiPriority="39" w:unhideWhenUsed="1"/>
    <w:lsdException w:name="toc 7" w:locked="0" w:uiPriority="39" w:unhideWhenUsed="1"/>
    <w:lsdException w:name="toc 8" w:locked="0"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iPriority="0" w:unhideWhenUsed="1"/>
    <w:lsdException w:name="index heading" w:semiHidden="1" w:unhideWhenUsed="1"/>
    <w:lsdException w:name="caption" w:semiHidden="1" w:uiPriority="35" w:unhideWhenUsed="1" w:qFormat="1"/>
    <w:lsdException w:name="table of figures" w:locked="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2"/>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atentStyles>
  <w:style w:type="paragraph" w:default="1" w:styleId="Normal">
    <w:name w:val="Normal"/>
    <w:qFormat/>
    <w:rsid w:val="00E142D5"/>
    <w:pPr>
      <w:spacing w:after="240" w:line="280" w:lineRule="atLeast"/>
    </w:pPr>
    <w:rPr>
      <w:rFonts w:ascii="Calibri" w:hAnsi="Calibri"/>
      <w:sz w:val="24"/>
      <w:lang w:val="en-GB"/>
    </w:rPr>
  </w:style>
  <w:style w:type="paragraph" w:styleId="Heading1">
    <w:name w:val="heading 1"/>
    <w:next w:val="Normal"/>
    <w:link w:val="Heading1Char"/>
    <w:uiPriority w:val="29"/>
    <w:qFormat/>
    <w:rsid w:val="007B401F"/>
    <w:pPr>
      <w:keepNext/>
      <w:numPr>
        <w:numId w:val="2"/>
      </w:numPr>
      <w:tabs>
        <w:tab w:val="left" w:pos="992"/>
      </w:tabs>
      <w:spacing w:before="480" w:after="240" w:line="240" w:lineRule="auto"/>
      <w:ind w:left="992" w:hanging="992"/>
      <w:outlineLvl w:val="0"/>
    </w:pPr>
    <w:rPr>
      <w:rFonts w:ascii="Calibri" w:eastAsiaTheme="majorEastAsia" w:hAnsi="Calibri" w:cstheme="majorBidi"/>
      <w:b/>
      <w:bCs/>
      <w:caps/>
      <w:sz w:val="28"/>
      <w:szCs w:val="28"/>
      <w:lang w:val="en-GB"/>
    </w:rPr>
  </w:style>
  <w:style w:type="paragraph" w:styleId="Heading2">
    <w:name w:val="heading 2"/>
    <w:next w:val="Normal"/>
    <w:link w:val="Heading2Char"/>
    <w:uiPriority w:val="29"/>
    <w:qFormat/>
    <w:rsid w:val="003102AF"/>
    <w:pPr>
      <w:keepNext/>
      <w:numPr>
        <w:ilvl w:val="1"/>
        <w:numId w:val="2"/>
      </w:numPr>
      <w:tabs>
        <w:tab w:val="left" w:pos="992"/>
      </w:tabs>
      <w:spacing w:before="120" w:after="120" w:line="240" w:lineRule="auto"/>
      <w:ind w:left="992" w:hanging="992"/>
      <w:outlineLvl w:val="1"/>
    </w:pPr>
    <w:rPr>
      <w:rFonts w:ascii="Calibri" w:eastAsiaTheme="majorEastAsia" w:hAnsi="Calibri" w:cstheme="majorBidi"/>
      <w:b/>
      <w:bCs/>
      <w:sz w:val="28"/>
      <w:szCs w:val="26"/>
      <w:lang w:val="en-GB"/>
    </w:rPr>
  </w:style>
  <w:style w:type="paragraph" w:styleId="Heading3">
    <w:name w:val="heading 3"/>
    <w:next w:val="Normal"/>
    <w:link w:val="Heading3Char"/>
    <w:uiPriority w:val="29"/>
    <w:rsid w:val="003102AF"/>
    <w:pPr>
      <w:keepNext/>
      <w:numPr>
        <w:ilvl w:val="2"/>
        <w:numId w:val="2"/>
      </w:numPr>
      <w:tabs>
        <w:tab w:val="left" w:pos="992"/>
      </w:tabs>
      <w:spacing w:after="120" w:line="240" w:lineRule="auto"/>
      <w:ind w:left="992" w:hanging="992"/>
      <w:outlineLvl w:val="2"/>
    </w:pPr>
    <w:rPr>
      <w:rFonts w:ascii="Calibri" w:eastAsiaTheme="majorEastAsia" w:hAnsi="Calibri" w:cstheme="majorBidi"/>
      <w:b/>
      <w:bCs/>
      <w:sz w:val="24"/>
      <w:lang w:val="en-GB"/>
    </w:rPr>
  </w:style>
  <w:style w:type="paragraph" w:styleId="Heading4">
    <w:name w:val="heading 4"/>
    <w:next w:val="Normal"/>
    <w:link w:val="Heading4Char"/>
    <w:uiPriority w:val="29"/>
    <w:rsid w:val="003102AF"/>
    <w:pPr>
      <w:keepNext/>
      <w:numPr>
        <w:ilvl w:val="3"/>
        <w:numId w:val="2"/>
      </w:numPr>
      <w:tabs>
        <w:tab w:val="left" w:pos="992"/>
      </w:tabs>
      <w:spacing w:after="120" w:line="240" w:lineRule="auto"/>
      <w:ind w:left="992" w:hanging="992"/>
      <w:outlineLvl w:val="3"/>
    </w:pPr>
    <w:rPr>
      <w:rFonts w:ascii="Calibri" w:eastAsiaTheme="majorEastAsia" w:hAnsi="Calibri" w:cstheme="majorBidi"/>
      <w:b/>
      <w:bCs/>
      <w:iCs/>
      <w:sz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9"/>
    <w:rsid w:val="00E142D5"/>
    <w:rPr>
      <w:rFonts w:ascii="Calibri" w:eastAsiaTheme="majorEastAsia" w:hAnsi="Calibri" w:cstheme="majorBidi"/>
      <w:b/>
      <w:bCs/>
      <w:caps/>
      <w:sz w:val="28"/>
      <w:szCs w:val="28"/>
      <w:lang w:val="en-GB"/>
    </w:rPr>
  </w:style>
  <w:style w:type="character" w:customStyle="1" w:styleId="Heading2Char">
    <w:name w:val="Heading 2 Char"/>
    <w:basedOn w:val="DefaultParagraphFont"/>
    <w:link w:val="Heading2"/>
    <w:uiPriority w:val="29"/>
    <w:rsid w:val="00E142D5"/>
    <w:rPr>
      <w:rFonts w:ascii="Calibri" w:eastAsiaTheme="majorEastAsia" w:hAnsi="Calibri" w:cstheme="majorBidi"/>
      <w:b/>
      <w:bCs/>
      <w:sz w:val="28"/>
      <w:szCs w:val="26"/>
      <w:lang w:val="en-GB"/>
    </w:rPr>
  </w:style>
  <w:style w:type="character" w:customStyle="1" w:styleId="Heading3Char">
    <w:name w:val="Heading 3 Char"/>
    <w:basedOn w:val="DefaultParagraphFont"/>
    <w:link w:val="Heading3"/>
    <w:uiPriority w:val="29"/>
    <w:rsid w:val="00E142D5"/>
    <w:rPr>
      <w:rFonts w:ascii="Calibri" w:eastAsiaTheme="majorEastAsia" w:hAnsi="Calibri" w:cstheme="majorBidi"/>
      <w:b/>
      <w:bCs/>
      <w:sz w:val="24"/>
      <w:lang w:val="en-GB"/>
    </w:rPr>
  </w:style>
  <w:style w:type="character" w:customStyle="1" w:styleId="Heading4Char">
    <w:name w:val="Heading 4 Char"/>
    <w:basedOn w:val="DefaultParagraphFont"/>
    <w:link w:val="Heading4"/>
    <w:uiPriority w:val="29"/>
    <w:rsid w:val="00E142D5"/>
    <w:rPr>
      <w:rFonts w:ascii="Calibri" w:eastAsiaTheme="majorEastAsia" w:hAnsi="Calibri" w:cstheme="majorBidi"/>
      <w:b/>
      <w:bCs/>
      <w:iCs/>
      <w:sz w:val="24"/>
      <w:lang w:val="en-GB"/>
    </w:rPr>
  </w:style>
  <w:style w:type="paragraph" w:customStyle="1" w:styleId="ESS-Heading1">
    <w:name w:val="ESS-Heading 1"/>
    <w:next w:val="Normal"/>
    <w:uiPriority w:val="29"/>
    <w:rsid w:val="00651807"/>
    <w:pPr>
      <w:keepNext/>
      <w:spacing w:before="480" w:after="240" w:line="240" w:lineRule="auto"/>
      <w:outlineLvl w:val="0"/>
    </w:pPr>
    <w:rPr>
      <w:rFonts w:ascii="Calibri" w:eastAsiaTheme="majorEastAsia" w:hAnsi="Calibri" w:cstheme="majorBidi"/>
      <w:b/>
      <w:bCs/>
      <w:caps/>
      <w:sz w:val="28"/>
      <w:szCs w:val="28"/>
      <w:lang w:val="en-GB"/>
    </w:rPr>
  </w:style>
  <w:style w:type="paragraph" w:customStyle="1" w:styleId="ESS-Heading2">
    <w:name w:val="ESS-Heading 2"/>
    <w:next w:val="Normal"/>
    <w:uiPriority w:val="29"/>
    <w:rsid w:val="004C4AA1"/>
    <w:pPr>
      <w:keepNext/>
      <w:spacing w:before="120" w:after="120" w:line="240" w:lineRule="auto"/>
      <w:outlineLvl w:val="1"/>
    </w:pPr>
    <w:rPr>
      <w:rFonts w:ascii="Calibri" w:eastAsiaTheme="majorEastAsia" w:hAnsi="Calibri" w:cstheme="majorBidi"/>
      <w:b/>
      <w:bCs/>
      <w:sz w:val="28"/>
      <w:szCs w:val="28"/>
      <w:lang w:val="en-GB"/>
    </w:rPr>
  </w:style>
  <w:style w:type="paragraph" w:customStyle="1" w:styleId="ESS-Heading3">
    <w:name w:val="ESS-Heading 3"/>
    <w:next w:val="Normal"/>
    <w:uiPriority w:val="29"/>
    <w:rsid w:val="004C4AA1"/>
    <w:pPr>
      <w:keepNext/>
      <w:spacing w:after="120" w:line="240" w:lineRule="auto"/>
      <w:outlineLvl w:val="2"/>
    </w:pPr>
    <w:rPr>
      <w:rFonts w:ascii="Calibri" w:eastAsiaTheme="majorEastAsia" w:hAnsi="Calibri" w:cstheme="majorBidi"/>
      <w:b/>
      <w:bCs/>
      <w:sz w:val="24"/>
      <w:szCs w:val="24"/>
      <w:lang w:val="en-GB"/>
    </w:rPr>
  </w:style>
  <w:style w:type="paragraph" w:customStyle="1" w:styleId="ESS-Heading4">
    <w:name w:val="ESS-Heading 4"/>
    <w:next w:val="Normal"/>
    <w:uiPriority w:val="29"/>
    <w:rsid w:val="004C4AA1"/>
    <w:pPr>
      <w:keepNext/>
      <w:spacing w:after="120" w:line="240" w:lineRule="auto"/>
      <w:outlineLvl w:val="3"/>
    </w:pPr>
    <w:rPr>
      <w:rFonts w:ascii="Calibri" w:eastAsiaTheme="majorEastAsia" w:hAnsi="Calibri" w:cstheme="majorBidi"/>
      <w:b/>
      <w:bCs/>
      <w:i/>
      <w:sz w:val="24"/>
      <w:szCs w:val="24"/>
      <w:lang w:val="en-GB"/>
    </w:rPr>
  </w:style>
  <w:style w:type="paragraph" w:styleId="Caption">
    <w:name w:val="caption"/>
    <w:basedOn w:val="Normal"/>
    <w:next w:val="Normal"/>
    <w:uiPriority w:val="35"/>
    <w:semiHidden/>
    <w:qFormat/>
    <w:locked/>
    <w:rsid w:val="00856794"/>
    <w:pPr>
      <w:spacing w:after="200" w:line="240" w:lineRule="auto"/>
      <w:ind w:left="998" w:hanging="998"/>
    </w:pPr>
    <w:rPr>
      <w:b/>
      <w:bCs/>
      <w:sz w:val="20"/>
      <w:szCs w:val="20"/>
    </w:rPr>
  </w:style>
  <w:style w:type="paragraph" w:styleId="Header">
    <w:name w:val="header"/>
    <w:next w:val="Normal"/>
    <w:link w:val="HeaderChar"/>
    <w:uiPriority w:val="99"/>
    <w:unhideWhenUsed/>
    <w:rsid w:val="0090693E"/>
    <w:pPr>
      <w:spacing w:after="0" w:line="240" w:lineRule="auto"/>
    </w:pPr>
    <w:rPr>
      <w:rFonts w:ascii="Calibri" w:hAnsi="Calibri"/>
      <w:sz w:val="16"/>
      <w:lang w:val="en-GB"/>
    </w:rPr>
  </w:style>
  <w:style w:type="character" w:customStyle="1" w:styleId="HeaderChar">
    <w:name w:val="Header Char"/>
    <w:basedOn w:val="DefaultParagraphFont"/>
    <w:link w:val="Header"/>
    <w:uiPriority w:val="99"/>
    <w:rsid w:val="0090693E"/>
    <w:rPr>
      <w:rFonts w:ascii="Calibri" w:hAnsi="Calibri"/>
      <w:sz w:val="16"/>
      <w:lang w:val="en-GB"/>
    </w:rPr>
  </w:style>
  <w:style w:type="paragraph" w:styleId="Footer">
    <w:name w:val="footer"/>
    <w:next w:val="Normal"/>
    <w:link w:val="FooterChar"/>
    <w:unhideWhenUsed/>
    <w:rsid w:val="0090693E"/>
    <w:pPr>
      <w:spacing w:after="0" w:line="240" w:lineRule="auto"/>
    </w:pPr>
    <w:rPr>
      <w:rFonts w:ascii="Calibri" w:hAnsi="Calibri"/>
      <w:sz w:val="16"/>
      <w:lang w:val="en-GB"/>
    </w:rPr>
  </w:style>
  <w:style w:type="character" w:customStyle="1" w:styleId="FooterChar">
    <w:name w:val="Footer Char"/>
    <w:basedOn w:val="DefaultParagraphFont"/>
    <w:link w:val="Footer"/>
    <w:rsid w:val="0090693E"/>
    <w:rPr>
      <w:rFonts w:ascii="Calibri" w:hAnsi="Calibri"/>
      <w:sz w:val="16"/>
      <w:lang w:val="en-GB"/>
    </w:rPr>
  </w:style>
  <w:style w:type="paragraph" w:customStyle="1" w:styleId="ESS-AppendixTitle">
    <w:name w:val="ESS-Appendix Title"/>
    <w:next w:val="Normal"/>
    <w:uiPriority w:val="34"/>
    <w:rsid w:val="00651807"/>
    <w:pPr>
      <w:spacing w:after="120" w:line="240" w:lineRule="auto"/>
    </w:pPr>
    <w:rPr>
      <w:b/>
      <w:sz w:val="28"/>
      <w:lang w:val="en-GB"/>
    </w:rPr>
  </w:style>
  <w:style w:type="paragraph" w:customStyle="1" w:styleId="ESS-FigureTitle">
    <w:name w:val="ESS-Figure Title"/>
    <w:next w:val="Normal"/>
    <w:uiPriority w:val="34"/>
    <w:rsid w:val="00397071"/>
    <w:pPr>
      <w:keepNext/>
      <w:tabs>
        <w:tab w:val="left" w:pos="1412"/>
      </w:tabs>
      <w:spacing w:after="120" w:line="280" w:lineRule="atLeast"/>
      <w:ind w:left="1412" w:hanging="1412"/>
    </w:pPr>
    <w:rPr>
      <w:b/>
      <w:sz w:val="20"/>
      <w:szCs w:val="20"/>
      <w:lang w:val="en-GB"/>
    </w:rPr>
  </w:style>
  <w:style w:type="paragraph" w:customStyle="1" w:styleId="ESS-Guided">
    <w:name w:val="ESS-Guided"/>
    <w:uiPriority w:val="34"/>
    <w:rsid w:val="00651807"/>
    <w:pPr>
      <w:spacing w:before="60" w:after="0" w:line="240" w:lineRule="auto"/>
    </w:pPr>
    <w:rPr>
      <w:rFonts w:ascii="Calibri" w:hAnsi="Calibri"/>
      <w:sz w:val="20"/>
      <w:lang w:val="en-GB"/>
    </w:rPr>
  </w:style>
  <w:style w:type="paragraph" w:customStyle="1" w:styleId="ESS-GuidedBold">
    <w:name w:val="ESS-Guided Bold"/>
    <w:uiPriority w:val="34"/>
    <w:rsid w:val="00651807"/>
    <w:pPr>
      <w:spacing w:before="60" w:after="120" w:line="240" w:lineRule="auto"/>
    </w:pPr>
    <w:rPr>
      <w:rFonts w:ascii="Calibri" w:hAnsi="Calibri"/>
      <w:b/>
      <w:sz w:val="20"/>
      <w:lang w:val="en-GB"/>
    </w:rPr>
  </w:style>
  <w:style w:type="paragraph" w:customStyle="1" w:styleId="ESS-Lista">
    <w:name w:val="ESS-List (a)"/>
    <w:uiPriority w:val="34"/>
    <w:rsid w:val="00997AAA"/>
    <w:pPr>
      <w:numPr>
        <w:numId w:val="4"/>
      </w:numPr>
      <w:tabs>
        <w:tab w:val="left" w:pos="992"/>
      </w:tabs>
      <w:spacing w:after="240" w:line="280" w:lineRule="atLeast"/>
      <w:ind w:left="992" w:hanging="992"/>
    </w:pPr>
    <w:rPr>
      <w:sz w:val="24"/>
      <w:lang w:val="en-GB"/>
    </w:rPr>
  </w:style>
  <w:style w:type="paragraph" w:customStyle="1" w:styleId="ESS-ListBullet">
    <w:name w:val="ESS-List Bullet"/>
    <w:uiPriority w:val="34"/>
    <w:qFormat/>
    <w:rsid w:val="007E6D3A"/>
    <w:pPr>
      <w:numPr>
        <w:numId w:val="9"/>
      </w:numPr>
      <w:tabs>
        <w:tab w:val="left" w:pos="992"/>
      </w:tabs>
      <w:spacing w:after="240" w:line="280" w:lineRule="atLeast"/>
      <w:ind w:left="993" w:hanging="993"/>
    </w:pPr>
    <w:rPr>
      <w:rFonts w:ascii="Calibri" w:hAnsi="Calibri"/>
      <w:sz w:val="24"/>
      <w:lang w:val="en-GB"/>
    </w:rPr>
  </w:style>
  <w:style w:type="paragraph" w:customStyle="1" w:styleId="ESS-ListNumber">
    <w:name w:val="ESS-List Number"/>
    <w:uiPriority w:val="34"/>
    <w:qFormat/>
    <w:rsid w:val="000858CE"/>
    <w:pPr>
      <w:numPr>
        <w:numId w:val="14"/>
      </w:numPr>
      <w:spacing w:after="240" w:line="280" w:lineRule="atLeast"/>
      <w:ind w:left="993" w:hanging="993"/>
    </w:pPr>
    <w:rPr>
      <w:rFonts w:ascii="Calibri" w:hAnsi="Calibri"/>
      <w:sz w:val="24"/>
      <w:lang w:val="en-GB"/>
    </w:rPr>
  </w:style>
  <w:style w:type="paragraph" w:styleId="ListParagraph">
    <w:name w:val="List Paragraph"/>
    <w:basedOn w:val="Normal"/>
    <w:uiPriority w:val="34"/>
    <w:semiHidden/>
    <w:locked/>
    <w:rsid w:val="006C7F31"/>
    <w:pPr>
      <w:ind w:left="720"/>
      <w:contextualSpacing/>
    </w:pPr>
  </w:style>
  <w:style w:type="paragraph" w:customStyle="1" w:styleId="ESS-ListSubsidiary">
    <w:name w:val="ESS-List Subsidiary"/>
    <w:uiPriority w:val="34"/>
    <w:rsid w:val="00893822"/>
    <w:pPr>
      <w:numPr>
        <w:numId w:val="12"/>
      </w:numPr>
      <w:tabs>
        <w:tab w:val="left" w:pos="1985"/>
      </w:tabs>
      <w:spacing w:after="240" w:line="280" w:lineRule="atLeast"/>
      <w:ind w:left="1984" w:hanging="992"/>
    </w:pPr>
    <w:rPr>
      <w:rFonts w:ascii="Calibri" w:hAnsi="Calibri"/>
      <w:sz w:val="24"/>
      <w:lang w:val="en-GB"/>
    </w:rPr>
  </w:style>
  <w:style w:type="paragraph" w:customStyle="1" w:styleId="ESS-NormalIndent">
    <w:name w:val="ESS-Normal Indent"/>
    <w:uiPriority w:val="1"/>
    <w:rsid w:val="005E30BC"/>
    <w:pPr>
      <w:spacing w:after="240" w:line="280" w:lineRule="atLeast"/>
      <w:ind w:left="992"/>
    </w:pPr>
    <w:rPr>
      <w:rFonts w:ascii="Calibri" w:hAnsi="Calibri"/>
      <w:sz w:val="24"/>
      <w:lang w:val="en-GB"/>
    </w:rPr>
  </w:style>
  <w:style w:type="paragraph" w:customStyle="1" w:styleId="ESS-Single">
    <w:name w:val="ESS-Single"/>
    <w:uiPriority w:val="34"/>
    <w:rsid w:val="005E30BC"/>
    <w:pPr>
      <w:spacing w:after="0" w:line="240" w:lineRule="auto"/>
    </w:pPr>
    <w:rPr>
      <w:rFonts w:ascii="Calibri" w:hAnsi="Calibri"/>
      <w:sz w:val="24"/>
      <w:lang w:val="en-GB"/>
    </w:rPr>
  </w:style>
  <w:style w:type="paragraph" w:customStyle="1" w:styleId="ESS-StudyTitle">
    <w:name w:val="ESS-Study Title"/>
    <w:uiPriority w:val="34"/>
    <w:rsid w:val="00CA42EF"/>
    <w:pPr>
      <w:spacing w:after="120" w:line="240" w:lineRule="auto"/>
      <w:jc w:val="center"/>
    </w:pPr>
    <w:rPr>
      <w:rFonts w:ascii="Calibri" w:hAnsi="Calibri"/>
      <w:b/>
      <w:sz w:val="28"/>
      <w:lang w:val="en-GB"/>
    </w:rPr>
  </w:style>
  <w:style w:type="paragraph" w:customStyle="1" w:styleId="ESS-TableFootnoteText">
    <w:name w:val="ESS-Table Footnote Text"/>
    <w:next w:val="Normal"/>
    <w:uiPriority w:val="34"/>
    <w:rsid w:val="005E30BC"/>
    <w:pPr>
      <w:tabs>
        <w:tab w:val="left" w:pos="431"/>
      </w:tabs>
      <w:spacing w:after="0" w:line="240" w:lineRule="auto"/>
      <w:ind w:left="431" w:hanging="431"/>
    </w:pPr>
    <w:rPr>
      <w:rFonts w:ascii="Calibri" w:hAnsi="Calibri"/>
      <w:sz w:val="20"/>
      <w:lang w:val="en-GB"/>
    </w:rPr>
  </w:style>
  <w:style w:type="table" w:styleId="TableGrid">
    <w:name w:val="Table Grid"/>
    <w:basedOn w:val="TableNormal"/>
    <w:uiPriority w:val="59"/>
    <w:locked/>
    <w:rsid w:val="00E83BC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SS-TableHeader">
    <w:name w:val="ESS-Table Header"/>
    <w:next w:val="ESS-TableText"/>
    <w:uiPriority w:val="34"/>
    <w:rsid w:val="005E30BC"/>
    <w:pPr>
      <w:keepNext/>
      <w:spacing w:before="60" w:after="60" w:line="240" w:lineRule="auto"/>
    </w:pPr>
    <w:rPr>
      <w:rFonts w:ascii="Calibri" w:hAnsi="Calibri"/>
      <w:b/>
      <w:lang w:val="en-GB"/>
    </w:rPr>
  </w:style>
  <w:style w:type="paragraph" w:customStyle="1" w:styleId="ESS-TableText">
    <w:name w:val="ESS-Table Text"/>
    <w:uiPriority w:val="34"/>
    <w:rsid w:val="000C5AF2"/>
    <w:pPr>
      <w:spacing w:before="60" w:after="60" w:line="240" w:lineRule="auto"/>
    </w:pPr>
    <w:rPr>
      <w:rFonts w:ascii="Calibri" w:hAnsi="Calibri"/>
      <w:lang w:val="en-GB"/>
    </w:rPr>
  </w:style>
  <w:style w:type="paragraph" w:customStyle="1" w:styleId="ESS-TableTitle">
    <w:name w:val="ESS-Table Title"/>
    <w:next w:val="Normal"/>
    <w:uiPriority w:val="34"/>
    <w:rsid w:val="00CE1793"/>
    <w:pPr>
      <w:keepNext/>
      <w:tabs>
        <w:tab w:val="left" w:pos="1412"/>
      </w:tabs>
      <w:spacing w:after="120" w:line="280" w:lineRule="atLeast"/>
      <w:ind w:left="1412" w:hanging="1412"/>
    </w:pPr>
    <w:rPr>
      <w:rFonts w:ascii="Calibri" w:hAnsi="Calibri"/>
      <w:b/>
      <w:sz w:val="24"/>
      <w:lang w:val="en-GB"/>
    </w:rPr>
  </w:style>
  <w:style w:type="paragraph" w:customStyle="1" w:styleId="ESS-Unassigned">
    <w:name w:val="ESS-Unassigned"/>
    <w:next w:val="Normal"/>
    <w:uiPriority w:val="34"/>
    <w:rsid w:val="00CE1793"/>
    <w:pPr>
      <w:keepNext/>
      <w:spacing w:before="120" w:after="120" w:line="240" w:lineRule="auto"/>
    </w:pPr>
    <w:rPr>
      <w:rFonts w:ascii="Calibri" w:hAnsi="Calibri"/>
      <w:b/>
      <w:sz w:val="24"/>
      <w:lang w:val="en-GB"/>
    </w:rPr>
  </w:style>
  <w:style w:type="paragraph" w:customStyle="1" w:styleId="ESS-Unnumbered">
    <w:name w:val="ESS-Unnumbered"/>
    <w:next w:val="Normal"/>
    <w:uiPriority w:val="34"/>
    <w:rsid w:val="0090693E"/>
    <w:pPr>
      <w:keepNext/>
      <w:spacing w:before="480" w:after="240" w:line="240" w:lineRule="auto"/>
    </w:pPr>
    <w:rPr>
      <w:rFonts w:ascii="Calibri" w:hAnsi="Calibri"/>
      <w:b/>
      <w:caps/>
      <w:sz w:val="28"/>
      <w:lang w:val="en-GB"/>
    </w:rPr>
  </w:style>
  <w:style w:type="paragraph" w:styleId="TableofFigures">
    <w:name w:val="table of figures"/>
    <w:next w:val="Normal"/>
    <w:uiPriority w:val="99"/>
    <w:rsid w:val="00186FA9"/>
    <w:pPr>
      <w:tabs>
        <w:tab w:val="left" w:leader="dot" w:pos="992"/>
        <w:tab w:val="right" w:leader="dot" w:pos="8834"/>
      </w:tabs>
      <w:spacing w:before="120" w:after="0" w:line="280" w:lineRule="atLeast"/>
      <w:ind w:left="1026" w:right="794" w:hanging="1026"/>
    </w:pPr>
    <w:rPr>
      <w:rFonts w:ascii="Calibri" w:hAnsi="Calibri"/>
      <w:sz w:val="24"/>
      <w:lang w:val="en-GB"/>
    </w:rPr>
  </w:style>
  <w:style w:type="paragraph" w:styleId="TOC1">
    <w:name w:val="toc 1"/>
    <w:uiPriority w:val="39"/>
    <w:rsid w:val="009C6F7F"/>
    <w:pPr>
      <w:tabs>
        <w:tab w:val="right" w:leader="dot" w:pos="8930"/>
      </w:tabs>
      <w:spacing w:before="120" w:after="0" w:line="240" w:lineRule="auto"/>
      <w:ind w:left="992" w:right="862" w:hanging="992"/>
    </w:pPr>
    <w:rPr>
      <w:rFonts w:ascii="Calibri" w:hAnsi="Calibri"/>
      <w:caps/>
      <w:noProof/>
      <w:sz w:val="28"/>
      <w:lang w:val="en-GB"/>
    </w:rPr>
  </w:style>
  <w:style w:type="paragraph" w:styleId="TOC2">
    <w:name w:val="toc 2"/>
    <w:basedOn w:val="TOC1"/>
    <w:uiPriority w:val="39"/>
    <w:rsid w:val="00732415"/>
    <w:rPr>
      <w:caps w:val="0"/>
    </w:rPr>
  </w:style>
  <w:style w:type="paragraph" w:styleId="TOC3">
    <w:name w:val="toc 3"/>
    <w:basedOn w:val="TOC1"/>
    <w:uiPriority w:val="39"/>
    <w:rsid w:val="000677CD"/>
    <w:pPr>
      <w:spacing w:before="0"/>
    </w:pPr>
    <w:rPr>
      <w:caps w:val="0"/>
    </w:rPr>
  </w:style>
  <w:style w:type="paragraph" w:styleId="TOC4">
    <w:name w:val="toc 4"/>
    <w:basedOn w:val="TOC1"/>
    <w:uiPriority w:val="39"/>
    <w:rsid w:val="00C800AC"/>
    <w:pPr>
      <w:spacing w:before="0"/>
    </w:pPr>
    <w:rPr>
      <w:caps w:val="0"/>
    </w:rPr>
  </w:style>
  <w:style w:type="paragraph" w:styleId="TOC5">
    <w:name w:val="toc 5"/>
    <w:basedOn w:val="TOC1"/>
    <w:uiPriority w:val="39"/>
    <w:rsid w:val="000677CD"/>
    <w:pPr>
      <w:framePr w:wrap="around" w:vAnchor="text" w:hAnchor="text" w:y="1"/>
      <w:spacing w:before="0"/>
      <w:ind w:left="0" w:right="0" w:firstLine="0"/>
    </w:pPr>
  </w:style>
  <w:style w:type="paragraph" w:styleId="TOC6">
    <w:name w:val="toc 6"/>
    <w:basedOn w:val="TOC4"/>
    <w:uiPriority w:val="39"/>
    <w:rsid w:val="000677CD"/>
    <w:pPr>
      <w:ind w:left="0" w:right="0" w:firstLine="0"/>
    </w:pPr>
  </w:style>
  <w:style w:type="paragraph" w:styleId="TOC7">
    <w:name w:val="toc 7"/>
    <w:basedOn w:val="TOC3"/>
    <w:uiPriority w:val="39"/>
    <w:rsid w:val="000677CD"/>
    <w:pPr>
      <w:ind w:left="0" w:right="0" w:firstLine="0"/>
    </w:pPr>
    <w:rPr>
      <w:caps/>
    </w:rPr>
  </w:style>
  <w:style w:type="paragraph" w:styleId="TOC8">
    <w:name w:val="toc 8"/>
    <w:basedOn w:val="TOC3"/>
    <w:uiPriority w:val="39"/>
    <w:rsid w:val="000677CD"/>
    <w:pPr>
      <w:ind w:left="0" w:right="0" w:firstLine="0"/>
    </w:pPr>
    <w:rPr>
      <w:caps/>
    </w:rPr>
  </w:style>
  <w:style w:type="paragraph" w:styleId="BalloonText">
    <w:name w:val="Balloon Text"/>
    <w:basedOn w:val="Normal"/>
    <w:link w:val="BalloonTextChar"/>
    <w:uiPriority w:val="99"/>
    <w:semiHidden/>
    <w:unhideWhenUsed/>
    <w:locked/>
    <w:rsid w:val="00B43D6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43D6F"/>
    <w:rPr>
      <w:rFonts w:ascii="Tahoma" w:hAnsi="Tahoma" w:cs="Tahoma"/>
      <w:sz w:val="16"/>
      <w:szCs w:val="16"/>
      <w:lang w:val="en-GB"/>
    </w:rPr>
  </w:style>
  <w:style w:type="table" w:styleId="MediumList1">
    <w:name w:val="Medium List 1"/>
    <w:basedOn w:val="TableNormal"/>
    <w:uiPriority w:val="65"/>
    <w:locked/>
    <w:rsid w:val="00A75EB8"/>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locked/>
    <w:rsid w:val="00A75EB8"/>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4">
    <w:name w:val="Medium List 1 Accent 4"/>
    <w:basedOn w:val="TableNormal"/>
    <w:uiPriority w:val="65"/>
    <w:locked/>
    <w:rsid w:val="00A75EB8"/>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character" w:styleId="Hyperlink">
    <w:name w:val="Hyperlink"/>
    <w:basedOn w:val="DefaultParagraphFont"/>
    <w:uiPriority w:val="99"/>
    <w:unhideWhenUsed/>
    <w:locked/>
    <w:rsid w:val="0045462D"/>
    <w:rPr>
      <w:color w:val="0000FF" w:themeColor="hyperlink"/>
      <w:u w:val="single"/>
    </w:rPr>
  </w:style>
  <w:style w:type="paragraph" w:styleId="TOC9">
    <w:name w:val="toc 9"/>
    <w:basedOn w:val="Normal"/>
    <w:next w:val="Normal"/>
    <w:autoRedefine/>
    <w:uiPriority w:val="39"/>
    <w:semiHidden/>
    <w:locked/>
    <w:rsid w:val="0045462D"/>
    <w:pPr>
      <w:spacing w:after="100"/>
      <w:ind w:left="1920"/>
    </w:pPr>
  </w:style>
  <w:style w:type="character" w:styleId="PageNumber">
    <w:name w:val="page number"/>
    <w:basedOn w:val="DefaultParagraphFont"/>
    <w:uiPriority w:val="99"/>
    <w:unhideWhenUsed/>
    <w:rsid w:val="0017476C"/>
  </w:style>
  <w:style w:type="paragraph" w:customStyle="1" w:styleId="E-TableHeader">
    <w:name w:val="E-Table Header"/>
    <w:next w:val="E-TableText"/>
    <w:rsid w:val="004F4C8F"/>
    <w:pPr>
      <w:keepNext/>
      <w:spacing w:before="60" w:after="60" w:line="240" w:lineRule="auto"/>
    </w:pPr>
    <w:rPr>
      <w:rFonts w:ascii="Tahoma" w:eastAsia="Times New Roman" w:hAnsi="Tahoma" w:cs="Times New Roman"/>
      <w:b/>
      <w:sz w:val="20"/>
      <w:szCs w:val="20"/>
      <w:lang w:val="en-GB"/>
    </w:rPr>
  </w:style>
  <w:style w:type="paragraph" w:customStyle="1" w:styleId="E-TableText">
    <w:name w:val="E-Table Text"/>
    <w:rsid w:val="004F4C8F"/>
    <w:pPr>
      <w:spacing w:before="60" w:after="60" w:line="240" w:lineRule="auto"/>
    </w:pPr>
    <w:rPr>
      <w:rFonts w:ascii="Tahoma" w:eastAsia="Times New Roman" w:hAnsi="Tahoma" w:cs="Times New Roman"/>
      <w:sz w:val="20"/>
      <w:szCs w:val="20"/>
      <w:lang w:val="en-GB"/>
    </w:rPr>
  </w:style>
  <w:style w:type="paragraph" w:customStyle="1" w:styleId="E-TableTitle">
    <w:name w:val="E-Table Title"/>
    <w:rsid w:val="00397071"/>
    <w:pPr>
      <w:keepNext/>
      <w:tabs>
        <w:tab w:val="left" w:pos="1800"/>
      </w:tabs>
      <w:spacing w:after="120" w:line="280" w:lineRule="atLeast"/>
      <w:ind w:left="1800" w:hanging="1800"/>
    </w:pPr>
    <w:rPr>
      <w:rFonts w:ascii="Tahoma" w:eastAsia="Times New Roman" w:hAnsi="Tahoma" w:cs="Times New Roman"/>
      <w:szCs w:val="20"/>
      <w:lang w:val="en-GB"/>
    </w:rPr>
  </w:style>
  <w:style w:type="paragraph" w:styleId="Revision">
    <w:name w:val="Revision"/>
    <w:hidden/>
    <w:uiPriority w:val="99"/>
    <w:semiHidden/>
    <w:rsid w:val="00857801"/>
    <w:pPr>
      <w:spacing w:after="0" w:line="240" w:lineRule="auto"/>
    </w:pPr>
    <w:rPr>
      <w:rFonts w:ascii="Calibri" w:hAnsi="Calibri"/>
      <w:sz w:val="24"/>
      <w:lang w:val="en-GB"/>
    </w:rPr>
  </w:style>
  <w:style w:type="character" w:styleId="CommentReference">
    <w:name w:val="annotation reference"/>
    <w:basedOn w:val="DefaultParagraphFont"/>
    <w:uiPriority w:val="99"/>
    <w:semiHidden/>
    <w:unhideWhenUsed/>
    <w:locked/>
    <w:rsid w:val="00857801"/>
    <w:rPr>
      <w:sz w:val="16"/>
      <w:szCs w:val="16"/>
    </w:rPr>
  </w:style>
  <w:style w:type="paragraph" w:styleId="CommentText">
    <w:name w:val="annotation text"/>
    <w:basedOn w:val="Normal"/>
    <w:link w:val="CommentTextChar"/>
    <w:uiPriority w:val="99"/>
    <w:semiHidden/>
    <w:unhideWhenUsed/>
    <w:locked/>
    <w:rsid w:val="00857801"/>
    <w:pPr>
      <w:spacing w:line="240" w:lineRule="auto"/>
    </w:pPr>
    <w:rPr>
      <w:sz w:val="20"/>
      <w:szCs w:val="20"/>
    </w:rPr>
  </w:style>
  <w:style w:type="character" w:customStyle="1" w:styleId="CommentTextChar">
    <w:name w:val="Comment Text Char"/>
    <w:basedOn w:val="DefaultParagraphFont"/>
    <w:link w:val="CommentText"/>
    <w:uiPriority w:val="99"/>
    <w:semiHidden/>
    <w:rsid w:val="00857801"/>
    <w:rPr>
      <w:rFonts w:ascii="Calibri" w:hAnsi="Calibri"/>
      <w:sz w:val="20"/>
      <w:szCs w:val="20"/>
      <w:lang w:val="en-GB"/>
    </w:rPr>
  </w:style>
  <w:style w:type="paragraph" w:styleId="CommentSubject">
    <w:name w:val="annotation subject"/>
    <w:basedOn w:val="CommentText"/>
    <w:next w:val="CommentText"/>
    <w:link w:val="CommentSubjectChar"/>
    <w:uiPriority w:val="99"/>
    <w:semiHidden/>
    <w:unhideWhenUsed/>
    <w:locked/>
    <w:rsid w:val="00857801"/>
    <w:rPr>
      <w:b/>
      <w:bCs/>
    </w:rPr>
  </w:style>
  <w:style w:type="character" w:customStyle="1" w:styleId="CommentSubjectChar">
    <w:name w:val="Comment Subject Char"/>
    <w:basedOn w:val="CommentTextChar"/>
    <w:link w:val="CommentSubject"/>
    <w:uiPriority w:val="99"/>
    <w:semiHidden/>
    <w:rsid w:val="00857801"/>
    <w:rPr>
      <w:rFonts w:ascii="Calibri" w:hAnsi="Calibri"/>
      <w:b/>
      <w:bCs/>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77515426">
      <w:bodyDiv w:val="1"/>
      <w:marLeft w:val="0"/>
      <w:marRight w:val="0"/>
      <w:marTop w:val="0"/>
      <w:marBottom w:val="0"/>
      <w:divBdr>
        <w:top w:val="none" w:sz="0" w:space="0" w:color="auto"/>
        <w:left w:val="none" w:sz="0" w:space="0" w:color="auto"/>
        <w:bottom w:val="none" w:sz="0" w:space="0" w:color="auto"/>
        <w:right w:val="none" w:sz="0" w:space="0" w:color="auto"/>
      </w:divBdr>
    </w:div>
    <w:div w:id="917397581">
      <w:bodyDiv w:val="1"/>
      <w:marLeft w:val="0"/>
      <w:marRight w:val="0"/>
      <w:marTop w:val="0"/>
      <w:marBottom w:val="0"/>
      <w:divBdr>
        <w:top w:val="none" w:sz="0" w:space="0" w:color="auto"/>
        <w:left w:val="none" w:sz="0" w:space="0" w:color="auto"/>
        <w:bottom w:val="none" w:sz="0" w:space="0" w:color="auto"/>
        <w:right w:val="none" w:sz="0" w:space="0" w:color="auto"/>
      </w:divBdr>
      <w:divsChild>
        <w:div w:id="1049452451">
          <w:marLeft w:val="0"/>
          <w:marRight w:val="0"/>
          <w:marTop w:val="0"/>
          <w:marBottom w:val="0"/>
          <w:divBdr>
            <w:top w:val="none" w:sz="0" w:space="0" w:color="auto"/>
            <w:left w:val="none" w:sz="0" w:space="0" w:color="auto"/>
            <w:bottom w:val="none" w:sz="0" w:space="0" w:color="auto"/>
            <w:right w:val="none" w:sz="0" w:space="0" w:color="auto"/>
          </w:divBdr>
          <w:divsChild>
            <w:div w:id="8338865">
              <w:marLeft w:val="0"/>
              <w:marRight w:val="0"/>
              <w:marTop w:val="0"/>
              <w:marBottom w:val="0"/>
              <w:divBdr>
                <w:top w:val="none" w:sz="0" w:space="0" w:color="auto"/>
                <w:left w:val="none" w:sz="0" w:space="0" w:color="auto"/>
                <w:bottom w:val="none" w:sz="0" w:space="0" w:color="auto"/>
                <w:right w:val="none" w:sz="0" w:space="0" w:color="auto"/>
              </w:divBdr>
              <w:divsChild>
                <w:div w:id="1801805768">
                  <w:marLeft w:val="0"/>
                  <w:marRight w:val="0"/>
                  <w:marTop w:val="0"/>
                  <w:marBottom w:val="0"/>
                  <w:divBdr>
                    <w:top w:val="none" w:sz="0" w:space="0" w:color="auto"/>
                    <w:left w:val="none" w:sz="0" w:space="0" w:color="auto"/>
                    <w:bottom w:val="none" w:sz="0" w:space="0" w:color="auto"/>
                    <w:right w:val="none" w:sz="0" w:space="0" w:color="auto"/>
                  </w:divBdr>
                </w:div>
                <w:div w:id="847446450">
                  <w:marLeft w:val="0"/>
                  <w:marRight w:val="0"/>
                  <w:marTop w:val="0"/>
                  <w:marBottom w:val="0"/>
                  <w:divBdr>
                    <w:top w:val="none" w:sz="0" w:space="0" w:color="auto"/>
                    <w:left w:val="none" w:sz="0" w:space="0" w:color="auto"/>
                    <w:bottom w:val="none" w:sz="0" w:space="0" w:color="auto"/>
                    <w:right w:val="none" w:sz="0" w:space="0" w:color="auto"/>
                  </w:divBdr>
                </w:div>
                <w:div w:id="462189699">
                  <w:marLeft w:val="0"/>
                  <w:marRight w:val="0"/>
                  <w:marTop w:val="0"/>
                  <w:marBottom w:val="0"/>
                  <w:divBdr>
                    <w:top w:val="none" w:sz="0" w:space="0" w:color="auto"/>
                    <w:left w:val="none" w:sz="0" w:space="0" w:color="auto"/>
                    <w:bottom w:val="none" w:sz="0" w:space="0" w:color="auto"/>
                    <w:right w:val="none" w:sz="0" w:space="0" w:color="auto"/>
                  </w:divBdr>
                </w:div>
                <w:div w:id="1989359788">
                  <w:marLeft w:val="0"/>
                  <w:marRight w:val="0"/>
                  <w:marTop w:val="0"/>
                  <w:marBottom w:val="0"/>
                  <w:divBdr>
                    <w:top w:val="none" w:sz="0" w:space="0" w:color="auto"/>
                    <w:left w:val="none" w:sz="0" w:space="0" w:color="auto"/>
                    <w:bottom w:val="none" w:sz="0" w:space="0" w:color="auto"/>
                    <w:right w:val="none" w:sz="0" w:space="0" w:color="auto"/>
                  </w:divBdr>
                </w:div>
                <w:div w:id="801458142">
                  <w:marLeft w:val="0"/>
                  <w:marRight w:val="0"/>
                  <w:marTop w:val="0"/>
                  <w:marBottom w:val="0"/>
                  <w:divBdr>
                    <w:top w:val="none" w:sz="0" w:space="0" w:color="auto"/>
                    <w:left w:val="none" w:sz="0" w:space="0" w:color="auto"/>
                    <w:bottom w:val="none" w:sz="0" w:space="0" w:color="auto"/>
                    <w:right w:val="none" w:sz="0" w:space="0" w:color="auto"/>
                  </w:divBdr>
                </w:div>
                <w:div w:id="838693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19769">
          <w:marLeft w:val="0"/>
          <w:marRight w:val="0"/>
          <w:marTop w:val="0"/>
          <w:marBottom w:val="0"/>
          <w:divBdr>
            <w:top w:val="none" w:sz="0" w:space="0" w:color="auto"/>
            <w:left w:val="none" w:sz="0" w:space="0" w:color="auto"/>
            <w:bottom w:val="none" w:sz="0" w:space="0" w:color="auto"/>
            <w:right w:val="none" w:sz="0" w:space="0" w:color="auto"/>
          </w:divBdr>
          <w:divsChild>
            <w:div w:id="3552373">
              <w:marLeft w:val="0"/>
              <w:marRight w:val="0"/>
              <w:marTop w:val="0"/>
              <w:marBottom w:val="0"/>
              <w:divBdr>
                <w:top w:val="none" w:sz="0" w:space="0" w:color="auto"/>
                <w:left w:val="none" w:sz="0" w:space="0" w:color="auto"/>
                <w:bottom w:val="none" w:sz="0" w:space="0" w:color="auto"/>
                <w:right w:val="none" w:sz="0" w:space="0" w:color="auto"/>
              </w:divBdr>
              <w:divsChild>
                <w:div w:id="635188052">
                  <w:marLeft w:val="0"/>
                  <w:marRight w:val="0"/>
                  <w:marTop w:val="0"/>
                  <w:marBottom w:val="0"/>
                  <w:divBdr>
                    <w:top w:val="none" w:sz="0" w:space="0" w:color="auto"/>
                    <w:left w:val="none" w:sz="0" w:space="0" w:color="auto"/>
                    <w:bottom w:val="none" w:sz="0" w:space="0" w:color="auto"/>
                    <w:right w:val="none" w:sz="0" w:space="0" w:color="auto"/>
                  </w:divBdr>
                </w:div>
                <w:div w:id="1049497119">
                  <w:marLeft w:val="0"/>
                  <w:marRight w:val="0"/>
                  <w:marTop w:val="0"/>
                  <w:marBottom w:val="0"/>
                  <w:divBdr>
                    <w:top w:val="none" w:sz="0" w:space="0" w:color="auto"/>
                    <w:left w:val="none" w:sz="0" w:space="0" w:color="auto"/>
                    <w:bottom w:val="none" w:sz="0" w:space="0" w:color="auto"/>
                    <w:right w:val="none" w:sz="0" w:space="0" w:color="auto"/>
                  </w:divBdr>
                </w:div>
                <w:div w:id="1432319757">
                  <w:marLeft w:val="0"/>
                  <w:marRight w:val="0"/>
                  <w:marTop w:val="0"/>
                  <w:marBottom w:val="0"/>
                  <w:divBdr>
                    <w:top w:val="none" w:sz="0" w:space="0" w:color="auto"/>
                    <w:left w:val="none" w:sz="0" w:space="0" w:color="auto"/>
                    <w:bottom w:val="none" w:sz="0" w:space="0" w:color="auto"/>
                    <w:right w:val="none" w:sz="0" w:space="0" w:color="auto"/>
                  </w:divBdr>
                </w:div>
                <w:div w:id="1553154620">
                  <w:marLeft w:val="0"/>
                  <w:marRight w:val="0"/>
                  <w:marTop w:val="0"/>
                  <w:marBottom w:val="0"/>
                  <w:divBdr>
                    <w:top w:val="none" w:sz="0" w:space="0" w:color="auto"/>
                    <w:left w:val="none" w:sz="0" w:space="0" w:color="auto"/>
                    <w:bottom w:val="none" w:sz="0" w:space="0" w:color="auto"/>
                    <w:right w:val="none" w:sz="0" w:space="0" w:color="auto"/>
                  </w:divBdr>
                </w:div>
                <w:div w:id="131675884">
                  <w:marLeft w:val="0"/>
                  <w:marRight w:val="0"/>
                  <w:marTop w:val="0"/>
                  <w:marBottom w:val="0"/>
                  <w:divBdr>
                    <w:top w:val="none" w:sz="0" w:space="0" w:color="auto"/>
                    <w:left w:val="none" w:sz="0" w:space="0" w:color="auto"/>
                    <w:bottom w:val="none" w:sz="0" w:space="0" w:color="auto"/>
                    <w:right w:val="none" w:sz="0" w:space="0" w:color="auto"/>
                  </w:divBdr>
                </w:div>
                <w:div w:id="446003981">
                  <w:marLeft w:val="0"/>
                  <w:marRight w:val="0"/>
                  <w:marTop w:val="0"/>
                  <w:marBottom w:val="0"/>
                  <w:divBdr>
                    <w:top w:val="none" w:sz="0" w:space="0" w:color="auto"/>
                    <w:left w:val="none" w:sz="0" w:space="0" w:color="auto"/>
                    <w:bottom w:val="none" w:sz="0" w:space="0" w:color="auto"/>
                    <w:right w:val="none" w:sz="0" w:space="0" w:color="auto"/>
                  </w:divBdr>
                </w:div>
                <w:div w:id="1120294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414580">
          <w:marLeft w:val="0"/>
          <w:marRight w:val="0"/>
          <w:marTop w:val="0"/>
          <w:marBottom w:val="0"/>
          <w:divBdr>
            <w:top w:val="none" w:sz="0" w:space="0" w:color="auto"/>
            <w:left w:val="none" w:sz="0" w:space="0" w:color="auto"/>
            <w:bottom w:val="none" w:sz="0" w:space="0" w:color="auto"/>
            <w:right w:val="none" w:sz="0" w:space="0" w:color="auto"/>
          </w:divBdr>
          <w:divsChild>
            <w:div w:id="580216021">
              <w:marLeft w:val="0"/>
              <w:marRight w:val="0"/>
              <w:marTop w:val="0"/>
              <w:marBottom w:val="0"/>
              <w:divBdr>
                <w:top w:val="none" w:sz="0" w:space="0" w:color="auto"/>
                <w:left w:val="none" w:sz="0" w:space="0" w:color="auto"/>
                <w:bottom w:val="none" w:sz="0" w:space="0" w:color="auto"/>
                <w:right w:val="none" w:sz="0" w:space="0" w:color="auto"/>
              </w:divBdr>
              <w:divsChild>
                <w:div w:id="1326132448">
                  <w:marLeft w:val="0"/>
                  <w:marRight w:val="0"/>
                  <w:marTop w:val="0"/>
                  <w:marBottom w:val="0"/>
                  <w:divBdr>
                    <w:top w:val="none" w:sz="0" w:space="0" w:color="auto"/>
                    <w:left w:val="none" w:sz="0" w:space="0" w:color="auto"/>
                    <w:bottom w:val="none" w:sz="0" w:space="0" w:color="auto"/>
                    <w:right w:val="none" w:sz="0" w:space="0" w:color="auto"/>
                  </w:divBdr>
                  <w:divsChild>
                    <w:div w:id="2023244033">
                      <w:marLeft w:val="0"/>
                      <w:marRight w:val="0"/>
                      <w:marTop w:val="0"/>
                      <w:marBottom w:val="0"/>
                      <w:divBdr>
                        <w:top w:val="none" w:sz="0" w:space="0" w:color="auto"/>
                        <w:left w:val="none" w:sz="0" w:space="0" w:color="auto"/>
                        <w:bottom w:val="none" w:sz="0" w:space="0" w:color="auto"/>
                        <w:right w:val="none" w:sz="0" w:space="0" w:color="auto"/>
                      </w:divBdr>
                      <w:divsChild>
                        <w:div w:id="701248989">
                          <w:marLeft w:val="0"/>
                          <w:marRight w:val="0"/>
                          <w:marTop w:val="0"/>
                          <w:marBottom w:val="0"/>
                          <w:divBdr>
                            <w:top w:val="none" w:sz="0" w:space="0" w:color="auto"/>
                            <w:left w:val="none" w:sz="0" w:space="0" w:color="auto"/>
                            <w:bottom w:val="none" w:sz="0" w:space="0" w:color="auto"/>
                            <w:right w:val="none" w:sz="0" w:space="0" w:color="auto"/>
                          </w:divBdr>
                          <w:divsChild>
                            <w:div w:id="599335085">
                              <w:marLeft w:val="0"/>
                              <w:marRight w:val="0"/>
                              <w:marTop w:val="0"/>
                              <w:marBottom w:val="0"/>
                              <w:divBdr>
                                <w:top w:val="none" w:sz="0" w:space="0" w:color="auto"/>
                                <w:left w:val="none" w:sz="0" w:space="0" w:color="auto"/>
                                <w:bottom w:val="none" w:sz="0" w:space="0" w:color="auto"/>
                                <w:right w:val="none" w:sz="0" w:space="0" w:color="auto"/>
                              </w:divBdr>
                              <w:divsChild>
                                <w:div w:id="2024475559">
                                  <w:marLeft w:val="0"/>
                                  <w:marRight w:val="0"/>
                                  <w:marTop w:val="0"/>
                                  <w:marBottom w:val="0"/>
                                  <w:divBdr>
                                    <w:top w:val="none" w:sz="0" w:space="0" w:color="auto"/>
                                    <w:left w:val="none" w:sz="0" w:space="0" w:color="auto"/>
                                    <w:bottom w:val="none" w:sz="0" w:space="0" w:color="auto"/>
                                    <w:right w:val="none" w:sz="0" w:space="0" w:color="auto"/>
                                  </w:divBdr>
                                </w:div>
                                <w:div w:id="33576980">
                                  <w:marLeft w:val="0"/>
                                  <w:marRight w:val="0"/>
                                  <w:marTop w:val="0"/>
                                  <w:marBottom w:val="0"/>
                                  <w:divBdr>
                                    <w:top w:val="none" w:sz="0" w:space="0" w:color="auto"/>
                                    <w:left w:val="none" w:sz="0" w:space="0" w:color="auto"/>
                                    <w:bottom w:val="none" w:sz="0" w:space="0" w:color="auto"/>
                                    <w:right w:val="none" w:sz="0" w:space="0" w:color="auto"/>
                                  </w:divBdr>
                                </w:div>
                              </w:divsChild>
                            </w:div>
                            <w:div w:id="75447990">
                              <w:marLeft w:val="0"/>
                              <w:marRight w:val="0"/>
                              <w:marTop w:val="0"/>
                              <w:marBottom w:val="0"/>
                              <w:divBdr>
                                <w:top w:val="none" w:sz="0" w:space="0" w:color="auto"/>
                                <w:left w:val="none" w:sz="0" w:space="0" w:color="auto"/>
                                <w:bottom w:val="none" w:sz="0" w:space="0" w:color="auto"/>
                                <w:right w:val="none" w:sz="0" w:space="0" w:color="auto"/>
                              </w:divBdr>
                              <w:divsChild>
                                <w:div w:id="800683463">
                                  <w:marLeft w:val="0"/>
                                  <w:marRight w:val="0"/>
                                  <w:marTop w:val="0"/>
                                  <w:marBottom w:val="0"/>
                                  <w:divBdr>
                                    <w:top w:val="none" w:sz="0" w:space="0" w:color="auto"/>
                                    <w:left w:val="none" w:sz="0" w:space="0" w:color="auto"/>
                                    <w:bottom w:val="none" w:sz="0" w:space="0" w:color="auto"/>
                                    <w:right w:val="none" w:sz="0" w:space="0" w:color="auto"/>
                                  </w:divBdr>
                                </w:div>
                                <w:div w:id="1958023359">
                                  <w:marLeft w:val="0"/>
                                  <w:marRight w:val="0"/>
                                  <w:marTop w:val="0"/>
                                  <w:marBottom w:val="0"/>
                                  <w:divBdr>
                                    <w:top w:val="none" w:sz="0" w:space="0" w:color="auto"/>
                                    <w:left w:val="none" w:sz="0" w:space="0" w:color="auto"/>
                                    <w:bottom w:val="none" w:sz="0" w:space="0" w:color="auto"/>
                                    <w:right w:val="none" w:sz="0" w:space="0" w:color="auto"/>
                                  </w:divBdr>
                                </w:div>
                              </w:divsChild>
                            </w:div>
                            <w:div w:id="1275402704">
                              <w:marLeft w:val="0"/>
                              <w:marRight w:val="0"/>
                              <w:marTop w:val="0"/>
                              <w:marBottom w:val="0"/>
                              <w:divBdr>
                                <w:top w:val="none" w:sz="0" w:space="0" w:color="auto"/>
                                <w:left w:val="none" w:sz="0" w:space="0" w:color="auto"/>
                                <w:bottom w:val="none" w:sz="0" w:space="0" w:color="auto"/>
                                <w:right w:val="none" w:sz="0" w:space="0" w:color="auto"/>
                              </w:divBdr>
                              <w:divsChild>
                                <w:div w:id="1456439034">
                                  <w:marLeft w:val="0"/>
                                  <w:marRight w:val="0"/>
                                  <w:marTop w:val="0"/>
                                  <w:marBottom w:val="0"/>
                                  <w:divBdr>
                                    <w:top w:val="none" w:sz="0" w:space="0" w:color="auto"/>
                                    <w:left w:val="none" w:sz="0" w:space="0" w:color="auto"/>
                                    <w:bottom w:val="none" w:sz="0" w:space="0" w:color="auto"/>
                                    <w:right w:val="none" w:sz="0" w:space="0" w:color="auto"/>
                                  </w:divBdr>
                                </w:div>
                                <w:div w:id="2026862152">
                                  <w:marLeft w:val="0"/>
                                  <w:marRight w:val="0"/>
                                  <w:marTop w:val="0"/>
                                  <w:marBottom w:val="0"/>
                                  <w:divBdr>
                                    <w:top w:val="none" w:sz="0" w:space="0" w:color="auto"/>
                                    <w:left w:val="none" w:sz="0" w:space="0" w:color="auto"/>
                                    <w:bottom w:val="none" w:sz="0" w:space="0" w:color="auto"/>
                                    <w:right w:val="none" w:sz="0" w:space="0" w:color="auto"/>
                                  </w:divBdr>
                                </w:div>
                              </w:divsChild>
                            </w:div>
                            <w:div w:id="1932808604">
                              <w:marLeft w:val="0"/>
                              <w:marRight w:val="0"/>
                              <w:marTop w:val="0"/>
                              <w:marBottom w:val="0"/>
                              <w:divBdr>
                                <w:top w:val="none" w:sz="0" w:space="0" w:color="auto"/>
                                <w:left w:val="none" w:sz="0" w:space="0" w:color="auto"/>
                                <w:bottom w:val="none" w:sz="0" w:space="0" w:color="auto"/>
                                <w:right w:val="none" w:sz="0" w:space="0" w:color="auto"/>
                              </w:divBdr>
                              <w:divsChild>
                                <w:div w:id="1662806887">
                                  <w:marLeft w:val="0"/>
                                  <w:marRight w:val="0"/>
                                  <w:marTop w:val="0"/>
                                  <w:marBottom w:val="0"/>
                                  <w:divBdr>
                                    <w:top w:val="none" w:sz="0" w:space="0" w:color="auto"/>
                                    <w:left w:val="none" w:sz="0" w:space="0" w:color="auto"/>
                                    <w:bottom w:val="none" w:sz="0" w:space="0" w:color="auto"/>
                                    <w:right w:val="none" w:sz="0" w:space="0" w:color="auto"/>
                                  </w:divBdr>
                                </w:div>
                                <w:div w:id="130445153">
                                  <w:marLeft w:val="0"/>
                                  <w:marRight w:val="0"/>
                                  <w:marTop w:val="0"/>
                                  <w:marBottom w:val="0"/>
                                  <w:divBdr>
                                    <w:top w:val="none" w:sz="0" w:space="0" w:color="auto"/>
                                    <w:left w:val="none" w:sz="0" w:space="0" w:color="auto"/>
                                    <w:bottom w:val="none" w:sz="0" w:space="0" w:color="auto"/>
                                    <w:right w:val="none" w:sz="0" w:space="0" w:color="auto"/>
                                  </w:divBdr>
                                </w:div>
                              </w:divsChild>
                            </w:div>
                            <w:div w:id="1734891200">
                              <w:marLeft w:val="0"/>
                              <w:marRight w:val="0"/>
                              <w:marTop w:val="0"/>
                              <w:marBottom w:val="0"/>
                              <w:divBdr>
                                <w:top w:val="none" w:sz="0" w:space="0" w:color="auto"/>
                                <w:left w:val="none" w:sz="0" w:space="0" w:color="auto"/>
                                <w:bottom w:val="none" w:sz="0" w:space="0" w:color="auto"/>
                                <w:right w:val="none" w:sz="0" w:space="0" w:color="auto"/>
                              </w:divBdr>
                              <w:divsChild>
                                <w:div w:id="1743943974">
                                  <w:marLeft w:val="0"/>
                                  <w:marRight w:val="0"/>
                                  <w:marTop w:val="0"/>
                                  <w:marBottom w:val="0"/>
                                  <w:divBdr>
                                    <w:top w:val="none" w:sz="0" w:space="0" w:color="auto"/>
                                    <w:left w:val="none" w:sz="0" w:space="0" w:color="auto"/>
                                    <w:bottom w:val="none" w:sz="0" w:space="0" w:color="auto"/>
                                    <w:right w:val="none" w:sz="0" w:space="0" w:color="auto"/>
                                  </w:divBdr>
                                </w:div>
                                <w:div w:id="1081100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2757465">
              <w:marLeft w:val="270"/>
              <w:marRight w:val="0"/>
              <w:marTop w:val="0"/>
              <w:marBottom w:val="0"/>
              <w:divBdr>
                <w:top w:val="none" w:sz="0" w:space="0" w:color="auto"/>
                <w:left w:val="none" w:sz="0" w:space="0" w:color="auto"/>
                <w:bottom w:val="none" w:sz="0" w:space="0" w:color="auto"/>
                <w:right w:val="none" w:sz="0" w:space="0" w:color="auto"/>
              </w:divBdr>
              <w:divsChild>
                <w:div w:id="1636180920">
                  <w:marLeft w:val="0"/>
                  <w:marRight w:val="0"/>
                  <w:marTop w:val="0"/>
                  <w:marBottom w:val="0"/>
                  <w:divBdr>
                    <w:top w:val="none" w:sz="0" w:space="0" w:color="auto"/>
                    <w:left w:val="none" w:sz="0" w:space="0" w:color="auto"/>
                    <w:bottom w:val="none" w:sz="0" w:space="0" w:color="auto"/>
                    <w:right w:val="none" w:sz="0" w:space="0" w:color="auto"/>
                  </w:divBdr>
                  <w:divsChild>
                    <w:div w:id="1650788849">
                      <w:marLeft w:val="0"/>
                      <w:marRight w:val="0"/>
                      <w:marTop w:val="0"/>
                      <w:marBottom w:val="0"/>
                      <w:divBdr>
                        <w:top w:val="none" w:sz="0" w:space="0" w:color="auto"/>
                        <w:left w:val="none" w:sz="0" w:space="0" w:color="auto"/>
                        <w:bottom w:val="none" w:sz="0" w:space="0" w:color="auto"/>
                        <w:right w:val="none" w:sz="0" w:space="0" w:color="auto"/>
                      </w:divBdr>
                    </w:div>
                    <w:div w:id="1817532164">
                      <w:marLeft w:val="0"/>
                      <w:marRight w:val="0"/>
                      <w:marTop w:val="0"/>
                      <w:marBottom w:val="0"/>
                      <w:divBdr>
                        <w:top w:val="none" w:sz="0" w:space="0" w:color="auto"/>
                        <w:left w:val="none" w:sz="0" w:space="0" w:color="auto"/>
                        <w:bottom w:val="none" w:sz="0" w:space="0" w:color="auto"/>
                        <w:right w:val="none" w:sz="0" w:space="0" w:color="auto"/>
                      </w:divBdr>
                    </w:div>
                  </w:divsChild>
                </w:div>
                <w:div w:id="1633635759">
                  <w:marLeft w:val="0"/>
                  <w:marRight w:val="0"/>
                  <w:marTop w:val="0"/>
                  <w:marBottom w:val="0"/>
                  <w:divBdr>
                    <w:top w:val="none" w:sz="0" w:space="0" w:color="auto"/>
                    <w:left w:val="none" w:sz="0" w:space="0" w:color="auto"/>
                    <w:bottom w:val="none" w:sz="0" w:space="0" w:color="auto"/>
                    <w:right w:val="none" w:sz="0" w:space="0" w:color="auto"/>
                  </w:divBdr>
                  <w:divsChild>
                    <w:div w:id="1771507347">
                      <w:marLeft w:val="0"/>
                      <w:marRight w:val="0"/>
                      <w:marTop w:val="0"/>
                      <w:marBottom w:val="0"/>
                      <w:divBdr>
                        <w:top w:val="none" w:sz="0" w:space="0" w:color="auto"/>
                        <w:left w:val="none" w:sz="0" w:space="0" w:color="auto"/>
                        <w:bottom w:val="none" w:sz="0" w:space="0" w:color="auto"/>
                        <w:right w:val="none" w:sz="0" w:space="0" w:color="auto"/>
                      </w:divBdr>
                    </w:div>
                    <w:div w:id="729501073">
                      <w:marLeft w:val="0"/>
                      <w:marRight w:val="0"/>
                      <w:marTop w:val="0"/>
                      <w:marBottom w:val="0"/>
                      <w:divBdr>
                        <w:top w:val="none" w:sz="0" w:space="0" w:color="auto"/>
                        <w:left w:val="none" w:sz="0" w:space="0" w:color="auto"/>
                        <w:bottom w:val="none" w:sz="0" w:space="0" w:color="auto"/>
                        <w:right w:val="none" w:sz="0" w:space="0" w:color="auto"/>
                      </w:divBdr>
                    </w:div>
                  </w:divsChild>
                </w:div>
                <w:div w:id="766077702">
                  <w:marLeft w:val="0"/>
                  <w:marRight w:val="0"/>
                  <w:marTop w:val="0"/>
                  <w:marBottom w:val="0"/>
                  <w:divBdr>
                    <w:top w:val="none" w:sz="0" w:space="0" w:color="auto"/>
                    <w:left w:val="none" w:sz="0" w:space="0" w:color="auto"/>
                    <w:bottom w:val="none" w:sz="0" w:space="0" w:color="auto"/>
                    <w:right w:val="none" w:sz="0" w:space="0" w:color="auto"/>
                  </w:divBdr>
                  <w:divsChild>
                    <w:div w:id="1377776338">
                      <w:marLeft w:val="0"/>
                      <w:marRight w:val="0"/>
                      <w:marTop w:val="0"/>
                      <w:marBottom w:val="0"/>
                      <w:divBdr>
                        <w:top w:val="none" w:sz="0" w:space="0" w:color="auto"/>
                        <w:left w:val="none" w:sz="0" w:space="0" w:color="auto"/>
                        <w:bottom w:val="none" w:sz="0" w:space="0" w:color="auto"/>
                        <w:right w:val="none" w:sz="0" w:space="0" w:color="auto"/>
                      </w:divBdr>
                    </w:div>
                    <w:div w:id="1138305939">
                      <w:marLeft w:val="0"/>
                      <w:marRight w:val="0"/>
                      <w:marTop w:val="0"/>
                      <w:marBottom w:val="0"/>
                      <w:divBdr>
                        <w:top w:val="none" w:sz="0" w:space="0" w:color="auto"/>
                        <w:left w:val="none" w:sz="0" w:space="0" w:color="auto"/>
                        <w:bottom w:val="none" w:sz="0" w:space="0" w:color="auto"/>
                        <w:right w:val="none" w:sz="0" w:space="0" w:color="auto"/>
                      </w:divBdr>
                    </w:div>
                  </w:divsChild>
                </w:div>
                <w:div w:id="1722557921">
                  <w:marLeft w:val="0"/>
                  <w:marRight w:val="0"/>
                  <w:marTop w:val="0"/>
                  <w:marBottom w:val="0"/>
                  <w:divBdr>
                    <w:top w:val="none" w:sz="0" w:space="0" w:color="auto"/>
                    <w:left w:val="none" w:sz="0" w:space="0" w:color="auto"/>
                    <w:bottom w:val="none" w:sz="0" w:space="0" w:color="auto"/>
                    <w:right w:val="none" w:sz="0" w:space="0" w:color="auto"/>
                  </w:divBdr>
                  <w:divsChild>
                    <w:div w:id="1698385792">
                      <w:marLeft w:val="0"/>
                      <w:marRight w:val="0"/>
                      <w:marTop w:val="0"/>
                      <w:marBottom w:val="0"/>
                      <w:divBdr>
                        <w:top w:val="none" w:sz="0" w:space="0" w:color="auto"/>
                        <w:left w:val="none" w:sz="0" w:space="0" w:color="auto"/>
                        <w:bottom w:val="none" w:sz="0" w:space="0" w:color="auto"/>
                        <w:right w:val="none" w:sz="0" w:space="0" w:color="auto"/>
                      </w:divBdr>
                    </w:div>
                    <w:div w:id="333921931">
                      <w:marLeft w:val="0"/>
                      <w:marRight w:val="0"/>
                      <w:marTop w:val="0"/>
                      <w:marBottom w:val="0"/>
                      <w:divBdr>
                        <w:top w:val="none" w:sz="0" w:space="0" w:color="auto"/>
                        <w:left w:val="none" w:sz="0" w:space="0" w:color="auto"/>
                        <w:bottom w:val="none" w:sz="0" w:space="0" w:color="auto"/>
                        <w:right w:val="none" w:sz="0" w:space="0" w:color="auto"/>
                      </w:divBdr>
                    </w:div>
                  </w:divsChild>
                </w:div>
                <w:div w:id="755708795">
                  <w:marLeft w:val="0"/>
                  <w:marRight w:val="0"/>
                  <w:marTop w:val="0"/>
                  <w:marBottom w:val="0"/>
                  <w:divBdr>
                    <w:top w:val="none" w:sz="0" w:space="0" w:color="auto"/>
                    <w:left w:val="none" w:sz="0" w:space="0" w:color="auto"/>
                    <w:bottom w:val="none" w:sz="0" w:space="0" w:color="auto"/>
                    <w:right w:val="none" w:sz="0" w:space="0" w:color="auto"/>
                  </w:divBdr>
                  <w:divsChild>
                    <w:div w:id="1062022930">
                      <w:marLeft w:val="0"/>
                      <w:marRight w:val="0"/>
                      <w:marTop w:val="0"/>
                      <w:marBottom w:val="0"/>
                      <w:divBdr>
                        <w:top w:val="none" w:sz="0" w:space="0" w:color="auto"/>
                        <w:left w:val="none" w:sz="0" w:space="0" w:color="auto"/>
                        <w:bottom w:val="none" w:sz="0" w:space="0" w:color="auto"/>
                        <w:right w:val="none" w:sz="0" w:space="0" w:color="auto"/>
                      </w:divBdr>
                    </w:div>
                    <w:div w:id="1555962966">
                      <w:marLeft w:val="0"/>
                      <w:marRight w:val="0"/>
                      <w:marTop w:val="0"/>
                      <w:marBottom w:val="0"/>
                      <w:divBdr>
                        <w:top w:val="none" w:sz="0" w:space="0" w:color="auto"/>
                        <w:left w:val="none" w:sz="0" w:space="0" w:color="auto"/>
                        <w:bottom w:val="none" w:sz="0" w:space="0" w:color="auto"/>
                        <w:right w:val="none" w:sz="0" w:space="0" w:color="auto"/>
                      </w:divBdr>
                    </w:div>
                  </w:divsChild>
                </w:div>
                <w:div w:id="606232586">
                  <w:marLeft w:val="0"/>
                  <w:marRight w:val="0"/>
                  <w:marTop w:val="0"/>
                  <w:marBottom w:val="0"/>
                  <w:divBdr>
                    <w:top w:val="none" w:sz="0" w:space="0" w:color="auto"/>
                    <w:left w:val="none" w:sz="0" w:space="0" w:color="auto"/>
                    <w:bottom w:val="none" w:sz="0" w:space="0" w:color="auto"/>
                    <w:right w:val="none" w:sz="0" w:space="0" w:color="auto"/>
                  </w:divBdr>
                  <w:divsChild>
                    <w:div w:id="115297055">
                      <w:marLeft w:val="0"/>
                      <w:marRight w:val="0"/>
                      <w:marTop w:val="0"/>
                      <w:marBottom w:val="0"/>
                      <w:divBdr>
                        <w:top w:val="none" w:sz="0" w:space="0" w:color="auto"/>
                        <w:left w:val="none" w:sz="0" w:space="0" w:color="auto"/>
                        <w:bottom w:val="none" w:sz="0" w:space="0" w:color="auto"/>
                        <w:right w:val="none" w:sz="0" w:space="0" w:color="auto"/>
                      </w:divBdr>
                    </w:div>
                    <w:div w:id="2032028668">
                      <w:marLeft w:val="0"/>
                      <w:marRight w:val="0"/>
                      <w:marTop w:val="0"/>
                      <w:marBottom w:val="0"/>
                      <w:divBdr>
                        <w:top w:val="none" w:sz="0" w:space="0" w:color="auto"/>
                        <w:left w:val="none" w:sz="0" w:space="0" w:color="auto"/>
                        <w:bottom w:val="none" w:sz="0" w:space="0" w:color="auto"/>
                        <w:right w:val="none" w:sz="0" w:space="0" w:color="auto"/>
                      </w:divBdr>
                    </w:div>
                  </w:divsChild>
                </w:div>
                <w:div w:id="275448104">
                  <w:marLeft w:val="0"/>
                  <w:marRight w:val="0"/>
                  <w:marTop w:val="0"/>
                  <w:marBottom w:val="0"/>
                  <w:divBdr>
                    <w:top w:val="none" w:sz="0" w:space="0" w:color="auto"/>
                    <w:left w:val="none" w:sz="0" w:space="0" w:color="auto"/>
                    <w:bottom w:val="none" w:sz="0" w:space="0" w:color="auto"/>
                    <w:right w:val="none" w:sz="0" w:space="0" w:color="auto"/>
                  </w:divBdr>
                  <w:divsChild>
                    <w:div w:id="177425150">
                      <w:marLeft w:val="0"/>
                      <w:marRight w:val="0"/>
                      <w:marTop w:val="0"/>
                      <w:marBottom w:val="0"/>
                      <w:divBdr>
                        <w:top w:val="none" w:sz="0" w:space="0" w:color="auto"/>
                        <w:left w:val="none" w:sz="0" w:space="0" w:color="auto"/>
                        <w:bottom w:val="none" w:sz="0" w:space="0" w:color="auto"/>
                        <w:right w:val="none" w:sz="0" w:space="0" w:color="auto"/>
                      </w:divBdr>
                    </w:div>
                    <w:div w:id="364912693">
                      <w:marLeft w:val="0"/>
                      <w:marRight w:val="0"/>
                      <w:marTop w:val="0"/>
                      <w:marBottom w:val="0"/>
                      <w:divBdr>
                        <w:top w:val="none" w:sz="0" w:space="0" w:color="auto"/>
                        <w:left w:val="none" w:sz="0" w:space="0" w:color="auto"/>
                        <w:bottom w:val="none" w:sz="0" w:space="0" w:color="auto"/>
                        <w:right w:val="none" w:sz="0" w:space="0" w:color="auto"/>
                      </w:divBdr>
                    </w:div>
                  </w:divsChild>
                </w:div>
                <w:div w:id="683552282">
                  <w:marLeft w:val="0"/>
                  <w:marRight w:val="0"/>
                  <w:marTop w:val="0"/>
                  <w:marBottom w:val="0"/>
                  <w:divBdr>
                    <w:top w:val="none" w:sz="0" w:space="0" w:color="auto"/>
                    <w:left w:val="none" w:sz="0" w:space="0" w:color="auto"/>
                    <w:bottom w:val="none" w:sz="0" w:space="0" w:color="auto"/>
                    <w:right w:val="none" w:sz="0" w:space="0" w:color="auto"/>
                  </w:divBdr>
                  <w:divsChild>
                    <w:div w:id="1762943675">
                      <w:marLeft w:val="0"/>
                      <w:marRight w:val="0"/>
                      <w:marTop w:val="0"/>
                      <w:marBottom w:val="0"/>
                      <w:divBdr>
                        <w:top w:val="none" w:sz="0" w:space="0" w:color="auto"/>
                        <w:left w:val="none" w:sz="0" w:space="0" w:color="auto"/>
                        <w:bottom w:val="none" w:sz="0" w:space="0" w:color="auto"/>
                        <w:right w:val="none" w:sz="0" w:space="0" w:color="auto"/>
                      </w:divBdr>
                    </w:div>
                    <w:div w:id="1173186174">
                      <w:marLeft w:val="0"/>
                      <w:marRight w:val="0"/>
                      <w:marTop w:val="0"/>
                      <w:marBottom w:val="0"/>
                      <w:divBdr>
                        <w:top w:val="none" w:sz="0" w:space="0" w:color="auto"/>
                        <w:left w:val="none" w:sz="0" w:space="0" w:color="auto"/>
                        <w:bottom w:val="none" w:sz="0" w:space="0" w:color="auto"/>
                        <w:right w:val="none" w:sz="0" w:space="0" w:color="auto"/>
                      </w:divBdr>
                    </w:div>
                  </w:divsChild>
                </w:div>
                <w:div w:id="710770106">
                  <w:marLeft w:val="0"/>
                  <w:marRight w:val="0"/>
                  <w:marTop w:val="0"/>
                  <w:marBottom w:val="0"/>
                  <w:divBdr>
                    <w:top w:val="none" w:sz="0" w:space="0" w:color="auto"/>
                    <w:left w:val="none" w:sz="0" w:space="0" w:color="auto"/>
                    <w:bottom w:val="none" w:sz="0" w:space="0" w:color="auto"/>
                    <w:right w:val="none" w:sz="0" w:space="0" w:color="auto"/>
                  </w:divBdr>
                  <w:divsChild>
                    <w:div w:id="1093622933">
                      <w:marLeft w:val="0"/>
                      <w:marRight w:val="0"/>
                      <w:marTop w:val="0"/>
                      <w:marBottom w:val="0"/>
                      <w:divBdr>
                        <w:top w:val="none" w:sz="0" w:space="0" w:color="auto"/>
                        <w:left w:val="none" w:sz="0" w:space="0" w:color="auto"/>
                        <w:bottom w:val="none" w:sz="0" w:space="0" w:color="auto"/>
                        <w:right w:val="none" w:sz="0" w:space="0" w:color="auto"/>
                      </w:divBdr>
                    </w:div>
                    <w:div w:id="1381249836">
                      <w:marLeft w:val="0"/>
                      <w:marRight w:val="0"/>
                      <w:marTop w:val="0"/>
                      <w:marBottom w:val="0"/>
                      <w:divBdr>
                        <w:top w:val="none" w:sz="0" w:space="0" w:color="auto"/>
                        <w:left w:val="none" w:sz="0" w:space="0" w:color="auto"/>
                        <w:bottom w:val="none" w:sz="0" w:space="0" w:color="auto"/>
                        <w:right w:val="none" w:sz="0" w:space="0" w:color="auto"/>
                      </w:divBdr>
                    </w:div>
                  </w:divsChild>
                </w:div>
                <w:div w:id="75634594">
                  <w:marLeft w:val="0"/>
                  <w:marRight w:val="0"/>
                  <w:marTop w:val="0"/>
                  <w:marBottom w:val="0"/>
                  <w:divBdr>
                    <w:top w:val="none" w:sz="0" w:space="0" w:color="auto"/>
                    <w:left w:val="none" w:sz="0" w:space="0" w:color="auto"/>
                    <w:bottom w:val="none" w:sz="0" w:space="0" w:color="auto"/>
                    <w:right w:val="none" w:sz="0" w:space="0" w:color="auto"/>
                  </w:divBdr>
                  <w:divsChild>
                    <w:div w:id="1820262899">
                      <w:marLeft w:val="0"/>
                      <w:marRight w:val="0"/>
                      <w:marTop w:val="0"/>
                      <w:marBottom w:val="0"/>
                      <w:divBdr>
                        <w:top w:val="none" w:sz="0" w:space="0" w:color="auto"/>
                        <w:left w:val="none" w:sz="0" w:space="0" w:color="auto"/>
                        <w:bottom w:val="none" w:sz="0" w:space="0" w:color="auto"/>
                        <w:right w:val="none" w:sz="0" w:space="0" w:color="auto"/>
                      </w:divBdr>
                    </w:div>
                    <w:div w:id="1303805187">
                      <w:marLeft w:val="0"/>
                      <w:marRight w:val="0"/>
                      <w:marTop w:val="0"/>
                      <w:marBottom w:val="0"/>
                      <w:divBdr>
                        <w:top w:val="none" w:sz="0" w:space="0" w:color="auto"/>
                        <w:left w:val="none" w:sz="0" w:space="0" w:color="auto"/>
                        <w:bottom w:val="none" w:sz="0" w:space="0" w:color="auto"/>
                        <w:right w:val="none" w:sz="0" w:space="0" w:color="auto"/>
                      </w:divBdr>
                    </w:div>
                  </w:divsChild>
                </w:div>
                <w:div w:id="63071773">
                  <w:marLeft w:val="0"/>
                  <w:marRight w:val="0"/>
                  <w:marTop w:val="0"/>
                  <w:marBottom w:val="0"/>
                  <w:divBdr>
                    <w:top w:val="none" w:sz="0" w:space="0" w:color="auto"/>
                    <w:left w:val="none" w:sz="0" w:space="0" w:color="auto"/>
                    <w:bottom w:val="none" w:sz="0" w:space="0" w:color="auto"/>
                    <w:right w:val="none" w:sz="0" w:space="0" w:color="auto"/>
                  </w:divBdr>
                  <w:divsChild>
                    <w:div w:id="719943533">
                      <w:marLeft w:val="0"/>
                      <w:marRight w:val="0"/>
                      <w:marTop w:val="0"/>
                      <w:marBottom w:val="0"/>
                      <w:divBdr>
                        <w:top w:val="none" w:sz="0" w:space="0" w:color="auto"/>
                        <w:left w:val="none" w:sz="0" w:space="0" w:color="auto"/>
                        <w:bottom w:val="none" w:sz="0" w:space="0" w:color="auto"/>
                        <w:right w:val="none" w:sz="0" w:space="0" w:color="auto"/>
                      </w:divBdr>
                    </w:div>
                    <w:div w:id="748304818">
                      <w:marLeft w:val="0"/>
                      <w:marRight w:val="0"/>
                      <w:marTop w:val="0"/>
                      <w:marBottom w:val="0"/>
                      <w:divBdr>
                        <w:top w:val="none" w:sz="0" w:space="0" w:color="auto"/>
                        <w:left w:val="none" w:sz="0" w:space="0" w:color="auto"/>
                        <w:bottom w:val="none" w:sz="0" w:space="0" w:color="auto"/>
                        <w:right w:val="none" w:sz="0" w:space="0" w:color="auto"/>
                      </w:divBdr>
                    </w:div>
                  </w:divsChild>
                </w:div>
                <w:div w:id="370501444">
                  <w:marLeft w:val="0"/>
                  <w:marRight w:val="0"/>
                  <w:marTop w:val="0"/>
                  <w:marBottom w:val="0"/>
                  <w:divBdr>
                    <w:top w:val="none" w:sz="0" w:space="0" w:color="auto"/>
                    <w:left w:val="none" w:sz="0" w:space="0" w:color="auto"/>
                    <w:bottom w:val="none" w:sz="0" w:space="0" w:color="auto"/>
                    <w:right w:val="none" w:sz="0" w:space="0" w:color="auto"/>
                  </w:divBdr>
                  <w:divsChild>
                    <w:div w:id="192153634">
                      <w:marLeft w:val="0"/>
                      <w:marRight w:val="0"/>
                      <w:marTop w:val="0"/>
                      <w:marBottom w:val="0"/>
                      <w:divBdr>
                        <w:top w:val="none" w:sz="0" w:space="0" w:color="auto"/>
                        <w:left w:val="none" w:sz="0" w:space="0" w:color="auto"/>
                        <w:bottom w:val="none" w:sz="0" w:space="0" w:color="auto"/>
                        <w:right w:val="none" w:sz="0" w:space="0" w:color="auto"/>
                      </w:divBdr>
                    </w:div>
                    <w:div w:id="2019236863">
                      <w:marLeft w:val="0"/>
                      <w:marRight w:val="0"/>
                      <w:marTop w:val="0"/>
                      <w:marBottom w:val="0"/>
                      <w:divBdr>
                        <w:top w:val="none" w:sz="0" w:space="0" w:color="auto"/>
                        <w:left w:val="none" w:sz="0" w:space="0" w:color="auto"/>
                        <w:bottom w:val="none" w:sz="0" w:space="0" w:color="auto"/>
                        <w:right w:val="none" w:sz="0" w:space="0" w:color="auto"/>
                      </w:divBdr>
                    </w:div>
                  </w:divsChild>
                </w:div>
                <w:div w:id="740719122">
                  <w:marLeft w:val="0"/>
                  <w:marRight w:val="0"/>
                  <w:marTop w:val="0"/>
                  <w:marBottom w:val="0"/>
                  <w:divBdr>
                    <w:top w:val="none" w:sz="0" w:space="0" w:color="auto"/>
                    <w:left w:val="none" w:sz="0" w:space="0" w:color="auto"/>
                    <w:bottom w:val="none" w:sz="0" w:space="0" w:color="auto"/>
                    <w:right w:val="none" w:sz="0" w:space="0" w:color="auto"/>
                  </w:divBdr>
                  <w:divsChild>
                    <w:div w:id="992029199">
                      <w:marLeft w:val="0"/>
                      <w:marRight w:val="0"/>
                      <w:marTop w:val="0"/>
                      <w:marBottom w:val="0"/>
                      <w:divBdr>
                        <w:top w:val="none" w:sz="0" w:space="0" w:color="auto"/>
                        <w:left w:val="none" w:sz="0" w:space="0" w:color="auto"/>
                        <w:bottom w:val="none" w:sz="0" w:space="0" w:color="auto"/>
                        <w:right w:val="none" w:sz="0" w:space="0" w:color="auto"/>
                      </w:divBdr>
                    </w:div>
                    <w:div w:id="10985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26612">
              <w:marLeft w:val="0"/>
              <w:marRight w:val="0"/>
              <w:marTop w:val="0"/>
              <w:marBottom w:val="0"/>
              <w:divBdr>
                <w:top w:val="none" w:sz="0" w:space="0" w:color="auto"/>
                <w:left w:val="none" w:sz="0" w:space="0" w:color="auto"/>
                <w:bottom w:val="none" w:sz="0" w:space="0" w:color="auto"/>
                <w:right w:val="none" w:sz="0" w:space="0" w:color="auto"/>
              </w:divBdr>
            </w:div>
            <w:div w:id="1941063932">
              <w:marLeft w:val="0"/>
              <w:marRight w:val="0"/>
              <w:marTop w:val="0"/>
              <w:marBottom w:val="0"/>
              <w:divBdr>
                <w:top w:val="none" w:sz="0" w:space="0" w:color="auto"/>
                <w:left w:val="none" w:sz="0" w:space="0" w:color="auto"/>
                <w:bottom w:val="none" w:sz="0" w:space="0" w:color="auto"/>
                <w:right w:val="none" w:sz="0" w:space="0" w:color="auto"/>
              </w:divBdr>
            </w:div>
            <w:div w:id="216432189">
              <w:marLeft w:val="0"/>
              <w:marRight w:val="0"/>
              <w:marTop w:val="0"/>
              <w:marBottom w:val="0"/>
              <w:divBdr>
                <w:top w:val="none" w:sz="0" w:space="0" w:color="auto"/>
                <w:left w:val="none" w:sz="0" w:space="0" w:color="auto"/>
                <w:bottom w:val="none" w:sz="0" w:space="0" w:color="auto"/>
                <w:right w:val="none" w:sz="0" w:space="0" w:color="auto"/>
              </w:divBdr>
            </w:div>
            <w:div w:id="170459612">
              <w:marLeft w:val="0"/>
              <w:marRight w:val="0"/>
              <w:marTop w:val="0"/>
              <w:marBottom w:val="0"/>
              <w:divBdr>
                <w:top w:val="none" w:sz="0" w:space="0" w:color="auto"/>
                <w:left w:val="none" w:sz="0" w:space="0" w:color="auto"/>
                <w:bottom w:val="none" w:sz="0" w:space="0" w:color="auto"/>
                <w:right w:val="none" w:sz="0" w:space="0" w:color="auto"/>
              </w:divBdr>
            </w:div>
            <w:div w:id="725029161">
              <w:marLeft w:val="0"/>
              <w:marRight w:val="0"/>
              <w:marTop w:val="0"/>
              <w:marBottom w:val="0"/>
              <w:divBdr>
                <w:top w:val="none" w:sz="0" w:space="0" w:color="auto"/>
                <w:left w:val="none" w:sz="0" w:space="0" w:color="auto"/>
                <w:bottom w:val="none" w:sz="0" w:space="0" w:color="auto"/>
                <w:right w:val="none" w:sz="0" w:space="0" w:color="auto"/>
              </w:divBdr>
              <w:divsChild>
                <w:div w:id="1454666684">
                  <w:marLeft w:val="0"/>
                  <w:marRight w:val="0"/>
                  <w:marTop w:val="0"/>
                  <w:marBottom w:val="0"/>
                  <w:divBdr>
                    <w:top w:val="none" w:sz="0" w:space="0" w:color="auto"/>
                    <w:left w:val="none" w:sz="0" w:space="0" w:color="auto"/>
                    <w:bottom w:val="none" w:sz="0" w:space="0" w:color="auto"/>
                    <w:right w:val="none" w:sz="0" w:space="0" w:color="auto"/>
                  </w:divBdr>
                </w:div>
                <w:div w:id="693505213">
                  <w:marLeft w:val="0"/>
                  <w:marRight w:val="0"/>
                  <w:marTop w:val="0"/>
                  <w:marBottom w:val="0"/>
                  <w:divBdr>
                    <w:top w:val="none" w:sz="0" w:space="0" w:color="auto"/>
                    <w:left w:val="none" w:sz="0" w:space="0" w:color="auto"/>
                    <w:bottom w:val="none" w:sz="0" w:space="0" w:color="auto"/>
                    <w:right w:val="none" w:sz="0" w:space="0" w:color="auto"/>
                  </w:divBdr>
                </w:div>
                <w:div w:id="1339692421">
                  <w:marLeft w:val="0"/>
                  <w:marRight w:val="0"/>
                  <w:marTop w:val="0"/>
                  <w:marBottom w:val="0"/>
                  <w:divBdr>
                    <w:top w:val="single" w:sz="6" w:space="3" w:color="999999"/>
                    <w:left w:val="none" w:sz="0" w:space="0" w:color="auto"/>
                    <w:bottom w:val="none" w:sz="0" w:space="0" w:color="auto"/>
                    <w:right w:val="none" w:sz="0" w:space="0" w:color="auto"/>
                  </w:divBdr>
                  <w:divsChild>
                    <w:div w:id="816339903">
                      <w:marLeft w:val="0"/>
                      <w:marRight w:val="0"/>
                      <w:marTop w:val="0"/>
                      <w:marBottom w:val="0"/>
                      <w:divBdr>
                        <w:top w:val="none" w:sz="0" w:space="0" w:color="auto"/>
                        <w:left w:val="none" w:sz="0" w:space="0" w:color="auto"/>
                        <w:bottom w:val="single" w:sz="6" w:space="0" w:color="999999"/>
                        <w:right w:val="none" w:sz="0" w:space="0" w:color="auto"/>
                      </w:divBdr>
                    </w:div>
                  </w:divsChild>
                </w:div>
                <w:div w:id="621112342">
                  <w:marLeft w:val="0"/>
                  <w:marRight w:val="0"/>
                  <w:marTop w:val="0"/>
                  <w:marBottom w:val="0"/>
                  <w:divBdr>
                    <w:top w:val="none" w:sz="0" w:space="0" w:color="auto"/>
                    <w:left w:val="none" w:sz="0" w:space="0" w:color="auto"/>
                    <w:bottom w:val="none" w:sz="0" w:space="0" w:color="auto"/>
                    <w:right w:val="none" w:sz="0" w:space="0" w:color="auto"/>
                  </w:divBdr>
                  <w:divsChild>
                    <w:div w:id="1910923016">
                      <w:marLeft w:val="0"/>
                      <w:marRight w:val="0"/>
                      <w:marTop w:val="0"/>
                      <w:marBottom w:val="0"/>
                      <w:divBdr>
                        <w:top w:val="none" w:sz="0" w:space="0" w:color="auto"/>
                        <w:left w:val="none" w:sz="0" w:space="0" w:color="auto"/>
                        <w:bottom w:val="none" w:sz="0" w:space="0" w:color="auto"/>
                        <w:right w:val="none" w:sz="0" w:space="0" w:color="auto"/>
                      </w:divBdr>
                    </w:div>
                    <w:div w:id="1820611640">
                      <w:marLeft w:val="0"/>
                      <w:marRight w:val="0"/>
                      <w:marTop w:val="0"/>
                      <w:marBottom w:val="0"/>
                      <w:divBdr>
                        <w:top w:val="none" w:sz="0" w:space="0" w:color="auto"/>
                        <w:left w:val="none" w:sz="0" w:space="0" w:color="auto"/>
                        <w:bottom w:val="none" w:sz="0" w:space="0" w:color="auto"/>
                        <w:right w:val="none" w:sz="0" w:space="0" w:color="auto"/>
                      </w:divBdr>
                    </w:div>
                    <w:div w:id="2089618889">
                      <w:marLeft w:val="0"/>
                      <w:marRight w:val="0"/>
                      <w:marTop w:val="0"/>
                      <w:marBottom w:val="0"/>
                      <w:divBdr>
                        <w:top w:val="none" w:sz="0" w:space="0" w:color="auto"/>
                        <w:left w:val="none" w:sz="0" w:space="0" w:color="auto"/>
                        <w:bottom w:val="none" w:sz="0" w:space="0" w:color="auto"/>
                        <w:right w:val="none" w:sz="0" w:space="0" w:color="auto"/>
                      </w:divBdr>
                    </w:div>
                    <w:div w:id="1563250177">
                      <w:marLeft w:val="0"/>
                      <w:marRight w:val="0"/>
                      <w:marTop w:val="0"/>
                      <w:marBottom w:val="0"/>
                      <w:divBdr>
                        <w:top w:val="none" w:sz="0" w:space="0" w:color="auto"/>
                        <w:left w:val="none" w:sz="0" w:space="0" w:color="auto"/>
                        <w:bottom w:val="none" w:sz="0" w:space="0" w:color="auto"/>
                        <w:right w:val="none" w:sz="0" w:space="0" w:color="auto"/>
                      </w:divBdr>
                    </w:div>
                  </w:divsChild>
                </w:div>
                <w:div w:id="1548643377">
                  <w:marLeft w:val="0"/>
                  <w:marRight w:val="0"/>
                  <w:marTop w:val="0"/>
                  <w:marBottom w:val="0"/>
                  <w:divBdr>
                    <w:top w:val="none" w:sz="0" w:space="0" w:color="auto"/>
                    <w:left w:val="none" w:sz="0" w:space="0" w:color="auto"/>
                    <w:bottom w:val="none" w:sz="0" w:space="0" w:color="auto"/>
                    <w:right w:val="none" w:sz="0" w:space="0" w:color="auto"/>
                  </w:divBdr>
                  <w:divsChild>
                    <w:div w:id="1084453955">
                      <w:marLeft w:val="0"/>
                      <w:marRight w:val="0"/>
                      <w:marTop w:val="0"/>
                      <w:marBottom w:val="0"/>
                      <w:divBdr>
                        <w:top w:val="none" w:sz="0" w:space="0" w:color="auto"/>
                        <w:left w:val="none" w:sz="0" w:space="0" w:color="auto"/>
                        <w:bottom w:val="none" w:sz="0" w:space="0" w:color="auto"/>
                        <w:right w:val="none" w:sz="0" w:space="0" w:color="auto"/>
                      </w:divBdr>
                    </w:div>
                  </w:divsChild>
                </w:div>
                <w:div w:id="1025013626">
                  <w:marLeft w:val="0"/>
                  <w:marRight w:val="0"/>
                  <w:marTop w:val="0"/>
                  <w:marBottom w:val="0"/>
                  <w:divBdr>
                    <w:top w:val="none" w:sz="0" w:space="0" w:color="auto"/>
                    <w:left w:val="none" w:sz="0" w:space="0" w:color="auto"/>
                    <w:bottom w:val="none" w:sz="0" w:space="0" w:color="auto"/>
                    <w:right w:val="none" w:sz="0" w:space="0" w:color="auto"/>
                  </w:divBdr>
                  <w:divsChild>
                    <w:div w:id="1029113266">
                      <w:marLeft w:val="0"/>
                      <w:marRight w:val="0"/>
                      <w:marTop w:val="0"/>
                      <w:marBottom w:val="0"/>
                      <w:divBdr>
                        <w:top w:val="none" w:sz="0" w:space="0" w:color="auto"/>
                        <w:left w:val="none" w:sz="0" w:space="0" w:color="auto"/>
                        <w:bottom w:val="none" w:sz="0" w:space="0" w:color="auto"/>
                        <w:right w:val="none" w:sz="0" w:space="0" w:color="auto"/>
                      </w:divBdr>
                    </w:div>
                    <w:div w:id="5834661">
                      <w:marLeft w:val="0"/>
                      <w:marRight w:val="0"/>
                      <w:marTop w:val="0"/>
                      <w:marBottom w:val="0"/>
                      <w:divBdr>
                        <w:top w:val="none" w:sz="0" w:space="0" w:color="auto"/>
                        <w:left w:val="none" w:sz="0" w:space="0" w:color="auto"/>
                        <w:bottom w:val="none" w:sz="0" w:space="0" w:color="auto"/>
                        <w:right w:val="none" w:sz="0" w:space="0" w:color="auto"/>
                      </w:divBdr>
                    </w:div>
                    <w:div w:id="1607301625">
                      <w:marLeft w:val="0"/>
                      <w:marRight w:val="0"/>
                      <w:marTop w:val="0"/>
                      <w:marBottom w:val="0"/>
                      <w:divBdr>
                        <w:top w:val="none" w:sz="0" w:space="0" w:color="auto"/>
                        <w:left w:val="none" w:sz="0" w:space="0" w:color="auto"/>
                        <w:bottom w:val="none" w:sz="0" w:space="0" w:color="auto"/>
                        <w:right w:val="none" w:sz="0" w:space="0" w:color="auto"/>
                      </w:divBdr>
                    </w:div>
                    <w:div w:id="1633827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399466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RelyOnCSS/>
  <w:doNotSaveAsSingleFile/>
  <w:doNotOrganizeInFolder/>
  <w:doNotUseLongFileNames/>
  <w:pixelsPerInch w:val="0"/>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footer" Target="footer2.xml"/><Relationship Id="rId21" Type="http://schemas.openxmlformats.org/officeDocument/2006/relationships/header" Target="header3.xml"/><Relationship Id="rId22" Type="http://schemas.openxmlformats.org/officeDocument/2006/relationships/footer" Target="footer3.xml"/><Relationship Id="rId23" Type="http://schemas.openxmlformats.org/officeDocument/2006/relationships/fontTable" Target="fontTable.xml"/><Relationship Id="rId24" Type="http://schemas.openxmlformats.org/officeDocument/2006/relationships/glossaryDocument" Target="glossary/document.xml"/><Relationship Id="rId25" Type="http://schemas.openxmlformats.org/officeDocument/2006/relationships/theme" Target="theme/theme1.xml"/><Relationship Id="rId10" Type="http://schemas.openxmlformats.org/officeDocument/2006/relationships/image" Target="media/image2.png"/><Relationship Id="rId11" Type="http://schemas.openxmlformats.org/officeDocument/2006/relationships/image" Target="media/image3.emf"/><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emf"/><Relationship Id="rId16" Type="http://schemas.openxmlformats.org/officeDocument/2006/relationships/image" Target="media/image8.emf"/><Relationship Id="rId17" Type="http://schemas.openxmlformats.org/officeDocument/2006/relationships/header" Target="header1.xml"/><Relationship Id="rId18" Type="http://schemas.openxmlformats.org/officeDocument/2006/relationships/header" Target="header2.xml"/><Relationship Id="rId19" Type="http://schemas.openxmlformats.org/officeDocument/2006/relationships/footer" Target="footer1.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numbering" Target="numbering.xml"/><Relationship Id="rId4" Type="http://schemas.openxmlformats.org/officeDocument/2006/relationships/styles" Target="style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header3.xml.rels><?xml version="1.0" encoding="UTF-8" standalone="yes"?>
<Relationships xmlns="http://schemas.openxmlformats.org/package/2006/relationships"><Relationship Id="rId1" Type="http://schemas.openxmlformats.org/officeDocument/2006/relationships/image" Target="media/image9.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fontTable" Target="fontTable.xml"/><Relationship Id="rId1" Type="http://schemas.openxmlformats.org/officeDocument/2006/relationships/styles" Target="styles.xml"/><Relationship Id="rId2" Type="http://schemas.openxmlformats.org/officeDocument/2006/relationships/settings" Target="setting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9FAB5D7CA2146E4B9B19FCB8D4A3979B"/>
        <w:category>
          <w:name w:val="General"/>
          <w:gallery w:val="placeholder"/>
        </w:category>
        <w:types>
          <w:type w:val="bbPlcHdr"/>
        </w:types>
        <w:behaviors>
          <w:behavior w:val="content"/>
        </w:behaviors>
        <w:guid w:val="{03734343-3691-0B42-AA71-FBAA206A5B9B}"/>
      </w:docPartPr>
      <w:docPartBody>
        <w:p w:rsidR="008709C8" w:rsidRDefault="000F4713" w:rsidP="000F4713">
          <w:pPr>
            <w:pStyle w:val="9FAB5D7CA2146E4B9B19FCB8D4A3979B"/>
          </w:pPr>
          <w:r>
            <w:t>[Type text]</w:t>
          </w:r>
        </w:p>
      </w:docPartBody>
    </w:docPart>
    <w:docPart>
      <w:docPartPr>
        <w:name w:val="1A5E4330DD76D24DB286646ADB47F57F"/>
        <w:category>
          <w:name w:val="General"/>
          <w:gallery w:val="placeholder"/>
        </w:category>
        <w:types>
          <w:type w:val="bbPlcHdr"/>
        </w:types>
        <w:behaviors>
          <w:behavior w:val="content"/>
        </w:behaviors>
        <w:guid w:val="{B32AF801-5617-9449-B47A-514039827754}"/>
      </w:docPartPr>
      <w:docPartBody>
        <w:p w:rsidR="008709C8" w:rsidRDefault="000F4713" w:rsidP="000F4713">
          <w:pPr>
            <w:pStyle w:val="1A5E4330DD76D24DB286646ADB47F57F"/>
          </w:pPr>
          <w:r>
            <w:t>[Type text]</w:t>
          </w:r>
        </w:p>
      </w:docPartBody>
    </w:docPart>
    <w:docPart>
      <w:docPartPr>
        <w:name w:val="D2EF777AECAF0E409F1A70E701A54498"/>
        <w:category>
          <w:name w:val="General"/>
          <w:gallery w:val="placeholder"/>
        </w:category>
        <w:types>
          <w:type w:val="bbPlcHdr"/>
        </w:types>
        <w:behaviors>
          <w:behavior w:val="content"/>
        </w:behaviors>
        <w:guid w:val="{A4D67730-F805-FA4D-9E2F-E51B6D1419C8}"/>
      </w:docPartPr>
      <w:docPartBody>
        <w:p w:rsidR="008709C8" w:rsidRDefault="000F4713" w:rsidP="000F4713">
          <w:pPr>
            <w:pStyle w:val="D2EF777AECAF0E409F1A70E701A54498"/>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auto"/>
    <w:pitch w:val="variable"/>
    <w:sig w:usb0="E0002AFF" w:usb1="C0007843" w:usb2="00000009" w:usb3="00000000" w:csb0="000001FF" w:csb1="00000000"/>
  </w:font>
  <w:font w:name="Times New Roman">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80"/>
    <w:family w:val="auto"/>
    <w:pitch w:val="variable"/>
    <w:sig w:usb0="E00002FF" w:usb1="6AC7FDFB" w:usb2="08000012" w:usb3="00000000" w:csb0="0002009F" w:csb1="00000000"/>
  </w:font>
  <w:font w:name="Tahoma">
    <w:panose1 w:val="020B0604030504040204"/>
    <w:charset w:val="00"/>
    <w:family w:val="auto"/>
    <w:pitch w:val="variable"/>
    <w:sig w:usb0="E1002EFF" w:usb1="C000605B" w:usb2="00000029" w:usb3="00000000" w:csb0="000101FF" w:csb1="00000000"/>
  </w:font>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Times">
    <w:panose1 w:val="02000500000000000000"/>
    <w:charset w:val="00"/>
    <w:family w:val="auto"/>
    <w:pitch w:val="variable"/>
    <w:sig w:usb0="00000003" w:usb1="00000000" w:usb2="00000000" w:usb3="00000000" w:csb0="00000001" w:csb1="00000000"/>
  </w:font>
  <w:font w:name="Century Gothic">
    <w:panose1 w:val="020B0502020202020204"/>
    <w:charset w:val="00"/>
    <w:family w:val="auto"/>
    <w:pitch w:val="variable"/>
    <w:sig w:usb0="00000287" w:usb1="00000000" w:usb2="00000000" w:usb3="00000000" w:csb0="0000009F" w:csb1="00000000"/>
  </w:font>
  <w:font w:name="Yu Mincho">
    <w:panose1 w:val="02020400000000000000"/>
    <w:charset w:val="80"/>
    <w:family w:val="auto"/>
    <w:pitch w:val="variable"/>
    <w:sig w:usb0="800002E7" w:usb1="2AC7FCFF" w:usb2="00000012" w:usb3="00000000" w:csb0="0002009F" w:csb1="00000000"/>
  </w:font>
  <w:font w:name="Yu Gothic Light">
    <w:panose1 w:val="020B0300000000000000"/>
    <w:charset w:val="80"/>
    <w:family w:val="auto"/>
    <w:pitch w:val="variable"/>
    <w:sig w:usb0="E00002FF" w:usb1="2AC7FDFF" w:usb2="00000016" w:usb3="00000000" w:csb0="0002009F" w:csb1="00000000"/>
  </w:font>
  <w:font w:name="Calibri Light">
    <w:panose1 w:val="020F0302020204030204"/>
    <w:charset w:val="00"/>
    <w:family w:val="auto"/>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F4713"/>
    <w:rsid w:val="000F1DB9"/>
    <w:rsid w:val="000F4713"/>
    <w:rsid w:val="001F4236"/>
    <w:rsid w:val="0026386F"/>
    <w:rsid w:val="002F0A5A"/>
    <w:rsid w:val="00304586"/>
    <w:rsid w:val="003F7CF8"/>
    <w:rsid w:val="00415D39"/>
    <w:rsid w:val="00522F7E"/>
    <w:rsid w:val="005822F3"/>
    <w:rsid w:val="005B507B"/>
    <w:rsid w:val="0068026C"/>
    <w:rsid w:val="006B6A5F"/>
    <w:rsid w:val="00707F79"/>
    <w:rsid w:val="0077455F"/>
    <w:rsid w:val="007B59F4"/>
    <w:rsid w:val="007D1735"/>
    <w:rsid w:val="008709C8"/>
    <w:rsid w:val="008A4C4C"/>
    <w:rsid w:val="009D182E"/>
    <w:rsid w:val="00A678BA"/>
    <w:rsid w:val="00A857E7"/>
    <w:rsid w:val="00A94FA1"/>
    <w:rsid w:val="00AD4963"/>
    <w:rsid w:val="00AE4161"/>
    <w:rsid w:val="00BD4C5C"/>
    <w:rsid w:val="00C46D36"/>
    <w:rsid w:val="00D153A6"/>
    <w:rsid w:val="00D54123"/>
    <w:rsid w:val="00D90889"/>
    <w:rsid w:val="00DF3B7F"/>
    <w:rsid w:val="00EB6AD2"/>
    <w:rsid w:val="00F111FF"/>
    <w:rsid w:val="00F347C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FAB5D7CA2146E4B9B19FCB8D4A3979B">
    <w:name w:val="9FAB5D7CA2146E4B9B19FCB8D4A3979B"/>
    <w:rsid w:val="000F4713"/>
  </w:style>
  <w:style w:type="paragraph" w:customStyle="1" w:styleId="1A5E4330DD76D24DB286646ADB47F57F">
    <w:name w:val="1A5E4330DD76D24DB286646ADB47F57F"/>
    <w:rsid w:val="000F4713"/>
  </w:style>
  <w:style w:type="paragraph" w:customStyle="1" w:styleId="D2EF777AECAF0E409F1A70E701A54498">
    <w:name w:val="D2EF777AECAF0E409F1A70E701A54498"/>
    <w:rsid w:val="000F4713"/>
  </w:style>
  <w:style w:type="paragraph" w:customStyle="1" w:styleId="9F944DF6B444EA429CF8B9DEE29CB5E4">
    <w:name w:val="9F944DF6B444EA429CF8B9DEE29CB5E4"/>
    <w:rsid w:val="000F4713"/>
  </w:style>
  <w:style w:type="paragraph" w:customStyle="1" w:styleId="C59500565F09A34AB91F7C5C21022C9D">
    <w:name w:val="C59500565F09A34AB91F7C5C21022C9D"/>
    <w:rsid w:val="000F4713"/>
  </w:style>
  <w:style w:type="paragraph" w:customStyle="1" w:styleId="EB71FB5F93296C46AC2F2157CDE8B41B">
    <w:name w:val="EB71FB5F93296C46AC2F2157CDE8B41B"/>
    <w:rsid w:val="000F471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tns:customPropertyEditors xmlns:tns="http://schemas.microsoft.com/office/2006/customDocumentInformationPanel">
  <tns:showOnOpen>true</tns:showOnOpen>
  <tns:defaultPropertyEditorNamespace>Standard properties</tns:defaultPropertyEditorNamespace>
</tns:customPropertyEditors>
</file>

<file path=customXml/item2.xml><?xml version="1.0" encoding="utf-8"?>
<b:Sources xmlns:b="http://schemas.openxmlformats.org/officeDocument/2006/bibliography" xmlns="http://schemas.openxmlformats.org/officeDocument/2006/bibliography" SelectedStyle="\IEEE2006OfficeOnline.xsl" StyleName="IEEE 2006"/>
</file>

<file path=customXml/itemProps1.xml><?xml version="1.0" encoding="utf-8"?>
<ds:datastoreItem xmlns:ds="http://schemas.openxmlformats.org/officeDocument/2006/customXml" ds:itemID="{0AD53297-1E13-4D0C-ABDB-CA1557A40B7B}">
  <ds:schemaRefs>
    <ds:schemaRef ds:uri="http://schemas.microsoft.com/office/2006/customDocumentInformationPanel"/>
  </ds:schemaRefs>
</ds:datastoreItem>
</file>

<file path=customXml/itemProps2.xml><?xml version="1.0" encoding="utf-8"?>
<ds:datastoreItem xmlns:ds="http://schemas.openxmlformats.org/officeDocument/2006/customXml" ds:itemID="{3E0C12C5-D81A-B945-B1F9-D68570970B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Pages>
  <Words>3127</Words>
  <Characters>17828</Characters>
  <Application>Microsoft Macintosh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RFLPS FIM System requirements specification</vt:lpstr>
    </vt:vector>
  </TitlesOfParts>
  <Company>Cosylab</Company>
  <LinksUpToDate>false</LinksUpToDate>
  <CharactersWithSpaces>20914</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RFLPS FIM System requirements specification</dc:title>
  <dc:creator>Claesson, Niklas</dc:creator>
  <cp:lastModifiedBy>Morten Jensen</cp:lastModifiedBy>
  <cp:revision>2</cp:revision>
  <cp:lastPrinted>2017-05-02T06:20:00Z</cp:lastPrinted>
  <dcterms:created xsi:type="dcterms:W3CDTF">2017-06-28T12:14:00Z</dcterms:created>
  <dcterms:modified xsi:type="dcterms:W3CDTF">2017-06-28T12:14:00Z</dcterms:modified>
  <cp:contentStatus>Draft</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pWatermark">
    <vt:lpwstr>help</vt:lpwstr>
  </property>
  <property fmtid="{D5CDD505-2E9C-101B-9397-08002B2CF9AE}" pid="3" name="MXAccess Type">
    <vt:lpwstr>Inherited</vt:lpwstr>
  </property>
  <property fmtid="{D5CDD505-2E9C-101B-9397-08002B2CF9AE}" pid="4" name="MXActiveVersion">
    <vt:lpwstr>3</vt:lpwstr>
  </property>
  <property fmtid="{D5CDD505-2E9C-101B-9397-08002B2CF9AE}" pid="5" name="MXActual_state_Preliminary">
    <vt:lpwstr>Mar 29, 2017</vt:lpwstr>
  </property>
  <property fmtid="{D5CDD505-2E9C-101B-9397-08002B2CF9AE}" pid="6" name="MXActual_state_Released">
    <vt:lpwstr>N/A</vt:lpwstr>
  </property>
  <property fmtid="{D5CDD505-2E9C-101B-9397-08002B2CF9AE}" pid="7" name="MXApprover">
    <vt:lpwstr/>
  </property>
  <property fmtid="{D5CDD505-2E9C-101B-9397-08002B2CF9AE}" pid="8" name="MXAuthor">
    <vt:lpwstr>Daniel Piso Fernandez</vt:lpwstr>
  </property>
  <property fmtid="{D5CDD505-2E9C-101B-9397-08002B2CF9AE}" pid="9" name="MXCheckin Reason">
    <vt:lpwstr/>
  </property>
  <property fmtid="{D5CDD505-2E9C-101B-9397-08002B2CF9AE}" pid="10" name="MXclau">
    <vt:lpwstr>False</vt:lpwstr>
  </property>
  <property fmtid="{D5CDD505-2E9C-101B-9397-08002B2CF9AE}" pid="11" name="MXConfidentiality">
    <vt:lpwstr>Public</vt:lpwstr>
  </property>
  <property fmtid="{D5CDD505-2E9C-101B-9397-08002B2CF9AE}" pid="12" name="MXCurrent">
    <vt:lpwstr>Preliminary</vt:lpwstr>
  </property>
  <property fmtid="{D5CDD505-2E9C-101B-9397-08002B2CF9AE}" pid="13" name="MXCurrent.Localized">
    <vt:lpwstr>Preliminary</vt:lpwstr>
  </property>
  <property fmtid="{D5CDD505-2E9C-101B-9397-08002B2CF9AE}" pid="14" name="MXDescription">
    <vt:lpwstr>This document contains the requirements for the RF LPS Fast Interlock Control System (VME Implementation). This document is issued by the Integrated Control System (ICS) division of ESS.</vt:lpwstr>
  </property>
  <property fmtid="{D5CDD505-2E9C-101B-9397-08002B2CF9AE}" pid="15" name="MXDesignated User">
    <vt:lpwstr>Unassigned</vt:lpwstr>
  </property>
  <property fmtid="{D5CDD505-2E9C-101B-9397-08002B2CF9AE}" pid="16" name="MXdmg_GeneratedFrom">
    <vt:lpwstr/>
  </property>
  <property fmtid="{D5CDD505-2E9C-101B-9397-08002B2CF9AE}" pid="17" name="MXdmg_Language">
    <vt:lpwstr>en</vt:lpwstr>
  </property>
  <property fmtid="{D5CDD505-2E9C-101B-9397-08002B2CF9AE}" pid="18" name="MXEmail">
    <vt:lpwstr>morten.jensen@esss.se</vt:lpwstr>
  </property>
  <property fmtid="{D5CDD505-2E9C-101B-9397-08002B2CF9AE}" pid="19" name="MXFirstName">
    <vt:lpwstr>Morten</vt:lpwstr>
  </property>
  <property fmtid="{D5CDD505-2E9C-101B-9397-08002B2CF9AE}" pid="20" name="MXIs Version Object">
    <vt:lpwstr>False</vt:lpwstr>
  </property>
  <property fmtid="{D5CDD505-2E9C-101B-9397-08002B2CF9AE}" pid="21" name="MXLanguage">
    <vt:lpwstr>English</vt:lpwstr>
  </property>
  <property fmtid="{D5CDD505-2E9C-101B-9397-08002B2CF9AE}" pid="22" name="MXLastName">
    <vt:lpwstr>Rostrup Forup Jensen</vt:lpwstr>
  </property>
  <property fmtid="{D5CDD505-2E9C-101B-9397-08002B2CF9AE}" pid="23" name="MXLatestVersion">
    <vt:lpwstr>3</vt:lpwstr>
  </property>
  <property fmtid="{D5CDD505-2E9C-101B-9397-08002B2CF9AE}" pid="24" name="MXLegacy Id">
    <vt:lpwstr/>
  </property>
  <property fmtid="{D5CDD505-2E9C-101B-9397-08002B2CF9AE}" pid="25" name="MXLink">
    <vt:lpwstr/>
  </property>
  <property fmtid="{D5CDD505-2E9C-101B-9397-08002B2CF9AE}" pid="26" name="MXMiddleName">
    <vt:lpwstr>Unknown</vt:lpwstr>
  </property>
  <property fmtid="{D5CDD505-2E9C-101B-9397-08002B2CF9AE}" pid="27" name="MXMove Files To Version">
    <vt:lpwstr>False</vt:lpwstr>
  </property>
  <property fmtid="{D5CDD505-2E9C-101B-9397-08002B2CF9AE}" pid="28" name="MXName">
    <vt:lpwstr>ESS-0103121</vt:lpwstr>
  </property>
  <property fmtid="{D5CDD505-2E9C-101B-9397-08002B2CF9AE}" pid="29" name="MXOriginator">
    <vt:lpwstr>danielpisofernandez</vt:lpwstr>
  </property>
  <property fmtid="{D5CDD505-2E9C-101B-9397-08002B2CF9AE}" pid="30" name="MXPolicy">
    <vt:lpwstr>Open Document</vt:lpwstr>
  </property>
  <property fmtid="{D5CDD505-2E9C-101B-9397-08002B2CF9AE}" pid="31" name="MXPolicy.Localized">
    <vt:lpwstr>Open Document</vt:lpwstr>
  </property>
  <property fmtid="{D5CDD505-2E9C-101B-9397-08002B2CF9AE}" pid="32" name="MXPrinted Date">
    <vt:lpwstr>May 2, 2017</vt:lpwstr>
  </property>
  <property fmtid="{D5CDD505-2E9C-101B-9397-08002B2CF9AE}" pid="33" name="MXPrinted Version">
    <vt:lpwstr>(3)</vt:lpwstr>
  </property>
  <property fmtid="{D5CDD505-2E9C-101B-9397-08002B2CF9AE}" pid="34" name="MXReference">
    <vt:lpwstr/>
  </property>
  <property fmtid="{D5CDD505-2E9C-101B-9397-08002B2CF9AE}" pid="35" name="MXRevision">
    <vt:lpwstr>1</vt:lpwstr>
  </property>
  <property fmtid="{D5CDD505-2E9C-101B-9397-08002B2CF9AE}" pid="36" name="MXSignatures_state_Preliminary">
    <vt:lpwstr/>
  </property>
  <property fmtid="{D5CDD505-2E9C-101B-9397-08002B2CF9AE}" pid="37" name="MXSignatures_state_Released">
    <vt:lpwstr/>
  </property>
  <property fmtid="{D5CDD505-2E9C-101B-9397-08002B2CF9AE}" pid="38" name="MXSubmitter">
    <vt:lpwstr>Daniel Piso Fernandez</vt:lpwstr>
  </property>
  <property fmtid="{D5CDD505-2E9C-101B-9397-08002B2CF9AE}" pid="39" name="MXSuspend Versioning">
    <vt:lpwstr>False</vt:lpwstr>
  </property>
  <property fmtid="{D5CDD505-2E9C-101B-9397-08002B2CF9AE}" pid="40" name="MXTitle">
    <vt:lpwstr>RF LPS Fast Interlock Control System- Fast Interlock Module (FIM) [VME Implementation]</vt:lpwstr>
  </property>
  <property fmtid="{D5CDD505-2E9C-101B-9397-08002B2CF9AE}" pid="41" name="MXTVA DTM Allowed Groups">
    <vt:lpwstr/>
  </property>
  <property fmtid="{D5CDD505-2E9C-101B-9397-08002B2CF9AE}" pid="42" name="MXTVA DTM Allowed Roles">
    <vt:lpwstr/>
  </property>
  <property fmtid="{D5CDD505-2E9C-101B-9397-08002B2CF9AE}" pid="43" name="MXTVA DTM Template Access">
    <vt:lpwstr/>
  </property>
  <property fmtid="{D5CDD505-2E9C-101B-9397-08002B2CF9AE}" pid="44" name="MXTVA DTM Template Visable">
    <vt:lpwstr>Yes</vt:lpwstr>
  </property>
  <property fmtid="{D5CDD505-2E9C-101B-9397-08002B2CF9AE}" pid="45" name="MXTVADummy1">
    <vt:lpwstr/>
  </property>
  <property fmtid="{D5CDD505-2E9C-101B-9397-08002B2CF9AE}" pid="46" name="MXTVADummy2">
    <vt:lpwstr/>
  </property>
  <property fmtid="{D5CDD505-2E9C-101B-9397-08002B2CF9AE}" pid="47" name="MXTVADummy3">
    <vt:lpwstr/>
  </property>
  <property fmtid="{D5CDD505-2E9C-101B-9397-08002B2CF9AE}" pid="48" name="MXType">
    <vt:lpwstr>dmg_RequirementSpecification</vt:lpwstr>
  </property>
  <property fmtid="{D5CDD505-2E9C-101B-9397-08002B2CF9AE}" pid="49" name="MXType.Localized">
    <vt:lpwstr>Requirement Specification</vt:lpwstr>
  </property>
  <property fmtid="{D5CDD505-2E9C-101B-9397-08002B2CF9AE}" pid="50" name="MXUser">
    <vt:lpwstr>mortenjensen</vt:lpwstr>
  </property>
  <property fmtid="{D5CDD505-2E9C-101B-9397-08002B2CF9AE}" pid="51" name="MXVersion">
    <vt:lpwstr>3</vt:lpwstr>
  </property>
  <property fmtid="{D5CDD505-2E9C-101B-9397-08002B2CF9AE}" pid="52" name="prpGSDName">
    <vt:lpwstr>Chess Controlled Core Word</vt:lpwstr>
  </property>
  <property fmtid="{D5CDD505-2E9C-101B-9397-08002B2CF9AE}" pid="53" name="prpGSDNo">
    <vt:lpwstr>2</vt:lpwstr>
  </property>
  <property fmtid="{D5CDD505-2E9C-101B-9397-08002B2CF9AE}" pid="54" name="prpVersion">
    <vt:lpwstr>Template Active Date: 18 Sep 2015</vt:lpwstr>
  </property>
  <property fmtid="{D5CDD505-2E9C-101B-9397-08002B2CF9AE}" pid="55" name="MXActual_state_Obsolete">
    <vt:lpwstr>N/A</vt:lpwstr>
  </property>
  <property fmtid="{D5CDD505-2E9C-101B-9397-08002B2CF9AE}" pid="56" name="MXSignatures_state_Obsolete">
    <vt:lpwstr/>
  </property>
  <property fmtid="{D5CDD505-2E9C-101B-9397-08002B2CF9AE}" pid="57" name="MXActual_state_Review">
    <vt:lpwstr>Sep 19, 2016</vt:lpwstr>
  </property>
  <property fmtid="{D5CDD505-2E9C-101B-9397-08002B2CF9AE}" pid="58" name="MXSignatures_state_Review">
    <vt:lpwstr/>
  </property>
  <property fmtid="{D5CDD505-2E9C-101B-9397-08002B2CF9AE}" pid="59" name="MXdmg_LastSourceFileCheckin">
    <vt:lpwstr>May 2, 2017</vt:lpwstr>
  </property>
  <property fmtid="{D5CDD505-2E9C-101B-9397-08002B2CF9AE}" pid="60" name="MXcon_CompanyAddress">
    <vt:lpwstr/>
  </property>
  <property fmtid="{D5CDD505-2E9C-101B-9397-08002B2CF9AE}" pid="61" name="MXcon_CompanyRegistrationNumber">
    <vt:lpwstr/>
  </property>
  <property fmtid="{D5CDD505-2E9C-101B-9397-08002B2CF9AE}" pid="62" name="MXcon_CeilingPrice">
    <vt:lpwstr/>
  </property>
  <property fmtid="{D5CDD505-2E9C-101B-9397-08002B2CF9AE}" pid="63" name="MXcon_ConflictOfInterestOrPersonalRelationToCounterpart">
    <vt:lpwstr>False</vt:lpwstr>
  </property>
  <property fmtid="{D5CDD505-2E9C-101B-9397-08002B2CF9AE}" pid="64" name="MXcon_ConflictOrInterest">
    <vt:lpwstr/>
  </property>
  <property fmtid="{D5CDD505-2E9C-101B-9397-08002B2CF9AE}" pid="65" name="MXcon_DescriptionOfTheServices">
    <vt:lpwstr/>
  </property>
  <property fmtid="{D5CDD505-2E9C-101B-9397-08002B2CF9AE}" pid="66" name="MXcon_DurationEnd">
    <vt:lpwstr/>
  </property>
  <property fmtid="{D5CDD505-2E9C-101B-9397-08002B2CF9AE}" pid="67" name="MXcon_DurationStart">
    <vt:lpwstr/>
  </property>
  <property fmtid="{D5CDD505-2E9C-101B-9397-08002B2CF9AE}" pid="68" name="MXcon_ExpensesDetails">
    <vt:lpwstr/>
  </property>
  <property fmtid="{D5CDD505-2E9C-101B-9397-08002B2CF9AE}" pid="69" name="MXcon_ExternalFundsDetails">
    <vt:lpwstr/>
  </property>
  <property fmtid="{D5CDD505-2E9C-101B-9397-08002B2CF9AE}" pid="70" name="MXcon_Fee">
    <vt:lpwstr/>
  </property>
  <property fmtid="{D5CDD505-2E9C-101B-9397-08002B2CF9AE}" pid="71" name="MXcon_FeeOptions">
    <vt:lpwstr>Not applicable</vt:lpwstr>
  </property>
  <property fmtid="{D5CDD505-2E9C-101B-9397-08002B2CF9AE}" pid="72" name="MXcon_FinancedByExternalFunds">
    <vt:lpwstr>False</vt:lpwstr>
  </property>
  <property fmtid="{D5CDD505-2E9C-101B-9397-08002B2CF9AE}" pid="73" name="MXcon_ITEquipment">
    <vt:lpwstr>False</vt:lpwstr>
  </property>
  <property fmtid="{D5CDD505-2E9C-101B-9397-08002B2CF9AE}" pid="74" name="MXcon_ITEquipmentDetails">
    <vt:lpwstr/>
  </property>
  <property fmtid="{D5CDD505-2E9C-101B-9397-08002B2CF9AE}" pid="75" name="MXcon_ImportantCommercialOrOther">
    <vt:lpwstr/>
  </property>
  <property fmtid="{D5CDD505-2E9C-101B-9397-08002B2CF9AE}" pid="76" name="MXcon_NameOfCounterpart">
    <vt:lpwstr/>
  </property>
  <property fmtid="{D5CDD505-2E9C-101B-9397-08002B2CF9AE}" pid="77" name="MXcon_NameOfLineManager">
    <vt:lpwstr/>
  </property>
  <property fmtid="{D5CDD505-2E9C-101B-9397-08002B2CF9AE}" pid="78" name="MXcon_CompanyType">
    <vt:lpwstr>Limited Liability company</vt:lpwstr>
  </property>
  <property fmtid="{D5CDD505-2E9C-101B-9397-08002B2CF9AE}" pid="79" name="MXcon_Notified">
    <vt:lpwstr>False</vt:lpwstr>
  </property>
  <property fmtid="{D5CDD505-2E9C-101B-9397-08002B2CF9AE}" pid="80" name="MXcon_OtherExpenses">
    <vt:lpwstr>False</vt:lpwstr>
  </property>
  <property fmtid="{D5CDD505-2E9C-101B-9397-08002B2CF9AE}" pid="81" name="MXcon_OtherRelevantInformation">
    <vt:lpwstr/>
  </property>
  <property fmtid="{D5CDD505-2E9C-101B-9397-08002B2CF9AE}" pid="82" name="MXcon_OtherRelevantInformationDescription">
    <vt:lpwstr/>
  </property>
  <property fmtid="{D5CDD505-2E9C-101B-9397-08002B2CF9AE}" pid="83" name="MXcon_ReasonForExemption">
    <vt:lpwstr/>
  </property>
  <property fmtid="{D5CDD505-2E9C-101B-9397-08002B2CF9AE}" pid="84" name="MXcon_ReportingProcedure">
    <vt:lpwstr/>
  </property>
  <property fmtid="{D5CDD505-2E9C-101B-9397-08002B2CF9AE}" pid="85" name="MXcon_SubjectToProcurement">
    <vt:lpwstr>False</vt:lpwstr>
  </property>
  <property fmtid="{D5CDD505-2E9C-101B-9397-08002B2CF9AE}" pid="86" name="MXcon_TimeScheduleAndMilestonesForCompletion">
    <vt:lpwstr/>
  </property>
  <property fmtid="{D5CDD505-2E9C-101B-9397-08002B2CF9AE}" pid="87" name="MXcon_TravelCap">
    <vt:lpwstr/>
  </property>
  <property fmtid="{D5CDD505-2E9C-101B-9397-08002B2CF9AE}" pid="88" name="MXcon_TravelCost">
    <vt:lpwstr>False</vt:lpwstr>
  </property>
  <property fmtid="{D5CDD505-2E9C-101B-9397-08002B2CF9AE}" pid="89" name="MXcon_Country">
    <vt:lpwstr>Sweden</vt:lpwstr>
  </property>
  <property fmtid="{D5CDD505-2E9C-101B-9397-08002B2CF9AE}" pid="90" name="MXcon_Currency">
    <vt:lpwstr>SEK</vt:lpwstr>
  </property>
  <property fmtid="{D5CDD505-2E9C-101B-9397-08002B2CF9AE}" pid="91" name="MXcon_NameOfConsultant">
    <vt:lpwstr/>
  </property>
  <property fmtid="{D5CDD505-2E9C-101B-9397-08002B2CF9AE}" pid="92" name="MXcon_AccommodationCap">
    <vt:lpwstr/>
  </property>
  <property fmtid="{D5CDD505-2E9C-101B-9397-08002B2CF9AE}" pid="93" name="MXcon_AccommodationCost">
    <vt:lpwstr>False</vt:lpwstr>
  </property>
  <property fmtid="{D5CDD505-2E9C-101B-9397-08002B2CF9AE}" pid="94" name="MXcon_AdditionalSpecialConditions">
    <vt:lpwstr/>
  </property>
  <property fmtid="{D5CDD505-2E9C-101B-9397-08002B2CF9AE}" pid="95" name="MXcon_ApprovedByLineManager">
    <vt:lpwstr>False</vt:lpwstr>
  </property>
  <property fmtid="{D5CDD505-2E9C-101B-9397-08002B2CF9AE}" pid="96" name="MXcon_BackgroundInformation">
    <vt:lpwstr/>
  </property>
  <property fmtid="{D5CDD505-2E9C-101B-9397-08002B2CF9AE}" pid="97" name="MXcon_CallOffFromFrameworkAgreement">
    <vt:lpwstr>False</vt:lpwstr>
  </property>
  <property fmtid="{D5CDD505-2E9C-101B-9397-08002B2CF9AE}" pid="98" name="MXActual_state_Release">
    <vt:lpwstr>N/A</vt:lpwstr>
  </property>
  <property fmtid="{D5CDD505-2E9C-101B-9397-08002B2CF9AE}" pid="99" name="MXSignatures_state_Release">
    <vt:lpwstr/>
  </property>
  <property fmtid="{D5CDD505-2E9C-101B-9397-08002B2CF9AE}" pid="100" name="MXRev">
    <vt:lpwstr>1</vt:lpwstr>
  </property>
  <property fmtid="{D5CDD505-2E9C-101B-9397-08002B2CF9AE}" pid="101" name="MXTemplateName">
    <vt:lpwstr>ESS-00000XX</vt:lpwstr>
  </property>
  <property fmtid="{D5CDD505-2E9C-101B-9397-08002B2CF9AE}" pid="102" name="MXTemplateReleaseDate">
    <vt:lpwstr>Sep 19, 2016</vt:lpwstr>
  </property>
  <property fmtid="{D5CDD505-2E9C-101B-9397-08002B2CF9AE}" pid="103" name="MXTemplateRev">
    <vt:lpwstr>3</vt:lpwstr>
  </property>
  <property fmtid="{D5CDD505-2E9C-101B-9397-08002B2CF9AE}" pid="104" name="MXTemplateTitle">
    <vt:lpwstr>System Requirement Specification</vt:lpwstr>
  </property>
  <property fmtid="{D5CDD505-2E9C-101B-9397-08002B2CF9AE}" pid="105" name="MXPublification">
    <vt:lpwstr>Published</vt:lpwstr>
  </property>
  <property fmtid="{D5CDD505-2E9C-101B-9397-08002B2CF9AE}" pid="106" name="MXFile Created Date">
    <vt:lpwstr/>
  </property>
  <property fmtid="{D5CDD505-2E9C-101B-9397-08002B2CF9AE}" pid="107" name="MXFile Dimension">
    <vt:lpwstr/>
  </property>
  <property fmtid="{D5CDD505-2E9C-101B-9397-08002B2CF9AE}" pid="108" name="MXFile Duration">
    <vt:lpwstr>0.0</vt:lpwstr>
  </property>
  <property fmtid="{D5CDD505-2E9C-101B-9397-08002B2CF9AE}" pid="109" name="MXFile Modified Date">
    <vt:lpwstr/>
  </property>
  <property fmtid="{D5CDD505-2E9C-101B-9397-08002B2CF9AE}" pid="110" name="MXFile Size">
    <vt:lpwstr>0</vt:lpwstr>
  </property>
  <property fmtid="{D5CDD505-2E9C-101B-9397-08002B2CF9AE}" pid="111" name="MXFile Type">
    <vt:lpwstr/>
  </property>
  <property fmtid="{D5CDD505-2E9C-101B-9397-08002B2CF9AE}" pid="112" name="MXess_LevelOfMaturity">
    <vt:lpwstr/>
  </property>
</Properties>
</file>