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82"/>
      </w:tblGrid>
      <w:tr w:rsidR="00CC775B" w14:paraId="4A09CCE7" w14:textId="77777777" w:rsidTr="00CC775B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</w:tcPr>
          <w:p w14:paraId="0102231D" w14:textId="77777777" w:rsidR="00CC775B" w:rsidRDefault="00CC775B" w:rsidP="00CC775B">
            <w:pPr>
              <w:pStyle w:val="ESS-Guided"/>
            </w:pPr>
          </w:p>
        </w:tc>
      </w:tr>
      <w:tr w:rsidR="00CC775B" w14:paraId="17038644" w14:textId="77777777" w:rsidTr="00CC775B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</w:tcPr>
          <w:p w14:paraId="75068AB0" w14:textId="77777777" w:rsidR="00CC775B" w:rsidRDefault="00CC775B" w:rsidP="00CC775B">
            <w:pPr>
              <w:pStyle w:val="ESS-Guided"/>
            </w:pPr>
          </w:p>
        </w:tc>
      </w:tr>
      <w:tr w:rsidR="00CC775B" w14:paraId="7CACCEDD" w14:textId="77777777" w:rsidTr="00CC775B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</w:tcPr>
          <w:p w14:paraId="7D4289C9" w14:textId="77777777" w:rsidR="00CC775B" w:rsidRDefault="00CC775B" w:rsidP="00CC775B">
            <w:pPr>
              <w:pStyle w:val="ESS-Guided"/>
            </w:pPr>
          </w:p>
        </w:tc>
      </w:tr>
      <w:tr w:rsidR="00CC775B" w14:paraId="7D3AAF9A" w14:textId="77777777" w:rsidTr="00CC775B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</w:tcPr>
          <w:p w14:paraId="0C88F564" w14:textId="77777777" w:rsidR="00CC775B" w:rsidRDefault="00CC775B" w:rsidP="00CC775B">
            <w:pPr>
              <w:pStyle w:val="ESS-Guided"/>
            </w:pPr>
          </w:p>
        </w:tc>
      </w:tr>
      <w:tr w:rsidR="00CC775B" w14:paraId="08BCD685" w14:textId="77777777" w:rsidTr="00CC775B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</w:tcPr>
          <w:p w14:paraId="4F6FA294" w14:textId="77777777" w:rsidR="00CC775B" w:rsidRDefault="00CC775B" w:rsidP="00CC775B">
            <w:pPr>
              <w:pStyle w:val="ESS-Guided"/>
            </w:pPr>
          </w:p>
        </w:tc>
      </w:tr>
      <w:tr w:rsidR="00CC775B" w14:paraId="3DA0E6C1" w14:textId="77777777" w:rsidTr="00CC775B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</w:tcPr>
          <w:p w14:paraId="4F7E5C1F" w14:textId="77777777" w:rsidR="00CC775B" w:rsidRDefault="00CC775B" w:rsidP="00CC775B">
            <w:pPr>
              <w:pStyle w:val="ESS-Guided"/>
            </w:pPr>
          </w:p>
        </w:tc>
      </w:tr>
      <w:tr w:rsidR="00CC775B" w14:paraId="753158A0" w14:textId="77777777" w:rsidTr="00CC775B">
        <w:tc>
          <w:tcPr>
            <w:tcW w:w="8982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14:paraId="60C15D9E" w14:textId="77777777" w:rsidR="00CC775B" w:rsidRDefault="00CC775B" w:rsidP="00CC775B">
            <w:pPr>
              <w:pStyle w:val="ESS-Guided"/>
            </w:pPr>
          </w:p>
        </w:tc>
      </w:tr>
      <w:tr w:rsidR="00CC775B" w14:paraId="0F1AE9AD" w14:textId="77777777" w:rsidTr="00CC775B">
        <w:tc>
          <w:tcPr>
            <w:tcW w:w="898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0121F75A" w14:textId="77777777" w:rsidR="00CC775B" w:rsidRDefault="00CC775B" w:rsidP="00CC775B">
            <w:pPr>
              <w:pStyle w:val="ESS-Guided"/>
            </w:pPr>
          </w:p>
        </w:tc>
      </w:tr>
      <w:tr w:rsidR="00CC775B" w14:paraId="45EA741C" w14:textId="77777777" w:rsidTr="00CC775B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</w:tcPr>
          <w:p w14:paraId="16834B3F" w14:textId="7197DDFF" w:rsidR="00CC775B" w:rsidRDefault="00B3168B" w:rsidP="00CC775B">
            <w:pPr>
              <w:pStyle w:val="ESS-StudyTitle"/>
            </w:pPr>
            <w:r>
              <w:fldChar w:fldCharType="begin"/>
            </w:r>
            <w:r>
              <w:instrText xml:space="preserve"> DOCPROPERTY "MXTitle"  \* MERGEFORMAT </w:instrText>
            </w:r>
            <w:r>
              <w:fldChar w:fldCharType="separate"/>
            </w:r>
            <w:r w:rsidR="00613B4E">
              <w:t>Machine Protection Requirements on Beam Current Monitors</w:t>
            </w:r>
            <w:r>
              <w:fldChar w:fldCharType="end"/>
            </w:r>
          </w:p>
        </w:tc>
      </w:tr>
      <w:tr w:rsidR="00CC775B" w14:paraId="0014AC6C" w14:textId="77777777" w:rsidTr="00CC775B">
        <w:tc>
          <w:tcPr>
            <w:tcW w:w="8982" w:type="dxa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14:paraId="4E752B8D" w14:textId="77777777" w:rsidR="00CC775B" w:rsidRDefault="00CC775B" w:rsidP="00CC775B">
            <w:pPr>
              <w:pStyle w:val="ESS-Guided"/>
            </w:pPr>
          </w:p>
        </w:tc>
      </w:tr>
      <w:tr w:rsidR="00CC775B" w14:paraId="6712AAA6" w14:textId="77777777" w:rsidTr="00CC775B">
        <w:tc>
          <w:tcPr>
            <w:tcW w:w="8982" w:type="dxa"/>
            <w:tcBorders>
              <w:top w:val="thickThinSmallGap" w:sz="24" w:space="0" w:color="auto"/>
              <w:left w:val="nil"/>
              <w:bottom w:val="nil"/>
              <w:right w:val="nil"/>
            </w:tcBorders>
          </w:tcPr>
          <w:p w14:paraId="342769CD" w14:textId="77777777" w:rsidR="00CC775B" w:rsidRDefault="00CC775B" w:rsidP="00CC775B">
            <w:pPr>
              <w:pStyle w:val="ESS-Guided"/>
            </w:pPr>
          </w:p>
        </w:tc>
      </w:tr>
    </w:tbl>
    <w:p w14:paraId="52298D3A" w14:textId="6200473F" w:rsidR="00CB4DA4" w:rsidRDefault="00CB4DA4" w:rsidP="00CB4DA4"/>
    <w:p w14:paraId="1F1BCBA1" w14:textId="387F1B42" w:rsidR="004F4C8F" w:rsidRDefault="004F4C8F" w:rsidP="007E6D3A"/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7"/>
        <w:gridCol w:w="2836"/>
        <w:gridCol w:w="4583"/>
      </w:tblGrid>
      <w:tr w:rsidR="0004267A" w:rsidRPr="00720902" w14:paraId="3903474A" w14:textId="77777777" w:rsidTr="00450ED7">
        <w:trPr>
          <w:cantSplit/>
          <w:tblHeader/>
        </w:trPr>
        <w:tc>
          <w:tcPr>
            <w:tcW w:w="835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83CD2" w14:textId="77777777" w:rsidR="0004267A" w:rsidRPr="007E008B" w:rsidRDefault="0004267A" w:rsidP="00450ED7">
            <w:pPr>
              <w:pStyle w:val="ESS-TableHeader"/>
              <w:rPr>
                <w:sz w:val="20"/>
                <w:lang w:val="en-US"/>
              </w:rPr>
            </w:pP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22552" w14:textId="77777777" w:rsidR="0004267A" w:rsidRPr="00720902" w:rsidRDefault="0004267A" w:rsidP="00450ED7">
            <w:pPr>
              <w:pStyle w:val="ESS-TableHeader"/>
              <w:rPr>
                <w:sz w:val="20"/>
              </w:rPr>
            </w:pPr>
            <w:r w:rsidRPr="00720902">
              <w:rPr>
                <w:sz w:val="20"/>
              </w:rPr>
              <w:t>Name</w:t>
            </w:r>
          </w:p>
        </w:tc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E9D3F" w14:textId="77777777" w:rsidR="0004267A" w:rsidRPr="00F13777" w:rsidRDefault="0004267A" w:rsidP="00450ED7">
            <w:pPr>
              <w:pStyle w:val="ESS-TableText"/>
              <w:rPr>
                <w:b/>
                <w:sz w:val="20"/>
              </w:rPr>
            </w:pPr>
            <w:r w:rsidRPr="00F13777">
              <w:rPr>
                <w:b/>
                <w:sz w:val="20"/>
              </w:rPr>
              <w:t>Role/Title</w:t>
            </w:r>
          </w:p>
        </w:tc>
      </w:tr>
      <w:tr w:rsidR="0004267A" w:rsidRPr="00720902" w14:paraId="7AAFD84B" w14:textId="77777777" w:rsidTr="00450ED7">
        <w:trPr>
          <w:cantSplit/>
        </w:trPr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2ADB6" w14:textId="77777777" w:rsidR="0004267A" w:rsidRPr="00720902" w:rsidRDefault="0004267A" w:rsidP="00450ED7">
            <w:pPr>
              <w:pStyle w:val="ESS-TableText"/>
              <w:rPr>
                <w:b/>
                <w:sz w:val="20"/>
              </w:rPr>
            </w:pPr>
            <w:r w:rsidRPr="00720902">
              <w:rPr>
                <w:b/>
                <w:sz w:val="20"/>
              </w:rPr>
              <w:t>Owner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5EF211" w14:textId="77777777" w:rsidR="0004267A" w:rsidRPr="00720902" w:rsidRDefault="0004267A" w:rsidP="00450ED7">
            <w:pPr>
              <w:pStyle w:val="ESS-TableText"/>
              <w:rPr>
                <w:sz w:val="20"/>
              </w:rPr>
            </w:pPr>
            <w:r>
              <w:rPr>
                <w:sz w:val="20"/>
              </w:rPr>
              <w:t>Annika Nordt</w:t>
            </w:r>
          </w:p>
        </w:tc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792C93" w14:textId="77777777" w:rsidR="0004267A" w:rsidRPr="00720902" w:rsidRDefault="0004267A" w:rsidP="00450ED7">
            <w:pPr>
              <w:pStyle w:val="ESS-TableText"/>
              <w:rPr>
                <w:sz w:val="20"/>
              </w:rPr>
            </w:pPr>
            <w:r w:rsidRPr="00432AEC">
              <w:rPr>
                <w:sz w:val="20"/>
              </w:rPr>
              <w:t>ICS Group Leader - Protection Systems</w:t>
            </w:r>
          </w:p>
        </w:tc>
      </w:tr>
      <w:tr w:rsidR="0004267A" w:rsidRPr="00720902" w14:paraId="6D3459F5" w14:textId="77777777" w:rsidTr="00450ED7">
        <w:trPr>
          <w:cantSplit/>
        </w:trPr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09ADBB" w14:textId="77777777" w:rsidR="0004267A" w:rsidRPr="00720902" w:rsidRDefault="0004267A" w:rsidP="00450ED7">
            <w:pPr>
              <w:pStyle w:val="ESS-TableText"/>
              <w:rPr>
                <w:b/>
                <w:sz w:val="20"/>
              </w:rPr>
            </w:pPr>
            <w:r w:rsidRPr="00720902">
              <w:rPr>
                <w:b/>
                <w:sz w:val="20"/>
              </w:rPr>
              <w:t>Reviewer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ABBC5" w14:textId="77777777" w:rsidR="0004267A" w:rsidRPr="00720902" w:rsidRDefault="0004267A" w:rsidP="00450ED7">
            <w:pPr>
              <w:pStyle w:val="ESS-TableText"/>
              <w:rPr>
                <w:sz w:val="20"/>
              </w:rPr>
            </w:pPr>
            <w:r>
              <w:rPr>
                <w:sz w:val="20"/>
              </w:rPr>
              <w:t xml:space="preserve">Martin </w:t>
            </w:r>
            <w:proofErr w:type="spellStart"/>
            <w:r>
              <w:rPr>
                <w:sz w:val="20"/>
              </w:rPr>
              <w:t>Rejzek</w:t>
            </w:r>
            <w:proofErr w:type="spellEnd"/>
          </w:p>
        </w:tc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2506F" w14:textId="77777777" w:rsidR="0004267A" w:rsidRPr="00720902" w:rsidRDefault="0004267A" w:rsidP="00450ED7">
            <w:pPr>
              <w:pStyle w:val="ESS-TableText"/>
              <w:rPr>
                <w:sz w:val="20"/>
              </w:rPr>
            </w:pPr>
          </w:p>
        </w:tc>
      </w:tr>
      <w:tr w:rsidR="0004267A" w:rsidRPr="00720902" w14:paraId="1DEBF9C3" w14:textId="77777777" w:rsidTr="00450ED7">
        <w:trPr>
          <w:cantSplit/>
        </w:trPr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C0F95" w14:textId="77777777" w:rsidR="0004267A" w:rsidRPr="00720902" w:rsidRDefault="0004267A" w:rsidP="00450ED7">
            <w:pPr>
              <w:pStyle w:val="ESS-TableText"/>
              <w:rPr>
                <w:b/>
                <w:sz w:val="20"/>
              </w:rPr>
            </w:pPr>
            <w:r>
              <w:rPr>
                <w:b/>
                <w:sz w:val="20"/>
              </w:rPr>
              <w:t>Reviewer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E791C" w14:textId="77777777" w:rsidR="0004267A" w:rsidRDefault="0004267A" w:rsidP="00450ED7">
            <w:pPr>
              <w:pStyle w:val="ESS-TableText"/>
              <w:rPr>
                <w:sz w:val="20"/>
              </w:rPr>
            </w:pPr>
            <w:r>
              <w:rPr>
                <w:sz w:val="20"/>
              </w:rPr>
              <w:t>Matthias Werner</w:t>
            </w:r>
          </w:p>
        </w:tc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8E091" w14:textId="77777777" w:rsidR="0004267A" w:rsidRDefault="0004267A" w:rsidP="00450ED7">
            <w:pPr>
              <w:pStyle w:val="ESS-TableText"/>
              <w:rPr>
                <w:sz w:val="20"/>
              </w:rPr>
            </w:pPr>
          </w:p>
        </w:tc>
      </w:tr>
      <w:tr w:rsidR="0004267A" w:rsidRPr="00720902" w14:paraId="7FD2F9CB" w14:textId="77777777" w:rsidTr="00450ED7">
        <w:trPr>
          <w:cantSplit/>
        </w:trPr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D97494" w14:textId="77777777" w:rsidR="0004267A" w:rsidRDefault="0004267A" w:rsidP="00450ED7">
            <w:pPr>
              <w:pStyle w:val="ESS-TableText"/>
              <w:rPr>
                <w:b/>
                <w:sz w:val="20"/>
              </w:rPr>
            </w:pPr>
            <w:r>
              <w:rPr>
                <w:b/>
                <w:sz w:val="20"/>
              </w:rPr>
              <w:t>Reviewer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9F0DD" w14:textId="77777777" w:rsidR="0004267A" w:rsidRDefault="0004267A" w:rsidP="00450ED7">
            <w:pPr>
              <w:pStyle w:val="ESS-TableText"/>
              <w:rPr>
                <w:sz w:val="20"/>
              </w:rPr>
            </w:pPr>
            <w:proofErr w:type="spellStart"/>
            <w:r>
              <w:rPr>
                <w:sz w:val="20"/>
              </w:rPr>
              <w:t>Hooman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Hassanzadegan</w:t>
            </w:r>
            <w:proofErr w:type="spellEnd"/>
          </w:p>
        </w:tc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A105F" w14:textId="77777777" w:rsidR="0004267A" w:rsidRDefault="0004267A" w:rsidP="00450ED7">
            <w:pPr>
              <w:pStyle w:val="ESS-TableText"/>
              <w:rPr>
                <w:sz w:val="20"/>
              </w:rPr>
            </w:pPr>
            <w:r w:rsidRPr="00F86E35">
              <w:rPr>
                <w:sz w:val="20"/>
              </w:rPr>
              <w:t>Beam Diagnostics Engineer</w:t>
            </w:r>
          </w:p>
        </w:tc>
      </w:tr>
      <w:tr w:rsidR="0004267A" w:rsidRPr="00720902" w14:paraId="38210C88" w14:textId="77777777" w:rsidTr="00450ED7">
        <w:trPr>
          <w:cantSplit/>
        </w:trPr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5CAD8" w14:textId="77777777" w:rsidR="0004267A" w:rsidRPr="00720902" w:rsidRDefault="0004267A" w:rsidP="00450ED7">
            <w:pPr>
              <w:pStyle w:val="ESS-TableText"/>
              <w:rPr>
                <w:b/>
                <w:sz w:val="20"/>
              </w:rPr>
            </w:pPr>
            <w:r w:rsidRPr="00720902">
              <w:rPr>
                <w:b/>
                <w:sz w:val="20"/>
              </w:rPr>
              <w:t>Approver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03A21A" w14:textId="77777777" w:rsidR="0004267A" w:rsidRPr="00720902" w:rsidRDefault="0004267A" w:rsidP="00450ED7">
            <w:pPr>
              <w:pStyle w:val="ESS-TableText"/>
              <w:rPr>
                <w:sz w:val="20"/>
              </w:rPr>
            </w:pPr>
            <w:r>
              <w:rPr>
                <w:sz w:val="20"/>
              </w:rPr>
              <w:t>Annika Nordt</w:t>
            </w:r>
          </w:p>
        </w:tc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E8CEB" w14:textId="77777777" w:rsidR="0004267A" w:rsidRPr="00720902" w:rsidRDefault="0004267A" w:rsidP="00450ED7">
            <w:pPr>
              <w:pStyle w:val="ESS-TableText"/>
              <w:rPr>
                <w:sz w:val="20"/>
              </w:rPr>
            </w:pPr>
            <w:r w:rsidRPr="00432AEC">
              <w:rPr>
                <w:sz w:val="20"/>
              </w:rPr>
              <w:t>ICS Group Leader - Protection Systems</w:t>
            </w:r>
          </w:p>
        </w:tc>
      </w:tr>
      <w:tr w:rsidR="0004267A" w:rsidRPr="00720902" w14:paraId="5A52AA3A" w14:textId="77777777" w:rsidTr="00450ED7">
        <w:trPr>
          <w:cantSplit/>
        </w:trPr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EA8C4E" w14:textId="77777777" w:rsidR="0004267A" w:rsidRPr="00720902" w:rsidRDefault="0004267A" w:rsidP="00450ED7">
            <w:pPr>
              <w:pStyle w:val="ESS-TableText"/>
              <w:rPr>
                <w:b/>
                <w:sz w:val="20"/>
              </w:rPr>
            </w:pPr>
            <w:r w:rsidRPr="00720902">
              <w:rPr>
                <w:b/>
                <w:sz w:val="20"/>
              </w:rPr>
              <w:t>Approver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57071" w14:textId="77777777" w:rsidR="0004267A" w:rsidRDefault="0004267A" w:rsidP="00450ED7">
            <w:pPr>
              <w:pStyle w:val="ESS-TableText"/>
              <w:rPr>
                <w:sz w:val="20"/>
              </w:rPr>
            </w:pPr>
            <w:proofErr w:type="spellStart"/>
            <w:r>
              <w:rPr>
                <w:sz w:val="20"/>
              </w:rPr>
              <w:t>Timo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Korhonen</w:t>
            </w:r>
            <w:proofErr w:type="spellEnd"/>
          </w:p>
        </w:tc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76C4E" w14:textId="77777777" w:rsidR="0004267A" w:rsidRDefault="0004267A" w:rsidP="00450ED7">
            <w:pPr>
              <w:pStyle w:val="ESS-TableText"/>
              <w:rPr>
                <w:sz w:val="20"/>
              </w:rPr>
            </w:pPr>
            <w:r w:rsidRPr="00432AEC">
              <w:rPr>
                <w:sz w:val="20"/>
              </w:rPr>
              <w:t>ICS Chief Engineer</w:t>
            </w:r>
          </w:p>
        </w:tc>
      </w:tr>
      <w:tr w:rsidR="0004267A" w:rsidRPr="00720902" w14:paraId="176A67E1" w14:textId="77777777" w:rsidTr="00450ED7">
        <w:trPr>
          <w:cantSplit/>
        </w:trPr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94E42" w14:textId="77777777" w:rsidR="0004267A" w:rsidRPr="00720902" w:rsidRDefault="0004267A" w:rsidP="00450ED7">
            <w:pPr>
              <w:pStyle w:val="ESS-TableText"/>
              <w:rPr>
                <w:b/>
                <w:sz w:val="20"/>
              </w:rPr>
            </w:pPr>
            <w:r w:rsidRPr="00720902">
              <w:rPr>
                <w:b/>
                <w:sz w:val="20"/>
              </w:rPr>
              <w:t>Approver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C15FC" w14:textId="77777777" w:rsidR="0004267A" w:rsidRDefault="0004267A" w:rsidP="00450ED7">
            <w:pPr>
              <w:pStyle w:val="ESS-TableText"/>
              <w:rPr>
                <w:sz w:val="20"/>
              </w:rPr>
            </w:pPr>
            <w:r>
              <w:rPr>
                <w:sz w:val="20"/>
              </w:rPr>
              <w:t xml:space="preserve">Andreas </w:t>
            </w:r>
            <w:proofErr w:type="spellStart"/>
            <w:r>
              <w:rPr>
                <w:sz w:val="20"/>
              </w:rPr>
              <w:t>Jansson</w:t>
            </w:r>
            <w:proofErr w:type="spellEnd"/>
          </w:p>
        </w:tc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466D8" w14:textId="77777777" w:rsidR="0004267A" w:rsidRDefault="0004267A" w:rsidP="00450ED7">
            <w:pPr>
              <w:pStyle w:val="ESS-TableText"/>
              <w:rPr>
                <w:sz w:val="20"/>
              </w:rPr>
            </w:pPr>
            <w:r w:rsidRPr="00006559">
              <w:rPr>
                <w:sz w:val="20"/>
              </w:rPr>
              <w:t>Group leader Beam instrumentation</w:t>
            </w:r>
          </w:p>
        </w:tc>
      </w:tr>
    </w:tbl>
    <w:p w14:paraId="092D169F" w14:textId="77777777" w:rsidR="00F13777" w:rsidRDefault="00F13777" w:rsidP="00CB4DA4"/>
    <w:p w14:paraId="21C97641" w14:textId="77777777" w:rsidR="0034671F" w:rsidRDefault="005226FB" w:rsidP="00F13777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1"/>
        <w:gridCol w:w="4491"/>
      </w:tblGrid>
      <w:tr w:rsidR="0034671F" w14:paraId="08DCD53E" w14:textId="77777777" w:rsidTr="0034671F">
        <w:tc>
          <w:tcPr>
            <w:tcW w:w="2500" w:type="pct"/>
            <w:shd w:val="clear" w:color="auto" w:fill="auto"/>
          </w:tcPr>
          <w:p w14:paraId="48CA60B2" w14:textId="77777777" w:rsidR="0034671F" w:rsidRDefault="0034671F" w:rsidP="0034671F">
            <w:pPr>
              <w:pStyle w:val="ESS-Unnumbered"/>
              <w:pageBreakBefore/>
            </w:pPr>
            <w:r>
              <w:lastRenderedPageBreak/>
              <w:t>Table of content</w:t>
            </w:r>
          </w:p>
        </w:tc>
        <w:tc>
          <w:tcPr>
            <w:tcW w:w="2500" w:type="pct"/>
            <w:shd w:val="clear" w:color="auto" w:fill="auto"/>
          </w:tcPr>
          <w:p w14:paraId="16EC78A3" w14:textId="77777777" w:rsidR="0034671F" w:rsidRDefault="0034671F" w:rsidP="0034671F">
            <w:pPr>
              <w:pStyle w:val="ESS-Unnumbered"/>
              <w:jc w:val="right"/>
            </w:pPr>
            <w:r>
              <w:t>Page</w:t>
            </w:r>
          </w:p>
        </w:tc>
      </w:tr>
    </w:tbl>
    <w:p w14:paraId="6401EFA8" w14:textId="77777777" w:rsidR="00B3168B" w:rsidRDefault="0034671F">
      <w:pPr>
        <w:pStyle w:val="TOC1"/>
        <w:tabs>
          <w:tab w:val="left" w:pos="453"/>
        </w:tabs>
        <w:rPr>
          <w:rFonts w:asciiTheme="minorHAnsi" w:eastAsiaTheme="minorEastAsia" w:hAnsiTheme="minorHAnsi"/>
          <w:caps w:val="0"/>
          <w:sz w:val="24"/>
          <w:szCs w:val="24"/>
          <w:lang w:val="en-US" w:eastAsia="ja-JP"/>
        </w:rPr>
      </w:pPr>
      <w:r>
        <w:fldChar w:fldCharType="begin"/>
      </w:r>
      <w:r>
        <w:instrText xml:space="preserve"> TOC \o "1-4" </w:instrText>
      </w:r>
      <w:r>
        <w:fldChar w:fldCharType="separate"/>
      </w:r>
      <w:r w:rsidR="00B3168B">
        <w:t>1.</w:t>
      </w:r>
      <w:r w:rsidR="00B3168B">
        <w:rPr>
          <w:rFonts w:asciiTheme="minorHAnsi" w:eastAsiaTheme="minorEastAsia" w:hAnsiTheme="minorHAnsi"/>
          <w:caps w:val="0"/>
          <w:sz w:val="24"/>
          <w:szCs w:val="24"/>
          <w:lang w:val="en-US" w:eastAsia="ja-JP"/>
        </w:rPr>
        <w:tab/>
      </w:r>
      <w:r w:rsidR="00B3168B">
        <w:t>Issuing Organisation</w:t>
      </w:r>
      <w:r w:rsidR="00B3168B">
        <w:tab/>
      </w:r>
      <w:r w:rsidR="00B3168B">
        <w:fldChar w:fldCharType="begin"/>
      </w:r>
      <w:r w:rsidR="00B3168B">
        <w:instrText xml:space="preserve"> PAGEREF _Toc358720746 \h </w:instrText>
      </w:r>
      <w:r w:rsidR="00B3168B">
        <w:fldChar w:fldCharType="separate"/>
      </w:r>
      <w:r w:rsidR="00B3168B">
        <w:t>3</w:t>
      </w:r>
      <w:r w:rsidR="00B3168B">
        <w:fldChar w:fldCharType="end"/>
      </w:r>
    </w:p>
    <w:p w14:paraId="3953E470" w14:textId="77777777" w:rsidR="00B3168B" w:rsidRDefault="00B3168B">
      <w:pPr>
        <w:pStyle w:val="TOC1"/>
        <w:tabs>
          <w:tab w:val="left" w:pos="453"/>
        </w:tabs>
        <w:rPr>
          <w:rFonts w:asciiTheme="minorHAnsi" w:eastAsiaTheme="minorEastAsia" w:hAnsiTheme="minorHAnsi"/>
          <w:caps w:val="0"/>
          <w:sz w:val="24"/>
          <w:szCs w:val="24"/>
          <w:lang w:val="en-US" w:eastAsia="ja-JP"/>
        </w:rPr>
      </w:pPr>
      <w:r>
        <w:t>2.</w:t>
      </w:r>
      <w:r>
        <w:rPr>
          <w:rFonts w:asciiTheme="minorHAnsi" w:eastAsiaTheme="minorEastAsia" w:hAnsiTheme="minorHAnsi"/>
          <w:caps w:val="0"/>
          <w:sz w:val="24"/>
          <w:szCs w:val="24"/>
          <w:lang w:val="en-US" w:eastAsia="ja-JP"/>
        </w:rPr>
        <w:tab/>
      </w:r>
      <w:r>
        <w:t>Scope</w:t>
      </w:r>
      <w:r>
        <w:tab/>
      </w:r>
      <w:r>
        <w:fldChar w:fldCharType="begin"/>
      </w:r>
      <w:r>
        <w:instrText xml:space="preserve"> PAGEREF _Toc358720747 \h </w:instrText>
      </w:r>
      <w:r>
        <w:fldChar w:fldCharType="separate"/>
      </w:r>
      <w:r>
        <w:t>3</w:t>
      </w:r>
      <w:r>
        <w:fldChar w:fldCharType="end"/>
      </w:r>
    </w:p>
    <w:p w14:paraId="626F5F72" w14:textId="77777777" w:rsidR="00B3168B" w:rsidRDefault="00B3168B">
      <w:pPr>
        <w:pStyle w:val="TOC1"/>
        <w:tabs>
          <w:tab w:val="left" w:pos="453"/>
        </w:tabs>
        <w:rPr>
          <w:rFonts w:asciiTheme="minorHAnsi" w:eastAsiaTheme="minorEastAsia" w:hAnsiTheme="minorHAnsi"/>
          <w:caps w:val="0"/>
          <w:sz w:val="24"/>
          <w:szCs w:val="24"/>
          <w:lang w:val="en-US" w:eastAsia="ja-JP"/>
        </w:rPr>
      </w:pPr>
      <w:r>
        <w:t>3.</w:t>
      </w:r>
      <w:r>
        <w:rPr>
          <w:rFonts w:asciiTheme="minorHAnsi" w:eastAsiaTheme="minorEastAsia" w:hAnsiTheme="minorHAnsi"/>
          <w:caps w:val="0"/>
          <w:sz w:val="24"/>
          <w:szCs w:val="24"/>
          <w:lang w:val="en-US" w:eastAsia="ja-JP"/>
        </w:rPr>
        <w:tab/>
      </w:r>
      <w:r>
        <w:t>Context</w:t>
      </w:r>
      <w:r>
        <w:tab/>
      </w:r>
      <w:r>
        <w:fldChar w:fldCharType="begin"/>
      </w:r>
      <w:r>
        <w:instrText xml:space="preserve"> PAGEREF _Toc358720748 \h </w:instrText>
      </w:r>
      <w:r>
        <w:fldChar w:fldCharType="separate"/>
      </w:r>
      <w:r>
        <w:t>6</w:t>
      </w:r>
      <w:r>
        <w:fldChar w:fldCharType="end"/>
      </w:r>
    </w:p>
    <w:p w14:paraId="65AD928C" w14:textId="77777777" w:rsidR="00B3168B" w:rsidRDefault="00B3168B">
      <w:pPr>
        <w:pStyle w:val="TOC1"/>
        <w:tabs>
          <w:tab w:val="left" w:pos="453"/>
        </w:tabs>
        <w:rPr>
          <w:rFonts w:asciiTheme="minorHAnsi" w:eastAsiaTheme="minorEastAsia" w:hAnsiTheme="minorHAnsi"/>
          <w:caps w:val="0"/>
          <w:sz w:val="24"/>
          <w:szCs w:val="24"/>
          <w:lang w:val="en-US" w:eastAsia="ja-JP"/>
        </w:rPr>
      </w:pPr>
      <w:r>
        <w:t>4.</w:t>
      </w:r>
      <w:r>
        <w:rPr>
          <w:rFonts w:asciiTheme="minorHAnsi" w:eastAsiaTheme="minorEastAsia" w:hAnsiTheme="minorHAnsi"/>
          <w:caps w:val="0"/>
          <w:sz w:val="24"/>
          <w:szCs w:val="24"/>
          <w:lang w:val="en-US" w:eastAsia="ja-JP"/>
        </w:rPr>
        <w:tab/>
      </w:r>
      <w:r>
        <w:t>Requirements</w:t>
      </w:r>
      <w:r>
        <w:tab/>
      </w:r>
      <w:r>
        <w:fldChar w:fldCharType="begin"/>
      </w:r>
      <w:r>
        <w:instrText xml:space="preserve"> PAGEREF _Toc358720749 \h </w:instrText>
      </w:r>
      <w:r>
        <w:fldChar w:fldCharType="separate"/>
      </w:r>
      <w:r>
        <w:t>6</w:t>
      </w:r>
      <w:r>
        <w:fldChar w:fldCharType="end"/>
      </w:r>
    </w:p>
    <w:p w14:paraId="4EDBE18C" w14:textId="77777777" w:rsidR="00B3168B" w:rsidRDefault="00B3168B">
      <w:pPr>
        <w:pStyle w:val="TOC2"/>
        <w:tabs>
          <w:tab w:val="left" w:pos="665"/>
        </w:tabs>
        <w:rPr>
          <w:rFonts w:asciiTheme="minorHAnsi" w:eastAsiaTheme="minorEastAsia" w:hAnsiTheme="minorHAnsi"/>
          <w:sz w:val="24"/>
          <w:szCs w:val="24"/>
          <w:lang w:val="en-US" w:eastAsia="ja-JP"/>
        </w:rPr>
      </w:pPr>
      <w:r>
        <w:t>4.1.</w:t>
      </w:r>
      <w:r>
        <w:rPr>
          <w:rFonts w:asciiTheme="minorHAnsi" w:eastAsiaTheme="minorEastAsia" w:hAnsiTheme="minorHAnsi"/>
          <w:sz w:val="24"/>
          <w:szCs w:val="24"/>
          <w:lang w:val="en-US" w:eastAsia="ja-JP"/>
        </w:rPr>
        <w:tab/>
      </w:r>
      <w:r>
        <w:t>Beam Presence Function Requirements</w:t>
      </w:r>
      <w:r>
        <w:tab/>
      </w:r>
      <w:r>
        <w:fldChar w:fldCharType="begin"/>
      </w:r>
      <w:r>
        <w:instrText xml:space="preserve"> PAGEREF _Toc358720750 \h </w:instrText>
      </w:r>
      <w:r>
        <w:fldChar w:fldCharType="separate"/>
      </w:r>
      <w:r>
        <w:t>6</w:t>
      </w:r>
      <w:r>
        <w:fldChar w:fldCharType="end"/>
      </w:r>
    </w:p>
    <w:p w14:paraId="646885C8" w14:textId="77777777" w:rsidR="00B3168B" w:rsidRDefault="00B3168B">
      <w:pPr>
        <w:pStyle w:val="TOC2"/>
        <w:tabs>
          <w:tab w:val="left" w:pos="665"/>
        </w:tabs>
        <w:rPr>
          <w:rFonts w:asciiTheme="minorHAnsi" w:eastAsiaTheme="minorEastAsia" w:hAnsiTheme="minorHAnsi"/>
          <w:sz w:val="24"/>
          <w:szCs w:val="24"/>
          <w:lang w:val="en-US" w:eastAsia="ja-JP"/>
        </w:rPr>
      </w:pPr>
      <w:r>
        <w:t>4.2.</w:t>
      </w:r>
      <w:r>
        <w:rPr>
          <w:rFonts w:asciiTheme="minorHAnsi" w:eastAsiaTheme="minorEastAsia" w:hAnsiTheme="minorHAnsi"/>
          <w:sz w:val="24"/>
          <w:szCs w:val="24"/>
          <w:lang w:val="en-US" w:eastAsia="ja-JP"/>
        </w:rPr>
        <w:tab/>
      </w:r>
      <w:r>
        <w:t>Beam Charge Function Requirements</w:t>
      </w:r>
      <w:r>
        <w:tab/>
      </w:r>
      <w:r>
        <w:fldChar w:fldCharType="begin"/>
      </w:r>
      <w:r>
        <w:instrText xml:space="preserve"> PAGEREF _Toc358720751 \h </w:instrText>
      </w:r>
      <w:r>
        <w:fldChar w:fldCharType="separate"/>
      </w:r>
      <w:r>
        <w:t>7</w:t>
      </w:r>
      <w:r>
        <w:fldChar w:fldCharType="end"/>
      </w:r>
    </w:p>
    <w:p w14:paraId="18E14644" w14:textId="77777777" w:rsidR="00B3168B" w:rsidRDefault="00B3168B">
      <w:pPr>
        <w:pStyle w:val="TOC2"/>
        <w:tabs>
          <w:tab w:val="left" w:pos="665"/>
        </w:tabs>
        <w:rPr>
          <w:rFonts w:asciiTheme="minorHAnsi" w:eastAsiaTheme="minorEastAsia" w:hAnsiTheme="minorHAnsi"/>
          <w:sz w:val="24"/>
          <w:szCs w:val="24"/>
          <w:lang w:val="en-US" w:eastAsia="ja-JP"/>
        </w:rPr>
      </w:pPr>
      <w:r>
        <w:t>4.3.</w:t>
      </w:r>
      <w:r>
        <w:rPr>
          <w:rFonts w:asciiTheme="minorHAnsi" w:eastAsiaTheme="minorEastAsia" w:hAnsiTheme="minorHAnsi"/>
          <w:sz w:val="24"/>
          <w:szCs w:val="24"/>
          <w:lang w:val="en-US" w:eastAsia="ja-JP"/>
        </w:rPr>
        <w:tab/>
      </w:r>
      <w:r>
        <w:t>Beam Loss Function Requirements</w:t>
      </w:r>
      <w:r>
        <w:tab/>
      </w:r>
      <w:r>
        <w:fldChar w:fldCharType="begin"/>
      </w:r>
      <w:r>
        <w:instrText xml:space="preserve"> PAGEREF _Toc358720752 \h </w:instrText>
      </w:r>
      <w:r>
        <w:fldChar w:fldCharType="separate"/>
      </w:r>
      <w:r>
        <w:t>7</w:t>
      </w:r>
      <w:r>
        <w:fldChar w:fldCharType="end"/>
      </w:r>
    </w:p>
    <w:p w14:paraId="155154CE" w14:textId="77777777" w:rsidR="00B3168B" w:rsidRDefault="00B3168B">
      <w:pPr>
        <w:pStyle w:val="TOC2"/>
        <w:tabs>
          <w:tab w:val="left" w:pos="665"/>
        </w:tabs>
        <w:rPr>
          <w:rFonts w:asciiTheme="minorHAnsi" w:eastAsiaTheme="minorEastAsia" w:hAnsiTheme="minorHAnsi"/>
          <w:sz w:val="24"/>
          <w:szCs w:val="24"/>
          <w:lang w:val="en-US" w:eastAsia="ja-JP"/>
        </w:rPr>
      </w:pPr>
      <w:r>
        <w:t>4.4.</w:t>
      </w:r>
      <w:r>
        <w:rPr>
          <w:rFonts w:asciiTheme="minorHAnsi" w:eastAsiaTheme="minorEastAsia" w:hAnsiTheme="minorHAnsi"/>
          <w:sz w:val="24"/>
          <w:szCs w:val="24"/>
          <w:lang w:val="en-US" w:eastAsia="ja-JP"/>
        </w:rPr>
        <w:tab/>
      </w:r>
      <w:r>
        <w:t>General Machine Protection Requirements Applied for BCMs</w:t>
      </w:r>
      <w:r>
        <w:tab/>
      </w:r>
      <w:r>
        <w:fldChar w:fldCharType="begin"/>
      </w:r>
      <w:r>
        <w:instrText xml:space="preserve"> PAGEREF _Toc358720753 \h </w:instrText>
      </w:r>
      <w:r>
        <w:fldChar w:fldCharType="separate"/>
      </w:r>
      <w:r>
        <w:t>8</w:t>
      </w:r>
      <w:r>
        <w:fldChar w:fldCharType="end"/>
      </w:r>
    </w:p>
    <w:p w14:paraId="6C2F1BDB" w14:textId="77777777" w:rsidR="00B3168B" w:rsidRDefault="00B3168B">
      <w:pPr>
        <w:pStyle w:val="TOC1"/>
        <w:tabs>
          <w:tab w:val="left" w:pos="453"/>
        </w:tabs>
        <w:rPr>
          <w:rFonts w:asciiTheme="minorHAnsi" w:eastAsiaTheme="minorEastAsia" w:hAnsiTheme="minorHAnsi"/>
          <w:caps w:val="0"/>
          <w:sz w:val="24"/>
          <w:szCs w:val="24"/>
          <w:lang w:val="en-US" w:eastAsia="ja-JP"/>
        </w:rPr>
      </w:pPr>
      <w:r>
        <w:t>5.</w:t>
      </w:r>
      <w:r>
        <w:rPr>
          <w:rFonts w:asciiTheme="minorHAnsi" w:eastAsiaTheme="minorEastAsia" w:hAnsiTheme="minorHAnsi"/>
          <w:caps w:val="0"/>
          <w:sz w:val="24"/>
          <w:szCs w:val="24"/>
          <w:lang w:val="en-US" w:eastAsia="ja-JP"/>
        </w:rPr>
        <w:tab/>
      </w:r>
      <w:r>
        <w:t>Summary</w:t>
      </w:r>
      <w:r>
        <w:tab/>
      </w:r>
      <w:r>
        <w:fldChar w:fldCharType="begin"/>
      </w:r>
      <w:r>
        <w:instrText xml:space="preserve"> PAGEREF _Toc358720754 \h </w:instrText>
      </w:r>
      <w:r>
        <w:fldChar w:fldCharType="separate"/>
      </w:r>
      <w:r>
        <w:t>10</w:t>
      </w:r>
      <w:r>
        <w:fldChar w:fldCharType="end"/>
      </w:r>
    </w:p>
    <w:p w14:paraId="664C832A" w14:textId="77777777" w:rsidR="00B3168B" w:rsidRDefault="00B3168B">
      <w:pPr>
        <w:pStyle w:val="TOC1"/>
        <w:tabs>
          <w:tab w:val="left" w:pos="453"/>
        </w:tabs>
        <w:rPr>
          <w:rFonts w:asciiTheme="minorHAnsi" w:eastAsiaTheme="minorEastAsia" w:hAnsiTheme="minorHAnsi"/>
          <w:caps w:val="0"/>
          <w:sz w:val="24"/>
          <w:szCs w:val="24"/>
          <w:lang w:val="en-US" w:eastAsia="ja-JP"/>
        </w:rPr>
      </w:pPr>
      <w:r>
        <w:t>6.</w:t>
      </w:r>
      <w:r>
        <w:rPr>
          <w:rFonts w:asciiTheme="minorHAnsi" w:eastAsiaTheme="minorEastAsia" w:hAnsiTheme="minorHAnsi"/>
          <w:caps w:val="0"/>
          <w:sz w:val="24"/>
          <w:szCs w:val="24"/>
          <w:lang w:val="en-US" w:eastAsia="ja-JP"/>
        </w:rPr>
        <w:tab/>
      </w:r>
      <w:r>
        <w:t>Glossary</w:t>
      </w:r>
      <w:r>
        <w:tab/>
      </w:r>
      <w:r>
        <w:fldChar w:fldCharType="begin"/>
      </w:r>
      <w:r>
        <w:instrText xml:space="preserve"> PAGEREF _Toc358720755 \h </w:instrText>
      </w:r>
      <w:r>
        <w:fldChar w:fldCharType="separate"/>
      </w:r>
      <w:r>
        <w:t>11</w:t>
      </w:r>
      <w:r>
        <w:fldChar w:fldCharType="end"/>
      </w:r>
    </w:p>
    <w:p w14:paraId="2050BD99" w14:textId="77777777" w:rsidR="00B3168B" w:rsidRDefault="00B3168B">
      <w:pPr>
        <w:pStyle w:val="TOC1"/>
        <w:tabs>
          <w:tab w:val="left" w:pos="453"/>
        </w:tabs>
        <w:rPr>
          <w:rFonts w:asciiTheme="minorHAnsi" w:eastAsiaTheme="minorEastAsia" w:hAnsiTheme="minorHAnsi"/>
          <w:caps w:val="0"/>
          <w:sz w:val="24"/>
          <w:szCs w:val="24"/>
          <w:lang w:val="en-US" w:eastAsia="ja-JP"/>
        </w:rPr>
      </w:pPr>
      <w:r>
        <w:t>7.</w:t>
      </w:r>
      <w:r>
        <w:rPr>
          <w:rFonts w:asciiTheme="minorHAnsi" w:eastAsiaTheme="minorEastAsia" w:hAnsiTheme="minorHAnsi"/>
          <w:caps w:val="0"/>
          <w:sz w:val="24"/>
          <w:szCs w:val="24"/>
          <w:lang w:val="en-US" w:eastAsia="ja-JP"/>
        </w:rPr>
        <w:tab/>
      </w:r>
      <w:r>
        <w:t>References</w:t>
      </w:r>
      <w:r>
        <w:tab/>
      </w:r>
      <w:r>
        <w:fldChar w:fldCharType="begin"/>
      </w:r>
      <w:r>
        <w:instrText xml:space="preserve"> PAGEREF _Toc358720756 \h </w:instrText>
      </w:r>
      <w:r>
        <w:fldChar w:fldCharType="separate"/>
      </w:r>
      <w:r>
        <w:t>11</w:t>
      </w:r>
      <w:r>
        <w:fldChar w:fldCharType="end"/>
      </w:r>
    </w:p>
    <w:p w14:paraId="54865A2B" w14:textId="77777777" w:rsidR="00B3168B" w:rsidRDefault="00B3168B">
      <w:pPr>
        <w:pStyle w:val="TOC1"/>
        <w:rPr>
          <w:rFonts w:asciiTheme="minorHAnsi" w:eastAsiaTheme="minorEastAsia" w:hAnsiTheme="minorHAnsi"/>
          <w:caps w:val="0"/>
          <w:sz w:val="24"/>
          <w:szCs w:val="24"/>
          <w:lang w:val="en-US" w:eastAsia="ja-JP"/>
        </w:rPr>
      </w:pPr>
      <w:r>
        <w:t>Document Revision history</w:t>
      </w:r>
      <w:r>
        <w:tab/>
      </w:r>
      <w:r>
        <w:fldChar w:fldCharType="begin"/>
      </w:r>
      <w:r>
        <w:instrText xml:space="preserve"> PAGEREF _Toc358720757 \h </w:instrText>
      </w:r>
      <w:r>
        <w:fldChar w:fldCharType="separate"/>
      </w:r>
      <w:r>
        <w:t>12</w:t>
      </w:r>
      <w:r>
        <w:fldChar w:fldCharType="end"/>
      </w:r>
    </w:p>
    <w:p w14:paraId="792F72D0" w14:textId="6C739C1E" w:rsidR="00C55873" w:rsidRPr="003778A4" w:rsidRDefault="0034671F" w:rsidP="008757C9">
      <w:pPr>
        <w:rPr>
          <w:rFonts w:asciiTheme="minorHAnsi" w:eastAsiaTheme="minorEastAsia" w:hAnsiTheme="minorHAnsi"/>
          <w:noProof/>
          <w:sz w:val="22"/>
          <w:lang w:val="en-US" w:eastAsia="sv-SE"/>
        </w:rPr>
      </w:pPr>
      <w:r>
        <w:fldChar w:fldCharType="end"/>
      </w:r>
      <w:r w:rsidR="00056541">
        <w:fldChar w:fldCharType="begin"/>
      </w:r>
      <w:r w:rsidR="00056541">
        <w:instrText xml:space="preserve"> TOC \h \z \c "Figur" </w:instrText>
      </w:r>
      <w:r w:rsidR="00056541">
        <w:fldChar w:fldCharType="separate"/>
      </w:r>
    </w:p>
    <w:p w14:paraId="18DE4EA1" w14:textId="20315612" w:rsidR="009C6F7F" w:rsidRDefault="00056541" w:rsidP="0017476C">
      <w:r>
        <w:fldChar w:fldCharType="end"/>
      </w:r>
    </w:p>
    <w:p w14:paraId="7DFE5992" w14:textId="698AD761" w:rsidR="00754446" w:rsidRDefault="00754446" w:rsidP="00B641F4">
      <w:pPr>
        <w:pStyle w:val="Heading1"/>
        <w:pageBreakBefore/>
      </w:pPr>
      <w:bookmarkStart w:id="0" w:name="_Toc295743686"/>
      <w:bookmarkStart w:id="1" w:name="_Toc427937058"/>
      <w:bookmarkStart w:id="2" w:name="_Toc358720746"/>
      <w:r>
        <w:lastRenderedPageBreak/>
        <w:t>Issuing Organisation</w:t>
      </w:r>
      <w:bookmarkEnd w:id="2"/>
    </w:p>
    <w:p w14:paraId="140D136C" w14:textId="6B541BB3" w:rsidR="00754446" w:rsidRPr="008A3637" w:rsidRDefault="00754446" w:rsidP="00754446">
      <w:r>
        <w:t xml:space="preserve">Integrated Control Systems </w:t>
      </w:r>
      <w:r w:rsidR="0035746A">
        <w:t>- Machine Protection and Personnel Safety Systems Group</w:t>
      </w:r>
    </w:p>
    <w:p w14:paraId="6FB319B8" w14:textId="4FC7CB43" w:rsidR="00A40E3A" w:rsidRPr="005F416C" w:rsidRDefault="00A40E3A" w:rsidP="00754446">
      <w:pPr>
        <w:pStyle w:val="Heading1"/>
      </w:pPr>
      <w:bookmarkStart w:id="3" w:name="_Toc358720747"/>
      <w:r w:rsidRPr="005F416C">
        <w:t>Scope</w:t>
      </w:r>
      <w:bookmarkEnd w:id="0"/>
      <w:bookmarkEnd w:id="1"/>
      <w:bookmarkEnd w:id="3"/>
    </w:p>
    <w:p w14:paraId="45D1A1DD" w14:textId="53E79EAE" w:rsidR="00465228" w:rsidRDefault="00465228" w:rsidP="00465228">
      <w:bookmarkStart w:id="4" w:name="_Toc295743687"/>
      <w:bookmarkStart w:id="5" w:name="_Toc427937059"/>
      <w:r>
        <w:t xml:space="preserve">The scope of this document is to define the requirements imposed on </w:t>
      </w:r>
      <w:r w:rsidR="00C55873">
        <w:t xml:space="preserve">the </w:t>
      </w:r>
      <w:r>
        <w:t>Beam Current Monitor</w:t>
      </w:r>
      <w:r w:rsidR="00CE2DA0">
        <w:t xml:space="preserve"> (BCM)</w:t>
      </w:r>
      <w:r w:rsidR="00C55873">
        <w:t xml:space="preserve"> System</w:t>
      </w:r>
      <w:r>
        <w:t xml:space="preserve"> by Machine Protection. The requirements are needed </w:t>
      </w:r>
      <w:r w:rsidR="00772D1A">
        <w:t>in order</w:t>
      </w:r>
      <w:r>
        <w:t xml:space="preserve"> to implement Protection Functions depending on Beam Current Measurements</w:t>
      </w:r>
      <w:r w:rsidR="00772D1A">
        <w:t xml:space="preserve"> </w:t>
      </w:r>
      <w:r w:rsidR="00886DA6">
        <w:fldChar w:fldCharType="begin"/>
      </w:r>
      <w:r w:rsidR="00886DA6">
        <w:instrText xml:space="preserve"> REF _Ref480459523 \w \h </w:instrText>
      </w:r>
      <w:r w:rsidR="00886DA6">
        <w:fldChar w:fldCharType="separate"/>
      </w:r>
      <w:r w:rsidR="00886DA6">
        <w:t>[1]</w:t>
      </w:r>
      <w:r w:rsidR="00886DA6">
        <w:fldChar w:fldCharType="end"/>
      </w:r>
      <w:r w:rsidR="00886DA6">
        <w:t xml:space="preserve">, </w:t>
      </w:r>
      <w:r w:rsidR="002A6276">
        <w:fldChar w:fldCharType="begin"/>
      </w:r>
      <w:r w:rsidR="002A6276">
        <w:instrText xml:space="preserve"> REF _Ref480451280 \w \h </w:instrText>
      </w:r>
      <w:r w:rsidR="002A6276">
        <w:fldChar w:fldCharType="separate"/>
      </w:r>
      <w:r w:rsidR="00886DA6">
        <w:t>[2]</w:t>
      </w:r>
      <w:r w:rsidR="002A6276">
        <w:fldChar w:fldCharType="end"/>
      </w:r>
      <w:r>
        <w:t>.</w:t>
      </w:r>
    </w:p>
    <w:p w14:paraId="37BC5AB7" w14:textId="5EB4B53F" w:rsidR="008C6EB6" w:rsidRDefault="0047259D" w:rsidP="00465228">
      <w:r w:rsidRPr="00772D1A">
        <w:t>When referring</w:t>
      </w:r>
      <w:r w:rsidR="005057D9">
        <w:t xml:space="preserve"> to the BCM S</w:t>
      </w:r>
      <w:r w:rsidRPr="00772D1A">
        <w:t xml:space="preserve">ystem </w:t>
      </w:r>
      <w:r w:rsidR="00277CF8" w:rsidRPr="00772D1A">
        <w:t>we are referring to all the ACCT</w:t>
      </w:r>
      <w:r w:rsidR="005057D9">
        <w:t>s</w:t>
      </w:r>
      <w:r w:rsidR="00277CF8" w:rsidRPr="00772D1A">
        <w:t>, the ACCT front</w:t>
      </w:r>
      <w:r w:rsidR="005057D9">
        <w:t>-</w:t>
      </w:r>
      <w:r w:rsidR="00277CF8" w:rsidRPr="00772D1A">
        <w:t>end electronics</w:t>
      </w:r>
      <w:r w:rsidR="003261A4">
        <w:t>,</w:t>
      </w:r>
      <w:r w:rsidR="003261A4" w:rsidRPr="003261A4">
        <w:t xml:space="preserve"> </w:t>
      </w:r>
      <w:r w:rsidR="003261A4">
        <w:t xml:space="preserve">the </w:t>
      </w:r>
      <w:r w:rsidR="00E674F2">
        <w:t xml:space="preserve">digital </w:t>
      </w:r>
      <w:r w:rsidR="003261A4">
        <w:t>processing board</w:t>
      </w:r>
      <w:r w:rsidR="00277CF8" w:rsidRPr="00772D1A">
        <w:t xml:space="preserve"> and the ACCT crates</w:t>
      </w:r>
      <w:r w:rsidR="00772D1A">
        <w:t>, s</w:t>
      </w:r>
      <w:r w:rsidR="00772D1A" w:rsidRPr="00772D1A">
        <w:t xml:space="preserve">ee </w:t>
      </w:r>
      <w:r w:rsidR="0037575E">
        <w:fldChar w:fldCharType="begin"/>
      </w:r>
      <w:r w:rsidR="0037575E">
        <w:instrText xml:space="preserve"> REF _Ref480888830 \h </w:instrText>
      </w:r>
      <w:r w:rsidR="0037575E">
        <w:fldChar w:fldCharType="separate"/>
      </w:r>
      <w:r w:rsidR="0037575E">
        <w:t xml:space="preserve">Figure </w:t>
      </w:r>
      <w:r w:rsidR="0037575E">
        <w:rPr>
          <w:noProof/>
        </w:rPr>
        <w:t>1</w:t>
      </w:r>
      <w:r w:rsidR="0037575E">
        <w:fldChar w:fldCharType="end"/>
      </w:r>
      <w:r w:rsidR="005C60D0">
        <w:t>.</w:t>
      </w:r>
      <w:r w:rsidR="00772D1A" w:rsidRPr="00772D1A">
        <w:fldChar w:fldCharType="begin"/>
      </w:r>
      <w:r w:rsidR="00772D1A" w:rsidRPr="00772D1A">
        <w:instrText xml:space="preserve"> REF _Ref480445815 \h </w:instrText>
      </w:r>
      <w:r w:rsidR="00772D1A" w:rsidRPr="00772D1A">
        <w:fldChar w:fldCharType="end"/>
      </w:r>
      <w:r w:rsidR="00772D1A" w:rsidRPr="00772D1A">
        <w:t xml:space="preserve"> </w:t>
      </w:r>
      <w:r w:rsidR="00230290">
        <w:t>All requirements</w:t>
      </w:r>
      <w:r w:rsidR="001655A1">
        <w:t xml:space="preserve"> below refer to the BCM System</w:t>
      </w:r>
      <w:r w:rsidR="00230290">
        <w:t>,</w:t>
      </w:r>
      <w:r w:rsidR="001655A1">
        <w:t xml:space="preserve"> the</w:t>
      </w:r>
      <w:r w:rsidR="00230290">
        <w:t xml:space="preserve"> latency refer</w:t>
      </w:r>
      <w:r w:rsidR="001655A1">
        <w:t>s</w:t>
      </w:r>
      <w:r w:rsidR="00230290">
        <w:t xml:space="preserve"> to the</w:t>
      </w:r>
      <w:r w:rsidR="001655A1">
        <w:t xml:space="preserve"> detection by the</w:t>
      </w:r>
      <w:r w:rsidR="00230290">
        <w:t xml:space="preserve"> BCM </w:t>
      </w:r>
      <w:r w:rsidR="001655A1">
        <w:t>S</w:t>
      </w:r>
      <w:r w:rsidR="00230290">
        <w:t xml:space="preserve">ystem until the </w:t>
      </w:r>
      <w:r w:rsidR="003F0531">
        <w:t xml:space="preserve">output of the </w:t>
      </w:r>
      <w:r w:rsidR="00E22409">
        <w:t xml:space="preserve">signals from </w:t>
      </w:r>
      <w:r w:rsidR="00235A6A">
        <w:t xml:space="preserve">the </w:t>
      </w:r>
      <w:r w:rsidR="003F0531">
        <w:t>processing board that is connected</w:t>
      </w:r>
      <w:r w:rsidR="001655A1">
        <w:t xml:space="preserve"> to </w:t>
      </w:r>
      <w:r w:rsidR="003F0531">
        <w:t>the Beam Interlock System</w:t>
      </w:r>
      <w:r w:rsidR="00F35ABD">
        <w:t xml:space="preserve"> </w:t>
      </w:r>
      <w:r w:rsidR="003F0531">
        <w:t>(</w:t>
      </w:r>
      <w:r w:rsidR="001655A1">
        <w:t>BIS</w:t>
      </w:r>
      <w:r w:rsidR="003F0531">
        <w:t>)</w:t>
      </w:r>
      <w:r w:rsidR="005C60D0">
        <w:t>, s</w:t>
      </w:r>
      <w:r w:rsidR="005C60D0" w:rsidRPr="00772D1A">
        <w:t xml:space="preserve">ee </w:t>
      </w:r>
      <w:r w:rsidR="005C60D0">
        <w:fldChar w:fldCharType="begin"/>
      </w:r>
      <w:r w:rsidR="005C60D0">
        <w:instrText xml:space="preserve"> REF _Ref480888830 \h </w:instrText>
      </w:r>
      <w:r w:rsidR="005C60D0">
        <w:fldChar w:fldCharType="separate"/>
      </w:r>
      <w:r w:rsidR="005C60D0">
        <w:t xml:space="preserve">Figure </w:t>
      </w:r>
      <w:r w:rsidR="005C60D0">
        <w:rPr>
          <w:noProof/>
        </w:rPr>
        <w:t>1</w:t>
      </w:r>
      <w:r w:rsidR="005C60D0">
        <w:fldChar w:fldCharType="end"/>
      </w:r>
      <w:r w:rsidR="005C60D0" w:rsidRPr="005C60D0">
        <w:t xml:space="preserve"> </w:t>
      </w:r>
      <w:r w:rsidR="005C60D0">
        <w:t xml:space="preserve">and </w:t>
      </w:r>
      <w:r w:rsidR="005C60D0">
        <w:fldChar w:fldCharType="begin"/>
      </w:r>
      <w:r w:rsidR="005C60D0">
        <w:instrText xml:space="preserve"> REF _Ref480888838 \h </w:instrText>
      </w:r>
      <w:r w:rsidR="005C60D0">
        <w:fldChar w:fldCharType="separate"/>
      </w:r>
      <w:r w:rsidR="005C60D0">
        <w:t xml:space="preserve">Figure </w:t>
      </w:r>
      <w:r w:rsidR="005C60D0">
        <w:rPr>
          <w:noProof/>
        </w:rPr>
        <w:t>2</w:t>
      </w:r>
      <w:r w:rsidR="005C60D0">
        <w:fldChar w:fldCharType="end"/>
      </w:r>
      <w:r w:rsidR="005C60D0">
        <w:t xml:space="preserve"> </w:t>
      </w:r>
      <w:r w:rsidR="005C60D0" w:rsidRPr="00772D1A">
        <w:t>below</w:t>
      </w:r>
      <w:r w:rsidR="005C60D0">
        <w:t>, where the red line represents the interface</w:t>
      </w:r>
      <w:r w:rsidR="005C60D0" w:rsidRPr="00772D1A">
        <w:t xml:space="preserve"> </w:t>
      </w:r>
      <w:r w:rsidR="005C60D0" w:rsidRPr="00772D1A">
        <w:fldChar w:fldCharType="begin"/>
      </w:r>
      <w:r w:rsidR="005C60D0" w:rsidRPr="00772D1A">
        <w:instrText xml:space="preserve"> REF _Ref480445830 \w \h </w:instrText>
      </w:r>
      <w:r w:rsidR="005C60D0" w:rsidRPr="00772D1A">
        <w:fldChar w:fldCharType="separate"/>
      </w:r>
      <w:r w:rsidR="005C60D0">
        <w:t>[3]</w:t>
      </w:r>
      <w:r w:rsidR="005C60D0" w:rsidRPr="00772D1A">
        <w:fldChar w:fldCharType="end"/>
      </w:r>
      <w:r w:rsidR="005C60D0" w:rsidRPr="00772D1A">
        <w:t>.</w:t>
      </w:r>
    </w:p>
    <w:p w14:paraId="55C5EB9A" w14:textId="2CA45A65" w:rsidR="00705405" w:rsidRDefault="00705405" w:rsidP="00465228"/>
    <w:p w14:paraId="467CDFB4" w14:textId="77777777" w:rsidR="002B7E6D" w:rsidRDefault="002B7E6D" w:rsidP="00772D1A">
      <w:pPr>
        <w:keepNext/>
        <w:jc w:val="center"/>
        <w:sectPr w:rsidR="002B7E6D" w:rsidSect="002B7E6D">
          <w:pgSz w:w="11907" w:h="16840" w:code="9"/>
          <w:pgMar w:top="1701" w:right="1440" w:bottom="1440" w:left="1701" w:header="731" w:footer="731" w:gutter="0"/>
          <w:cols w:space="708"/>
          <w:titlePg/>
          <w:docGrid w:linePitch="360"/>
        </w:sectPr>
      </w:pPr>
    </w:p>
    <w:p w14:paraId="632A6861" w14:textId="09EF903B" w:rsidR="009C2531" w:rsidRDefault="00705405" w:rsidP="00772D1A">
      <w:pPr>
        <w:keepNext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4DA679D4" wp14:editId="78EDA9B4">
            <wp:extent cx="7810500" cy="486574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41447" cy="488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D7128" w14:textId="295AE1FC" w:rsidR="00277CF8" w:rsidRDefault="00AA278B" w:rsidP="00AA278B">
      <w:pPr>
        <w:pStyle w:val="Caption"/>
        <w:jc w:val="center"/>
        <w:rPr>
          <w:b w:val="0"/>
        </w:rPr>
      </w:pPr>
      <w:bookmarkStart w:id="6" w:name="_Ref480888830"/>
      <w:bookmarkStart w:id="7" w:name="_Toc480445668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bookmarkEnd w:id="6"/>
      <w:r>
        <w:t xml:space="preserve">: </w:t>
      </w:r>
      <w:r w:rsidR="008640D6">
        <w:rPr>
          <w:b w:val="0"/>
        </w:rPr>
        <w:t>S</w:t>
      </w:r>
      <w:r w:rsidR="008E7F33">
        <w:rPr>
          <w:b w:val="0"/>
        </w:rPr>
        <w:t>chematics of the BCM</w:t>
      </w:r>
      <w:r w:rsidR="009C2531" w:rsidRPr="009C2531">
        <w:rPr>
          <w:b w:val="0"/>
        </w:rPr>
        <w:t xml:space="preserve"> </w:t>
      </w:r>
      <w:r w:rsidR="008E7F33">
        <w:rPr>
          <w:b w:val="0"/>
        </w:rPr>
        <w:t>S</w:t>
      </w:r>
      <w:r w:rsidR="009C2531" w:rsidRPr="009C2531">
        <w:rPr>
          <w:b w:val="0"/>
        </w:rPr>
        <w:t>ystem</w:t>
      </w:r>
      <w:bookmarkEnd w:id="7"/>
      <w:r w:rsidR="008640D6">
        <w:rPr>
          <w:b w:val="0"/>
        </w:rPr>
        <w:t xml:space="preserve"> (LEB</w:t>
      </w:r>
      <w:r w:rsidR="001655A1">
        <w:rPr>
          <w:b w:val="0"/>
        </w:rPr>
        <w:t>T</w:t>
      </w:r>
      <w:r w:rsidR="008640D6">
        <w:rPr>
          <w:b w:val="0"/>
        </w:rPr>
        <w:t>-DTL3)</w:t>
      </w:r>
    </w:p>
    <w:p w14:paraId="6AFA7DAE" w14:textId="7770668D" w:rsidR="00705405" w:rsidRDefault="00705405" w:rsidP="00705405"/>
    <w:p w14:paraId="6528540A" w14:textId="0EBA578A" w:rsidR="006E4675" w:rsidRPr="00BE0D15" w:rsidRDefault="006E4675" w:rsidP="006E4675">
      <w:pPr>
        <w:jc w:val="center"/>
        <w:rPr>
          <w:noProof/>
          <w:lang w:val="en-US" w:eastAsia="sv-SE"/>
        </w:rPr>
      </w:pPr>
    </w:p>
    <w:p w14:paraId="50843086" w14:textId="134C87F8" w:rsidR="005800FD" w:rsidRDefault="0037565C" w:rsidP="006E4675">
      <w:pPr>
        <w:jc w:val="center"/>
        <w:rPr>
          <w:noProof/>
          <w:lang w:val="sv-SE" w:eastAsia="sv-SE"/>
        </w:rPr>
      </w:pPr>
      <w:r>
        <w:rPr>
          <w:noProof/>
          <w:lang w:val="en-US"/>
        </w:rPr>
        <w:drawing>
          <wp:inline distT="0" distB="0" distL="0" distR="0" wp14:anchorId="7F6400C6" wp14:editId="7A0903EA">
            <wp:extent cx="7820025" cy="41814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CFCDE" w14:textId="618B9326" w:rsidR="006E4675" w:rsidRDefault="00AA278B" w:rsidP="00AA278B">
      <w:pPr>
        <w:pStyle w:val="Caption"/>
        <w:jc w:val="center"/>
        <w:rPr>
          <w:lang w:val="en-US"/>
        </w:rPr>
      </w:pPr>
      <w:bookmarkStart w:id="8" w:name="_Ref480888838"/>
      <w:bookmarkStart w:id="9" w:name="_Ref480445638"/>
      <w:bookmarkStart w:id="10" w:name="_Toc480445669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bookmarkEnd w:id="8"/>
      <w:r>
        <w:t xml:space="preserve">: </w:t>
      </w:r>
      <w:r w:rsidR="006E4675" w:rsidRPr="00F442B8">
        <w:rPr>
          <w:b w:val="0"/>
        </w:rPr>
        <w:t xml:space="preserve">Simplified </w:t>
      </w:r>
      <w:r w:rsidR="006E4675" w:rsidRPr="00F442B8">
        <w:rPr>
          <w:b w:val="0"/>
          <w:noProof/>
          <w:lang w:val="en-US" w:eastAsia="sv-SE"/>
        </w:rPr>
        <w:t>over</w:t>
      </w:r>
      <w:r w:rsidR="006E4675" w:rsidRPr="00C55873">
        <w:rPr>
          <w:b w:val="0"/>
          <w:noProof/>
          <w:lang w:val="en-US" w:eastAsia="sv-SE"/>
        </w:rPr>
        <w:t>view of the functions and signals</w:t>
      </w:r>
      <w:bookmarkEnd w:id="9"/>
      <w:bookmarkEnd w:id="10"/>
    </w:p>
    <w:p w14:paraId="2E1B14C0" w14:textId="77777777" w:rsidR="006E4675" w:rsidRPr="006E4675" w:rsidRDefault="006E4675" w:rsidP="00705405">
      <w:pPr>
        <w:rPr>
          <w:lang w:val="en-US"/>
        </w:rPr>
        <w:sectPr w:rsidR="006E4675" w:rsidRPr="006E4675" w:rsidSect="002B7E6D">
          <w:pgSz w:w="16840" w:h="11907" w:orient="landscape" w:code="9"/>
          <w:pgMar w:top="1701" w:right="1701" w:bottom="1440" w:left="1440" w:header="731" w:footer="731" w:gutter="0"/>
          <w:cols w:space="708"/>
          <w:titlePg/>
          <w:docGrid w:linePitch="360"/>
        </w:sectPr>
      </w:pPr>
    </w:p>
    <w:p w14:paraId="5519C4B7" w14:textId="23F4374E" w:rsidR="00705405" w:rsidRPr="00705405" w:rsidRDefault="00705405" w:rsidP="00705405"/>
    <w:p w14:paraId="10AF1D2F" w14:textId="197348F3" w:rsidR="00A40E3A" w:rsidRPr="00384A14" w:rsidRDefault="00465228" w:rsidP="00A40E3A">
      <w:pPr>
        <w:pStyle w:val="Heading1"/>
      </w:pPr>
      <w:bookmarkStart w:id="11" w:name="_Toc358720748"/>
      <w:bookmarkEnd w:id="4"/>
      <w:bookmarkEnd w:id="5"/>
      <w:r w:rsidRPr="00384A14">
        <w:t>Context</w:t>
      </w:r>
      <w:bookmarkEnd w:id="11"/>
    </w:p>
    <w:p w14:paraId="2B7D286C" w14:textId="10FA6F64" w:rsidR="00465228" w:rsidRPr="00384A14" w:rsidRDefault="00465228" w:rsidP="00C45197">
      <w:pPr>
        <w:spacing w:before="240"/>
        <w:rPr>
          <w:noProof/>
          <w:lang w:val="en-US" w:eastAsia="sv-SE"/>
        </w:rPr>
      </w:pPr>
      <w:bookmarkStart w:id="12" w:name="_Toc295743689"/>
      <w:bookmarkStart w:id="13" w:name="_Toc427937060"/>
      <w:r w:rsidRPr="00384A14">
        <w:rPr>
          <w:noProof/>
          <w:lang w:val="en-US" w:eastAsia="sv-SE"/>
        </w:rPr>
        <w:t>To reach the ESS Machine Protection goals</w:t>
      </w:r>
      <w:r w:rsidR="006C4910">
        <w:rPr>
          <w:noProof/>
          <w:lang w:val="en-US" w:eastAsia="sv-SE"/>
        </w:rPr>
        <w:t>,</w:t>
      </w:r>
      <w:r w:rsidRPr="00384A14">
        <w:rPr>
          <w:noProof/>
          <w:lang w:val="en-US" w:eastAsia="sv-SE"/>
        </w:rPr>
        <w:t xml:space="preserve"> Protection Functions </w:t>
      </w:r>
      <w:r w:rsidR="006C4910">
        <w:rPr>
          <w:noProof/>
          <w:lang w:val="en-US" w:eastAsia="sv-SE"/>
        </w:rPr>
        <w:t>with certain requirements have to be</w:t>
      </w:r>
      <w:r w:rsidRPr="00384A14">
        <w:rPr>
          <w:noProof/>
          <w:lang w:val="en-US" w:eastAsia="sv-SE"/>
        </w:rPr>
        <w:t xml:space="preserve"> implemented</w:t>
      </w:r>
      <w:r w:rsidR="006C4910">
        <w:rPr>
          <w:noProof/>
          <w:lang w:val="en-US" w:eastAsia="sv-SE"/>
        </w:rPr>
        <w:t xml:space="preserve"> </w:t>
      </w:r>
      <w:r w:rsidR="006C4910">
        <w:rPr>
          <w:noProof/>
          <w:lang w:val="en-US" w:eastAsia="sv-SE"/>
        </w:rPr>
        <w:fldChar w:fldCharType="begin"/>
      </w:r>
      <w:r w:rsidR="006C4910">
        <w:rPr>
          <w:noProof/>
          <w:lang w:val="en-US" w:eastAsia="sv-SE"/>
        </w:rPr>
        <w:instrText xml:space="preserve"> REF _Ref480458631 \w \h </w:instrText>
      </w:r>
      <w:r w:rsidR="006C4910">
        <w:rPr>
          <w:noProof/>
          <w:lang w:val="en-US" w:eastAsia="sv-SE"/>
        </w:rPr>
      </w:r>
      <w:r w:rsidR="006C4910">
        <w:rPr>
          <w:noProof/>
          <w:lang w:val="en-US" w:eastAsia="sv-SE"/>
        </w:rPr>
        <w:fldChar w:fldCharType="separate"/>
      </w:r>
      <w:r w:rsidR="006C4910">
        <w:rPr>
          <w:noProof/>
          <w:lang w:val="en-US" w:eastAsia="sv-SE"/>
        </w:rPr>
        <w:t>[4]</w:t>
      </w:r>
      <w:r w:rsidR="006C4910">
        <w:rPr>
          <w:noProof/>
          <w:lang w:val="en-US" w:eastAsia="sv-SE"/>
        </w:rPr>
        <w:fldChar w:fldCharType="end"/>
      </w:r>
      <w:r w:rsidRPr="00384A14">
        <w:rPr>
          <w:noProof/>
          <w:lang w:val="en-US" w:eastAsia="sv-SE"/>
        </w:rPr>
        <w:t>. To achieve</w:t>
      </w:r>
      <w:r w:rsidR="006C4910">
        <w:rPr>
          <w:noProof/>
          <w:lang w:val="en-US" w:eastAsia="sv-SE"/>
        </w:rPr>
        <w:t xml:space="preserve"> the desired protection</w:t>
      </w:r>
      <w:r w:rsidRPr="00384A14">
        <w:rPr>
          <w:noProof/>
          <w:lang w:val="en-US" w:eastAsia="sv-SE"/>
        </w:rPr>
        <w:t xml:space="preserve"> the  involved systems have to fullfill part of the requirements.</w:t>
      </w:r>
    </w:p>
    <w:p w14:paraId="0F7D55A1" w14:textId="4F7C0E3E" w:rsidR="00793B8C" w:rsidRPr="00384A14" w:rsidRDefault="00384A14" w:rsidP="00C45197">
      <w:pPr>
        <w:spacing w:before="240"/>
        <w:rPr>
          <w:noProof/>
          <w:lang w:val="en-US" w:eastAsia="sv-SE"/>
        </w:rPr>
      </w:pPr>
      <w:r w:rsidRPr="00384A14">
        <w:rPr>
          <w:noProof/>
          <w:lang w:val="en-US" w:eastAsia="sv-SE"/>
        </w:rPr>
        <w:t>Three main</w:t>
      </w:r>
      <w:r w:rsidR="006C4910">
        <w:rPr>
          <w:noProof/>
          <w:lang w:val="en-US" w:eastAsia="sv-SE"/>
        </w:rPr>
        <w:t xml:space="preserve"> protection functions</w:t>
      </w:r>
      <w:r w:rsidRPr="00384A14">
        <w:rPr>
          <w:noProof/>
          <w:lang w:val="en-US" w:eastAsia="sv-SE"/>
        </w:rPr>
        <w:t xml:space="preserve"> </w:t>
      </w:r>
      <w:r w:rsidR="005E258E">
        <w:rPr>
          <w:noProof/>
          <w:lang w:val="en-US" w:eastAsia="sv-SE"/>
        </w:rPr>
        <w:t>where</w:t>
      </w:r>
      <w:r w:rsidRPr="00384A14">
        <w:rPr>
          <w:noProof/>
          <w:lang w:val="en-US" w:eastAsia="sv-SE"/>
        </w:rPr>
        <w:t xml:space="preserve"> BCMs </w:t>
      </w:r>
      <w:r w:rsidR="005E258E">
        <w:rPr>
          <w:noProof/>
          <w:lang w:val="en-US" w:eastAsia="sv-SE"/>
        </w:rPr>
        <w:t xml:space="preserve">are involved </w:t>
      </w:r>
      <w:r w:rsidRPr="00384A14">
        <w:rPr>
          <w:noProof/>
          <w:lang w:val="en-US" w:eastAsia="sv-SE"/>
        </w:rPr>
        <w:t xml:space="preserve">have been identified. The </w:t>
      </w:r>
      <w:r w:rsidR="00C87E90">
        <w:rPr>
          <w:noProof/>
          <w:lang w:val="en-US" w:eastAsia="sv-SE"/>
        </w:rPr>
        <w:t xml:space="preserve">Beam Presence </w:t>
      </w:r>
      <w:r w:rsidRPr="00384A14">
        <w:rPr>
          <w:noProof/>
          <w:lang w:val="en-US" w:eastAsia="sv-SE"/>
        </w:rPr>
        <w:t xml:space="preserve">Function detects if beam is present or not present, </w:t>
      </w:r>
      <w:r>
        <w:rPr>
          <w:noProof/>
          <w:lang w:val="en-US" w:eastAsia="sv-SE"/>
        </w:rPr>
        <w:t xml:space="preserve">the </w:t>
      </w:r>
      <w:r w:rsidRPr="00384A14">
        <w:rPr>
          <w:noProof/>
          <w:lang w:val="en-US" w:eastAsia="sv-SE"/>
        </w:rPr>
        <w:t>Beam Charge</w:t>
      </w:r>
      <w:r>
        <w:rPr>
          <w:noProof/>
          <w:lang w:val="en-US" w:eastAsia="sv-SE"/>
        </w:rPr>
        <w:t xml:space="preserve"> function</w:t>
      </w:r>
      <w:r w:rsidRPr="00384A14">
        <w:rPr>
          <w:noProof/>
          <w:lang w:val="en-US" w:eastAsia="sv-SE"/>
        </w:rPr>
        <w:t xml:space="preserve"> monitors if the beam is within the specified parameters (beam current, pulse length and repetition rate)</w:t>
      </w:r>
      <w:r>
        <w:rPr>
          <w:noProof/>
          <w:lang w:val="en-US" w:eastAsia="sv-SE"/>
        </w:rPr>
        <w:t xml:space="preserve"> and </w:t>
      </w:r>
      <w:r w:rsidR="006C4910">
        <w:rPr>
          <w:noProof/>
          <w:lang w:val="en-US" w:eastAsia="sv-SE"/>
        </w:rPr>
        <w:t xml:space="preserve">the </w:t>
      </w:r>
      <w:r>
        <w:rPr>
          <w:noProof/>
          <w:lang w:val="en-US" w:eastAsia="sv-SE"/>
        </w:rPr>
        <w:t xml:space="preserve">Beam Loss function detects </w:t>
      </w:r>
      <w:r w:rsidR="00683AC3">
        <w:rPr>
          <w:noProof/>
          <w:lang w:val="en-US" w:eastAsia="sv-SE"/>
        </w:rPr>
        <w:t>Losses (reduction of current).</w:t>
      </w:r>
    </w:p>
    <w:p w14:paraId="65A7CF8A" w14:textId="4671D0D5" w:rsidR="00A40E3A" w:rsidRDefault="00A40E3A" w:rsidP="00A40E3A">
      <w:pPr>
        <w:pStyle w:val="Heading1"/>
      </w:pPr>
      <w:bookmarkStart w:id="14" w:name="_Toc358720749"/>
      <w:r w:rsidRPr="005F416C">
        <w:t>Requirements</w:t>
      </w:r>
      <w:bookmarkEnd w:id="12"/>
      <w:bookmarkEnd w:id="13"/>
      <w:bookmarkEnd w:id="14"/>
    </w:p>
    <w:p w14:paraId="27E19BBB" w14:textId="0BF2A91A" w:rsidR="00BB0735" w:rsidRDefault="00BB0735" w:rsidP="00BB0735">
      <w:pPr>
        <w:pStyle w:val="Heading2"/>
        <w:rPr>
          <w:sz w:val="24"/>
        </w:rPr>
      </w:pPr>
      <w:bookmarkStart w:id="15" w:name="_Toc358720750"/>
      <w:r>
        <w:rPr>
          <w:sz w:val="24"/>
        </w:rPr>
        <w:t>B</w:t>
      </w:r>
      <w:r w:rsidR="0040211A">
        <w:rPr>
          <w:sz w:val="24"/>
        </w:rPr>
        <w:t>eam Presence Function Requirements</w:t>
      </w:r>
      <w:bookmarkEnd w:id="15"/>
    </w:p>
    <w:tbl>
      <w:tblPr>
        <w:tblW w:w="4654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6377"/>
      </w:tblGrid>
      <w:tr w:rsidR="00B641F4" w:rsidRPr="0091633D" w14:paraId="0AF78B0B" w14:textId="77777777" w:rsidTr="00B641F4">
        <w:trPr>
          <w:cantSplit/>
          <w:tblHeader/>
        </w:trPr>
        <w:tc>
          <w:tcPr>
            <w:tcW w:w="115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6A1C359C" w14:textId="77777777" w:rsidR="00B641F4" w:rsidRPr="0091633D" w:rsidRDefault="00B641F4" w:rsidP="00B641F4">
            <w:pPr>
              <w:pStyle w:val="ESS-TableHeader"/>
              <w:rPr>
                <w:sz w:val="24"/>
                <w:szCs w:val="24"/>
              </w:rPr>
            </w:pPr>
            <w:r w:rsidRPr="0091633D">
              <w:rPr>
                <w:sz w:val="24"/>
                <w:szCs w:val="24"/>
              </w:rPr>
              <w:t>Id</w:t>
            </w:r>
          </w:p>
        </w:tc>
        <w:tc>
          <w:tcPr>
            <w:tcW w:w="384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57419B81" w14:textId="77777777" w:rsidR="00B641F4" w:rsidRPr="0091633D" w:rsidRDefault="00B641F4" w:rsidP="00B641F4">
            <w:pPr>
              <w:pStyle w:val="ESS-TableHeader"/>
              <w:rPr>
                <w:sz w:val="24"/>
                <w:szCs w:val="24"/>
              </w:rPr>
            </w:pPr>
            <w:r w:rsidRPr="0091633D">
              <w:rPr>
                <w:sz w:val="24"/>
                <w:szCs w:val="24"/>
              </w:rPr>
              <w:t>Text</w:t>
            </w:r>
          </w:p>
        </w:tc>
      </w:tr>
      <w:tr w:rsidR="00B641F4" w:rsidRPr="0091633D" w14:paraId="3DA31435" w14:textId="77777777" w:rsidTr="00B641F4">
        <w:trPr>
          <w:cantSplit/>
        </w:trPr>
        <w:tc>
          <w:tcPr>
            <w:tcW w:w="1154" w:type="pct"/>
            <w:tcBorders>
              <w:top w:val="single" w:sz="12" w:space="0" w:color="auto"/>
            </w:tcBorders>
            <w:shd w:val="clear" w:color="auto" w:fill="auto"/>
          </w:tcPr>
          <w:p w14:paraId="559DDD0B" w14:textId="77777777" w:rsidR="00B641F4" w:rsidRPr="0091633D" w:rsidRDefault="00B641F4" w:rsidP="00B641F4">
            <w:pPr>
              <w:pStyle w:val="ESS-TableText"/>
              <w:rPr>
                <w:sz w:val="24"/>
                <w:szCs w:val="24"/>
              </w:rPr>
            </w:pPr>
            <w:r w:rsidRPr="0091633D">
              <w:rPr>
                <w:sz w:val="24"/>
                <w:szCs w:val="24"/>
              </w:rPr>
              <w:t>MP-BCM-REQ-1</w:t>
            </w:r>
          </w:p>
        </w:tc>
        <w:tc>
          <w:tcPr>
            <w:tcW w:w="3846" w:type="pct"/>
            <w:tcBorders>
              <w:top w:val="single" w:sz="12" w:space="0" w:color="auto"/>
            </w:tcBorders>
            <w:shd w:val="clear" w:color="auto" w:fill="auto"/>
          </w:tcPr>
          <w:p w14:paraId="2435C3BE" w14:textId="01E8AB87" w:rsidR="00B641F4" w:rsidRPr="0091633D" w:rsidRDefault="00B641F4" w:rsidP="00B641F4">
            <w:pPr>
              <w:pStyle w:val="ESS-TableText"/>
              <w:rPr>
                <w:sz w:val="24"/>
                <w:szCs w:val="24"/>
                <w:lang w:val="en-US"/>
              </w:rPr>
            </w:pPr>
            <w:r w:rsidRPr="0091633D">
              <w:rPr>
                <w:sz w:val="24"/>
                <w:szCs w:val="24"/>
              </w:rPr>
              <w:t>Each BCM shall be able to monitor if any beam is present</w:t>
            </w:r>
          </w:p>
        </w:tc>
      </w:tr>
      <w:tr w:rsidR="00B641F4" w:rsidRPr="0091633D" w14:paraId="4ED08840" w14:textId="77777777" w:rsidTr="00B641F4">
        <w:trPr>
          <w:cantSplit/>
        </w:trPr>
        <w:tc>
          <w:tcPr>
            <w:tcW w:w="1154" w:type="pct"/>
            <w:shd w:val="clear" w:color="auto" w:fill="auto"/>
          </w:tcPr>
          <w:p w14:paraId="67DC9728" w14:textId="6A74687C" w:rsidR="00B641F4" w:rsidRPr="0091633D" w:rsidRDefault="00B641F4" w:rsidP="00F24256">
            <w:pPr>
              <w:pStyle w:val="ESS-TableText"/>
              <w:spacing w:before="0"/>
              <w:rPr>
                <w:sz w:val="24"/>
                <w:szCs w:val="24"/>
              </w:rPr>
            </w:pPr>
            <w:r w:rsidRPr="0091633D">
              <w:rPr>
                <w:sz w:val="24"/>
                <w:szCs w:val="24"/>
              </w:rPr>
              <w:t>Resolution</w:t>
            </w:r>
          </w:p>
        </w:tc>
        <w:tc>
          <w:tcPr>
            <w:tcW w:w="3846" w:type="pct"/>
            <w:shd w:val="clear" w:color="auto" w:fill="auto"/>
          </w:tcPr>
          <w:p w14:paraId="149FBADE" w14:textId="4817F751" w:rsidR="00B641F4" w:rsidRPr="0091633D" w:rsidRDefault="00B641F4" w:rsidP="00F24256">
            <w:pPr>
              <w:pStyle w:val="ESS-TableText"/>
              <w:spacing w:before="0"/>
              <w:rPr>
                <w:sz w:val="24"/>
                <w:szCs w:val="24"/>
              </w:rPr>
            </w:pPr>
            <w:r w:rsidRPr="0091633D">
              <w:rPr>
                <w:sz w:val="24"/>
                <w:szCs w:val="24"/>
              </w:rPr>
              <w:t>The BCMs shall be able to detect probe beam (6 mA). The smallest detected beam current shall be 2-3 times higher than the BCM resolution.</w:t>
            </w:r>
          </w:p>
        </w:tc>
      </w:tr>
      <w:tr w:rsidR="00B641F4" w:rsidRPr="0091633D" w14:paraId="2F507292" w14:textId="77777777" w:rsidTr="00B641F4">
        <w:trPr>
          <w:cantSplit/>
        </w:trPr>
        <w:tc>
          <w:tcPr>
            <w:tcW w:w="1154" w:type="pct"/>
            <w:shd w:val="clear" w:color="auto" w:fill="auto"/>
          </w:tcPr>
          <w:p w14:paraId="2139B2AC" w14:textId="3E6369A5" w:rsidR="00B641F4" w:rsidRPr="0091633D" w:rsidRDefault="00B641F4" w:rsidP="00F24256">
            <w:pPr>
              <w:pStyle w:val="ESS-TableText"/>
              <w:spacing w:before="0"/>
              <w:rPr>
                <w:sz w:val="24"/>
                <w:szCs w:val="24"/>
              </w:rPr>
            </w:pPr>
            <w:r w:rsidRPr="0091633D">
              <w:rPr>
                <w:sz w:val="24"/>
                <w:szCs w:val="24"/>
              </w:rPr>
              <w:t>Interface</w:t>
            </w:r>
          </w:p>
        </w:tc>
        <w:tc>
          <w:tcPr>
            <w:tcW w:w="3846" w:type="pct"/>
            <w:shd w:val="clear" w:color="auto" w:fill="auto"/>
          </w:tcPr>
          <w:p w14:paraId="3D8841C8" w14:textId="0394BA0E" w:rsidR="00B641F4" w:rsidRPr="0091633D" w:rsidRDefault="00B641F4" w:rsidP="00F24256">
            <w:pPr>
              <w:pStyle w:val="ESS-TableText"/>
              <w:spacing w:before="0"/>
              <w:rPr>
                <w:sz w:val="24"/>
                <w:szCs w:val="24"/>
              </w:rPr>
            </w:pPr>
            <w:r w:rsidRPr="0091633D">
              <w:rPr>
                <w:sz w:val="24"/>
                <w:szCs w:val="24"/>
              </w:rPr>
              <w:t xml:space="preserve">The BCM System shall provide the </w:t>
            </w:r>
            <w:r w:rsidR="008729E9">
              <w:rPr>
                <w:sz w:val="24"/>
                <w:szCs w:val="24"/>
              </w:rPr>
              <w:t>BEAM PRESENCE</w:t>
            </w:r>
            <w:r w:rsidRPr="0091633D">
              <w:rPr>
                <w:sz w:val="24"/>
                <w:szCs w:val="24"/>
              </w:rPr>
              <w:t xml:space="preserve"> status to BIS. The status shall be transmitted through a hardwired current loop interface.</w:t>
            </w:r>
            <w:r w:rsidR="00F92BDC">
              <w:rPr>
                <w:sz w:val="24"/>
                <w:szCs w:val="24"/>
              </w:rPr>
              <w:t xml:space="preserve"> </w:t>
            </w:r>
            <w:r w:rsidR="00785642">
              <w:rPr>
                <w:sz w:val="24"/>
                <w:szCs w:val="24"/>
              </w:rPr>
              <w:fldChar w:fldCharType="begin"/>
            </w:r>
            <w:r w:rsidR="00785642">
              <w:rPr>
                <w:sz w:val="24"/>
                <w:szCs w:val="24"/>
              </w:rPr>
              <w:instrText xml:space="preserve"> REF _Ref476732031 \r \h </w:instrText>
            </w:r>
            <w:r w:rsidR="00785642">
              <w:rPr>
                <w:sz w:val="24"/>
                <w:szCs w:val="24"/>
              </w:rPr>
            </w:r>
            <w:r w:rsidR="00785642">
              <w:rPr>
                <w:sz w:val="24"/>
                <w:szCs w:val="24"/>
              </w:rPr>
              <w:fldChar w:fldCharType="separate"/>
            </w:r>
            <w:r w:rsidR="00785642">
              <w:rPr>
                <w:sz w:val="24"/>
                <w:szCs w:val="24"/>
              </w:rPr>
              <w:t>[5]</w:t>
            </w:r>
            <w:r w:rsidR="00785642">
              <w:rPr>
                <w:sz w:val="24"/>
                <w:szCs w:val="24"/>
              </w:rPr>
              <w:fldChar w:fldCharType="end"/>
            </w:r>
          </w:p>
        </w:tc>
      </w:tr>
      <w:tr w:rsidR="00B641F4" w:rsidRPr="0091633D" w14:paraId="78B35131" w14:textId="77777777" w:rsidTr="00B641F4">
        <w:trPr>
          <w:cantSplit/>
        </w:trPr>
        <w:tc>
          <w:tcPr>
            <w:tcW w:w="1154" w:type="pct"/>
            <w:shd w:val="clear" w:color="auto" w:fill="auto"/>
          </w:tcPr>
          <w:p w14:paraId="315340FE" w14:textId="78038C42" w:rsidR="00B641F4" w:rsidRPr="0091633D" w:rsidRDefault="00B641F4" w:rsidP="00F24256">
            <w:pPr>
              <w:pStyle w:val="ESS-TableText"/>
              <w:spacing w:before="0"/>
              <w:rPr>
                <w:sz w:val="24"/>
                <w:szCs w:val="24"/>
              </w:rPr>
            </w:pPr>
            <w:r w:rsidRPr="0091633D">
              <w:rPr>
                <w:sz w:val="24"/>
                <w:szCs w:val="24"/>
              </w:rPr>
              <w:t>Signal</w:t>
            </w:r>
          </w:p>
        </w:tc>
        <w:tc>
          <w:tcPr>
            <w:tcW w:w="3846" w:type="pct"/>
            <w:shd w:val="clear" w:color="auto" w:fill="auto"/>
          </w:tcPr>
          <w:p w14:paraId="61F114AE" w14:textId="470C1E45" w:rsidR="00B641F4" w:rsidRPr="0091633D" w:rsidRDefault="00B641F4" w:rsidP="00A42870">
            <w:pPr>
              <w:pStyle w:val="ESS-TableText"/>
              <w:spacing w:before="0"/>
              <w:rPr>
                <w:sz w:val="24"/>
                <w:szCs w:val="24"/>
              </w:rPr>
            </w:pPr>
            <w:r w:rsidRPr="0091633D">
              <w:rPr>
                <w:sz w:val="24"/>
                <w:szCs w:val="24"/>
              </w:rPr>
              <w:t xml:space="preserve">The </w:t>
            </w:r>
            <w:r w:rsidR="008729E9">
              <w:rPr>
                <w:sz w:val="24"/>
                <w:szCs w:val="24"/>
              </w:rPr>
              <w:t>BEAM PRESENCE</w:t>
            </w:r>
            <w:r w:rsidRPr="0091633D">
              <w:rPr>
                <w:sz w:val="24"/>
                <w:szCs w:val="24"/>
              </w:rPr>
              <w:t xml:space="preserve"> signal shall switch to “</w:t>
            </w:r>
            <w:r w:rsidR="00566F11">
              <w:rPr>
                <w:sz w:val="24"/>
                <w:szCs w:val="24"/>
              </w:rPr>
              <w:t>0</w:t>
            </w:r>
            <w:r w:rsidRPr="0091633D">
              <w:rPr>
                <w:sz w:val="24"/>
                <w:szCs w:val="24"/>
              </w:rPr>
              <w:t>” as soon as beam is detected, and switch to “</w:t>
            </w:r>
            <w:r w:rsidR="00566F11">
              <w:rPr>
                <w:sz w:val="24"/>
                <w:szCs w:val="24"/>
              </w:rPr>
              <w:t>1</w:t>
            </w:r>
            <w:r w:rsidRPr="0091633D">
              <w:rPr>
                <w:sz w:val="24"/>
                <w:szCs w:val="24"/>
              </w:rPr>
              <w:t>” as soon as no beam is detected (using the above-mentioned threshold). “1” corresponds to current and “0” corresponds to no current</w:t>
            </w:r>
            <w:r w:rsidR="00566F11">
              <w:rPr>
                <w:sz w:val="24"/>
                <w:szCs w:val="24"/>
              </w:rPr>
              <w:t xml:space="preserve"> in the current loop</w:t>
            </w:r>
            <w:r w:rsidR="001A06FB" w:rsidRPr="0091633D">
              <w:rPr>
                <w:sz w:val="24"/>
                <w:szCs w:val="24"/>
              </w:rPr>
              <w:t>.</w:t>
            </w:r>
          </w:p>
        </w:tc>
      </w:tr>
      <w:tr w:rsidR="00B641F4" w:rsidRPr="0091633D" w14:paraId="5CAC3FB4" w14:textId="77777777" w:rsidTr="00B641F4">
        <w:trPr>
          <w:cantSplit/>
        </w:trPr>
        <w:tc>
          <w:tcPr>
            <w:tcW w:w="1154" w:type="pct"/>
            <w:shd w:val="clear" w:color="auto" w:fill="auto"/>
          </w:tcPr>
          <w:p w14:paraId="3938EFEA" w14:textId="7C86C354" w:rsidR="00B641F4" w:rsidRPr="0091633D" w:rsidRDefault="007239C8" w:rsidP="00F24256">
            <w:pPr>
              <w:pStyle w:val="ESS-TableText"/>
              <w:spacing w:before="0"/>
              <w:rPr>
                <w:sz w:val="24"/>
                <w:szCs w:val="24"/>
              </w:rPr>
            </w:pPr>
            <w:r w:rsidRPr="0091633D">
              <w:rPr>
                <w:sz w:val="24"/>
                <w:szCs w:val="24"/>
              </w:rPr>
              <w:t>Latency</w:t>
            </w:r>
          </w:p>
        </w:tc>
        <w:tc>
          <w:tcPr>
            <w:tcW w:w="3846" w:type="pct"/>
            <w:shd w:val="clear" w:color="auto" w:fill="auto"/>
          </w:tcPr>
          <w:p w14:paraId="5858AB30" w14:textId="1CC58135" w:rsidR="00B641F4" w:rsidRPr="0091633D" w:rsidRDefault="008729E9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BEAM PRESENCE</w:t>
            </w:r>
            <w:r w:rsidR="007239C8" w:rsidRPr="0091633D">
              <w:rPr>
                <w:szCs w:val="24"/>
              </w:rPr>
              <w:t xml:space="preserve"> </w:t>
            </w:r>
            <w:r w:rsidR="001977B9" w:rsidRPr="0091633D">
              <w:rPr>
                <w:szCs w:val="24"/>
              </w:rPr>
              <w:t xml:space="preserve">signal latency </w:t>
            </w:r>
            <w:r w:rsidR="007239C8" w:rsidRPr="0091633D">
              <w:rPr>
                <w:szCs w:val="24"/>
              </w:rPr>
              <w:t>shall be</w:t>
            </w:r>
            <w:r w:rsidR="001977B9" w:rsidRPr="0091633D">
              <w:rPr>
                <w:szCs w:val="24"/>
              </w:rPr>
              <w:t xml:space="preserve"> less than 1-2 </w:t>
            </w:r>
            <w:proofErr w:type="spellStart"/>
            <w:r w:rsidR="001977B9" w:rsidRPr="0091633D">
              <w:rPr>
                <w:szCs w:val="24"/>
              </w:rPr>
              <w:t>μs</w:t>
            </w:r>
            <w:proofErr w:type="spellEnd"/>
            <w:r w:rsidR="001977B9" w:rsidRPr="0091633D">
              <w:rPr>
                <w:szCs w:val="24"/>
              </w:rPr>
              <w:t xml:space="preserve"> (detection, ACCT </w:t>
            </w:r>
            <w:proofErr w:type="spellStart"/>
            <w:r w:rsidR="001977B9" w:rsidRPr="0091633D">
              <w:rPr>
                <w:szCs w:val="24"/>
              </w:rPr>
              <w:t>analog</w:t>
            </w:r>
            <w:proofErr w:type="spellEnd"/>
            <w:r w:rsidR="001977B9" w:rsidRPr="0091633D">
              <w:rPr>
                <w:szCs w:val="24"/>
              </w:rPr>
              <w:t xml:space="preserve"> front-end and digital processing). </w:t>
            </w:r>
            <w:r w:rsidR="001977B9" w:rsidRPr="0091633D">
              <w:rPr>
                <w:szCs w:val="24"/>
                <w:lang w:val="en-US"/>
              </w:rPr>
              <w:t xml:space="preserve">This is in order to allow for a </w:t>
            </w:r>
            <w:r w:rsidR="001977B9" w:rsidRPr="00DC5140">
              <w:rPr>
                <w:szCs w:val="24"/>
                <w:lang w:val="en-US"/>
              </w:rPr>
              <w:t xml:space="preserve">total reaction time of no more than 3 </w:t>
            </w:r>
            <w:proofErr w:type="spellStart"/>
            <w:r w:rsidR="001977B9" w:rsidRPr="00DC5140">
              <w:rPr>
                <w:szCs w:val="24"/>
                <w:lang w:val="en-US"/>
              </w:rPr>
              <w:t>μs</w:t>
            </w:r>
            <w:proofErr w:type="spellEnd"/>
            <w:r w:rsidR="001977B9" w:rsidRPr="00DC5140">
              <w:rPr>
                <w:szCs w:val="24"/>
                <w:lang w:val="en-US"/>
              </w:rPr>
              <w:t xml:space="preserve"> in the warm </w:t>
            </w:r>
            <w:proofErr w:type="spellStart"/>
            <w:r w:rsidR="001977B9" w:rsidRPr="00DC5140">
              <w:rPr>
                <w:szCs w:val="24"/>
                <w:lang w:val="en-US"/>
              </w:rPr>
              <w:t>linac</w:t>
            </w:r>
            <w:proofErr w:type="spellEnd"/>
            <w:r w:rsidR="001977B9" w:rsidRPr="00DC5140">
              <w:rPr>
                <w:szCs w:val="24"/>
                <w:lang w:val="en-US"/>
              </w:rPr>
              <w:t xml:space="preserve"> and 5 </w:t>
            </w:r>
            <w:proofErr w:type="spellStart"/>
            <w:r w:rsidR="001977B9" w:rsidRPr="00DC5140">
              <w:rPr>
                <w:szCs w:val="24"/>
                <w:lang w:val="en-US"/>
              </w:rPr>
              <w:t>μs</w:t>
            </w:r>
            <w:proofErr w:type="spellEnd"/>
            <w:r w:rsidR="001977B9" w:rsidRPr="00DC5140">
              <w:rPr>
                <w:szCs w:val="24"/>
                <w:lang w:val="en-US"/>
              </w:rPr>
              <w:t xml:space="preserve"> in the cold </w:t>
            </w:r>
            <w:proofErr w:type="spellStart"/>
            <w:r w:rsidR="001977B9" w:rsidRPr="00DC5140">
              <w:rPr>
                <w:szCs w:val="24"/>
                <w:lang w:val="en-US"/>
              </w:rPr>
              <w:t>linac</w:t>
            </w:r>
            <w:proofErr w:type="spellEnd"/>
            <w:r w:rsidR="001977B9" w:rsidRPr="00DC5140">
              <w:rPr>
                <w:szCs w:val="24"/>
                <w:lang w:val="en-US"/>
              </w:rPr>
              <w:t xml:space="preserve"> for the complete function, including the sensors</w:t>
            </w:r>
            <w:r w:rsidR="001977B9" w:rsidRPr="0091633D">
              <w:rPr>
                <w:szCs w:val="24"/>
                <w:lang w:val="en-US"/>
              </w:rPr>
              <w:t xml:space="preserve"> (BCMs), cables, logic (BCM Processing Board, the Beam Interlock System), and actuator systems.</w:t>
            </w:r>
          </w:p>
        </w:tc>
      </w:tr>
      <w:tr w:rsidR="00B641F4" w:rsidRPr="0091633D" w14:paraId="27122A52" w14:textId="77777777" w:rsidTr="00B641F4">
        <w:trPr>
          <w:cantSplit/>
        </w:trPr>
        <w:tc>
          <w:tcPr>
            <w:tcW w:w="1154" w:type="pct"/>
            <w:tcBorders>
              <w:bottom w:val="single" w:sz="12" w:space="0" w:color="auto"/>
            </w:tcBorders>
            <w:shd w:val="clear" w:color="auto" w:fill="auto"/>
          </w:tcPr>
          <w:p w14:paraId="344B1A55" w14:textId="75859B25" w:rsidR="00B641F4" w:rsidRPr="0091633D" w:rsidRDefault="007239C8" w:rsidP="00F24256">
            <w:pPr>
              <w:pStyle w:val="ESS-TableText"/>
              <w:spacing w:before="0"/>
              <w:rPr>
                <w:sz w:val="24"/>
                <w:szCs w:val="24"/>
              </w:rPr>
            </w:pPr>
            <w:r w:rsidRPr="0091633D">
              <w:rPr>
                <w:sz w:val="24"/>
                <w:szCs w:val="24"/>
              </w:rPr>
              <w:t>PIL</w:t>
            </w:r>
          </w:p>
        </w:tc>
        <w:tc>
          <w:tcPr>
            <w:tcW w:w="3846" w:type="pct"/>
            <w:tcBorders>
              <w:bottom w:val="single" w:sz="12" w:space="0" w:color="auto"/>
            </w:tcBorders>
            <w:shd w:val="clear" w:color="auto" w:fill="auto"/>
          </w:tcPr>
          <w:p w14:paraId="403E09FE" w14:textId="4AC41359" w:rsidR="00B641F4" w:rsidRPr="0091633D" w:rsidRDefault="007239C8" w:rsidP="00F24256">
            <w:pPr>
              <w:pStyle w:val="ESS-TableText"/>
              <w:spacing w:before="0"/>
              <w:rPr>
                <w:sz w:val="24"/>
                <w:szCs w:val="24"/>
                <w:lang w:val="en-US"/>
              </w:rPr>
            </w:pPr>
            <w:r w:rsidRPr="0091633D">
              <w:rPr>
                <w:sz w:val="24"/>
                <w:szCs w:val="24"/>
              </w:rPr>
              <w:t>The function shall comply with Protection Integrity Level (PIL) 2 requirements.</w:t>
            </w:r>
          </w:p>
        </w:tc>
      </w:tr>
    </w:tbl>
    <w:p w14:paraId="774DF3F4" w14:textId="77777777" w:rsidR="00B641F4" w:rsidRPr="00B641F4" w:rsidRDefault="00B641F4" w:rsidP="00B641F4"/>
    <w:p w14:paraId="1AB623DF" w14:textId="388D93C5" w:rsidR="00065308" w:rsidRPr="00065308" w:rsidRDefault="00065308" w:rsidP="00065308">
      <w:pPr>
        <w:pStyle w:val="Heading2"/>
        <w:rPr>
          <w:sz w:val="24"/>
        </w:rPr>
      </w:pPr>
      <w:bookmarkStart w:id="16" w:name="_Toc358720751"/>
      <w:r w:rsidRPr="00065308">
        <w:rPr>
          <w:sz w:val="24"/>
        </w:rPr>
        <w:lastRenderedPageBreak/>
        <w:t>Beam Charge Function Requirements</w:t>
      </w:r>
      <w:bookmarkEnd w:id="16"/>
    </w:p>
    <w:p w14:paraId="47954C6B" w14:textId="0EE09F1A" w:rsidR="000E7750" w:rsidRPr="003E3AFC" w:rsidRDefault="000E7750" w:rsidP="000E7750">
      <w:r w:rsidRPr="00065308">
        <w:t xml:space="preserve">The BEAM CHARGE shall be detected and the signal delay due to the electronics (excluding cable delays between the BCM System and </w:t>
      </w:r>
      <w:r w:rsidRPr="002D0408">
        <w:t xml:space="preserve">BIS) shall be </w:t>
      </w:r>
      <w:r w:rsidR="001A7A52" w:rsidRPr="002D0408">
        <w:t>within 1</w:t>
      </w:r>
      <w:r w:rsidR="002D0408" w:rsidRPr="002D0408">
        <w:t>-2</w:t>
      </w:r>
      <w:r w:rsidR="001A7A52" w:rsidRPr="002D0408">
        <w:t xml:space="preserve"> </w:t>
      </w:r>
      <w:proofErr w:type="spellStart"/>
      <w:r w:rsidR="001A7A52" w:rsidRPr="002D0408">
        <w:t>μs</w:t>
      </w:r>
      <w:proofErr w:type="spellEnd"/>
      <w:r w:rsidR="001A7A52" w:rsidRPr="002D0408">
        <w:t>.</w:t>
      </w:r>
      <w:r w:rsidRPr="002D0408">
        <w:t xml:space="preserve"> The function shall comply with PIL 2 requirements.</w:t>
      </w:r>
    </w:p>
    <w:tbl>
      <w:tblPr>
        <w:tblW w:w="4655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4"/>
        <w:gridCol w:w="6377"/>
      </w:tblGrid>
      <w:tr w:rsidR="00BB0735" w:rsidRPr="00C45197" w14:paraId="5D762161" w14:textId="77777777" w:rsidTr="00C55873">
        <w:trPr>
          <w:cantSplit/>
          <w:tblHeader/>
        </w:trPr>
        <w:tc>
          <w:tcPr>
            <w:tcW w:w="1154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1A6D1130" w14:textId="77777777" w:rsidR="00BB0735" w:rsidRPr="00C45197" w:rsidRDefault="00BB0735" w:rsidP="00C55873">
            <w:pPr>
              <w:pStyle w:val="ESS-TableHeader"/>
              <w:rPr>
                <w:sz w:val="24"/>
              </w:rPr>
            </w:pPr>
            <w:r w:rsidRPr="00C45197">
              <w:rPr>
                <w:sz w:val="24"/>
              </w:rPr>
              <w:t>Id</w:t>
            </w:r>
          </w:p>
        </w:tc>
        <w:tc>
          <w:tcPr>
            <w:tcW w:w="3846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65392CBC" w14:textId="77777777" w:rsidR="00BB0735" w:rsidRPr="00C45197" w:rsidRDefault="00BB0735" w:rsidP="00C55873">
            <w:pPr>
              <w:pStyle w:val="ESS-TableHeader"/>
              <w:rPr>
                <w:sz w:val="24"/>
              </w:rPr>
            </w:pPr>
            <w:r w:rsidRPr="00C45197">
              <w:rPr>
                <w:sz w:val="24"/>
              </w:rPr>
              <w:t>Text</w:t>
            </w:r>
          </w:p>
        </w:tc>
      </w:tr>
      <w:tr w:rsidR="00BB0735" w:rsidRPr="00C45197" w14:paraId="214E42D7" w14:textId="77777777" w:rsidTr="00C55873">
        <w:trPr>
          <w:cantSplit/>
        </w:trPr>
        <w:tc>
          <w:tcPr>
            <w:tcW w:w="1154" w:type="pct"/>
            <w:tcBorders>
              <w:top w:val="single" w:sz="6" w:space="0" w:color="auto"/>
            </w:tcBorders>
            <w:shd w:val="clear" w:color="auto" w:fill="auto"/>
          </w:tcPr>
          <w:p w14:paraId="17EB7476" w14:textId="6F689AA1" w:rsidR="00BB0735" w:rsidRPr="00C45197" w:rsidRDefault="00BB0735" w:rsidP="008729E9">
            <w:pPr>
              <w:pStyle w:val="ESS-TableText"/>
              <w:rPr>
                <w:sz w:val="24"/>
              </w:rPr>
            </w:pPr>
            <w:r w:rsidRPr="00C45197">
              <w:rPr>
                <w:sz w:val="24"/>
              </w:rPr>
              <w:t>MP-BCM-REQ-</w:t>
            </w:r>
            <w:r w:rsidR="008729E9">
              <w:rPr>
                <w:sz w:val="24"/>
              </w:rPr>
              <w:t>2</w:t>
            </w:r>
          </w:p>
        </w:tc>
        <w:tc>
          <w:tcPr>
            <w:tcW w:w="3846" w:type="pct"/>
            <w:tcBorders>
              <w:top w:val="single" w:sz="6" w:space="0" w:color="auto"/>
            </w:tcBorders>
            <w:shd w:val="clear" w:color="auto" w:fill="auto"/>
          </w:tcPr>
          <w:p w14:paraId="3EDF8DC3" w14:textId="4022EE24" w:rsidR="00BB0735" w:rsidRPr="00C45197" w:rsidRDefault="008729E9" w:rsidP="00C55873">
            <w:pPr>
              <w:pStyle w:val="ESS-TableText"/>
              <w:rPr>
                <w:sz w:val="24"/>
                <w:lang w:val="en-US"/>
              </w:rPr>
            </w:pPr>
            <w:r>
              <w:rPr>
                <w:sz w:val="24"/>
              </w:rPr>
              <w:t>Each BCM shall monitor the BEAM CHARGE</w:t>
            </w:r>
            <w:r w:rsidR="00004B3E">
              <w:rPr>
                <w:sz w:val="24"/>
              </w:rPr>
              <w:t>.</w:t>
            </w:r>
          </w:p>
        </w:tc>
      </w:tr>
      <w:tr w:rsidR="00BB0735" w:rsidRPr="00C45197" w14:paraId="2B11AE13" w14:textId="77777777" w:rsidTr="00C55873">
        <w:trPr>
          <w:cantSplit/>
        </w:trPr>
        <w:tc>
          <w:tcPr>
            <w:tcW w:w="1154" w:type="pct"/>
            <w:shd w:val="clear" w:color="auto" w:fill="auto"/>
          </w:tcPr>
          <w:p w14:paraId="5266F324" w14:textId="751636BA" w:rsidR="00BB0735" w:rsidRPr="00C45197" w:rsidRDefault="008729E9" w:rsidP="00C55873">
            <w:pPr>
              <w:pStyle w:val="ESS-TableText"/>
              <w:rPr>
                <w:sz w:val="24"/>
              </w:rPr>
            </w:pPr>
            <w:r>
              <w:rPr>
                <w:sz w:val="24"/>
              </w:rPr>
              <w:t>Resolution</w:t>
            </w:r>
          </w:p>
        </w:tc>
        <w:tc>
          <w:tcPr>
            <w:tcW w:w="3846" w:type="pct"/>
            <w:shd w:val="clear" w:color="auto" w:fill="auto"/>
          </w:tcPr>
          <w:p w14:paraId="0923E1CE" w14:textId="77777777" w:rsidR="00BB0735" w:rsidRDefault="008729E9" w:rsidP="00C55873">
            <w:pPr>
              <w:pStyle w:val="ESS-TableText"/>
              <w:rPr>
                <w:sz w:val="24"/>
              </w:rPr>
            </w:pPr>
            <w:r>
              <w:rPr>
                <w:sz w:val="24"/>
              </w:rPr>
              <w:t>BCMs shall detect BEAM CURRENT with a resolution of XX.</w:t>
            </w:r>
          </w:p>
          <w:p w14:paraId="29984EB3" w14:textId="77777777" w:rsidR="008729E9" w:rsidRDefault="008729E9" w:rsidP="00C55873">
            <w:pPr>
              <w:pStyle w:val="ESS-TableText"/>
              <w:rPr>
                <w:sz w:val="24"/>
              </w:rPr>
            </w:pPr>
            <w:r>
              <w:rPr>
                <w:sz w:val="24"/>
              </w:rPr>
              <w:t>BCMS shall detect PULSE LENGTH with a resolution of XX.</w:t>
            </w:r>
          </w:p>
          <w:p w14:paraId="528A9F64" w14:textId="454DE87B" w:rsidR="008729E9" w:rsidRPr="00C45197" w:rsidRDefault="008729E9" w:rsidP="00C55873">
            <w:pPr>
              <w:pStyle w:val="ESS-TableText"/>
              <w:rPr>
                <w:sz w:val="24"/>
                <w:lang w:val="en-US"/>
              </w:rPr>
            </w:pPr>
            <w:r>
              <w:rPr>
                <w:sz w:val="24"/>
              </w:rPr>
              <w:t>BCMs shall detect REPETITION RATE with a resolution of XX.</w:t>
            </w:r>
          </w:p>
        </w:tc>
      </w:tr>
      <w:tr w:rsidR="008729E9" w:rsidRPr="00C45197" w14:paraId="47CB3A03" w14:textId="77777777" w:rsidTr="00C55873">
        <w:trPr>
          <w:cantSplit/>
        </w:trPr>
        <w:tc>
          <w:tcPr>
            <w:tcW w:w="1154" w:type="pct"/>
            <w:shd w:val="clear" w:color="auto" w:fill="auto"/>
          </w:tcPr>
          <w:p w14:paraId="604FD436" w14:textId="3E3E5046" w:rsidR="008729E9" w:rsidRPr="00C45197" w:rsidRDefault="008729E9" w:rsidP="008729E9">
            <w:pPr>
              <w:pStyle w:val="ESS-TableText"/>
              <w:rPr>
                <w:sz w:val="24"/>
              </w:rPr>
            </w:pPr>
            <w:r w:rsidRPr="0091633D">
              <w:rPr>
                <w:sz w:val="24"/>
                <w:szCs w:val="24"/>
              </w:rPr>
              <w:t>Interface</w:t>
            </w:r>
          </w:p>
        </w:tc>
        <w:tc>
          <w:tcPr>
            <w:tcW w:w="3846" w:type="pct"/>
            <w:shd w:val="clear" w:color="auto" w:fill="auto"/>
          </w:tcPr>
          <w:p w14:paraId="718CF621" w14:textId="2EFB9300" w:rsidR="008729E9" w:rsidRPr="00C45197" w:rsidRDefault="008729E9" w:rsidP="008729E9">
            <w:pPr>
              <w:pStyle w:val="ESS-TableText"/>
              <w:rPr>
                <w:sz w:val="24"/>
              </w:rPr>
            </w:pPr>
            <w:r w:rsidRPr="0091633D">
              <w:rPr>
                <w:sz w:val="24"/>
                <w:szCs w:val="24"/>
              </w:rPr>
              <w:t xml:space="preserve">The BCM System shall provide the </w:t>
            </w:r>
            <w:r>
              <w:rPr>
                <w:sz w:val="24"/>
                <w:szCs w:val="24"/>
              </w:rPr>
              <w:t>BEAM CHARGE</w:t>
            </w:r>
            <w:r w:rsidRPr="0091633D">
              <w:rPr>
                <w:sz w:val="24"/>
                <w:szCs w:val="24"/>
              </w:rPr>
              <w:t xml:space="preserve"> status </w:t>
            </w:r>
            <w:r w:rsidR="003049F3">
              <w:rPr>
                <w:sz w:val="24"/>
                <w:szCs w:val="24"/>
              </w:rPr>
              <w:t xml:space="preserve">for each BCM </w:t>
            </w:r>
            <w:r w:rsidRPr="0091633D">
              <w:rPr>
                <w:sz w:val="24"/>
                <w:szCs w:val="24"/>
              </w:rPr>
              <w:t>to BIS. The status shall be transmitted through a hardwired current loop interface.</w:t>
            </w:r>
            <w:r w:rsidR="00785642">
              <w:rPr>
                <w:sz w:val="24"/>
                <w:szCs w:val="24"/>
              </w:rPr>
              <w:t xml:space="preserve"> </w:t>
            </w:r>
            <w:r w:rsidR="00785642">
              <w:rPr>
                <w:sz w:val="24"/>
                <w:szCs w:val="24"/>
              </w:rPr>
              <w:fldChar w:fldCharType="begin"/>
            </w:r>
            <w:r w:rsidR="00785642">
              <w:rPr>
                <w:sz w:val="24"/>
                <w:szCs w:val="24"/>
              </w:rPr>
              <w:instrText xml:space="preserve"> REF _Ref476732031 \r \h </w:instrText>
            </w:r>
            <w:r w:rsidR="00785642">
              <w:rPr>
                <w:sz w:val="24"/>
                <w:szCs w:val="24"/>
              </w:rPr>
            </w:r>
            <w:r w:rsidR="00785642">
              <w:rPr>
                <w:sz w:val="24"/>
                <w:szCs w:val="24"/>
              </w:rPr>
              <w:fldChar w:fldCharType="separate"/>
            </w:r>
            <w:r w:rsidR="00785642">
              <w:rPr>
                <w:sz w:val="24"/>
                <w:szCs w:val="24"/>
              </w:rPr>
              <w:t>[5]</w:t>
            </w:r>
            <w:r w:rsidR="00785642">
              <w:rPr>
                <w:sz w:val="24"/>
                <w:szCs w:val="24"/>
              </w:rPr>
              <w:fldChar w:fldCharType="end"/>
            </w:r>
          </w:p>
        </w:tc>
      </w:tr>
      <w:tr w:rsidR="008729E9" w:rsidRPr="00C45197" w14:paraId="1638C26F" w14:textId="77777777" w:rsidTr="00C55873">
        <w:trPr>
          <w:cantSplit/>
        </w:trPr>
        <w:tc>
          <w:tcPr>
            <w:tcW w:w="1154" w:type="pct"/>
            <w:shd w:val="clear" w:color="auto" w:fill="auto"/>
          </w:tcPr>
          <w:p w14:paraId="5A7D5FD4" w14:textId="3E8F58B6" w:rsidR="008729E9" w:rsidRPr="00410280" w:rsidRDefault="008729E9" w:rsidP="008729E9">
            <w:pPr>
              <w:pStyle w:val="ESS-TableText"/>
              <w:rPr>
                <w:sz w:val="24"/>
                <w:szCs w:val="24"/>
              </w:rPr>
            </w:pPr>
            <w:r w:rsidRPr="00410280">
              <w:rPr>
                <w:sz w:val="24"/>
                <w:szCs w:val="24"/>
              </w:rPr>
              <w:t>Signal</w:t>
            </w:r>
          </w:p>
        </w:tc>
        <w:tc>
          <w:tcPr>
            <w:tcW w:w="3846" w:type="pct"/>
            <w:shd w:val="clear" w:color="auto" w:fill="auto"/>
          </w:tcPr>
          <w:p w14:paraId="26267FCC" w14:textId="52B88069" w:rsidR="008729E9" w:rsidRPr="00410280" w:rsidRDefault="008729E9" w:rsidP="008729E9">
            <w:pPr>
              <w:pStyle w:val="ESS-TableText"/>
              <w:rPr>
                <w:sz w:val="24"/>
                <w:szCs w:val="24"/>
              </w:rPr>
            </w:pPr>
            <w:r w:rsidRPr="00410280">
              <w:rPr>
                <w:sz w:val="24"/>
                <w:szCs w:val="24"/>
              </w:rPr>
              <w:t>The BEAM CHARGE signal from a BCM shall switch to “</w:t>
            </w:r>
            <w:r w:rsidR="00A42870">
              <w:rPr>
                <w:sz w:val="24"/>
                <w:szCs w:val="24"/>
              </w:rPr>
              <w:t>0</w:t>
            </w:r>
            <w:r w:rsidRPr="00410280">
              <w:rPr>
                <w:sz w:val="24"/>
                <w:szCs w:val="24"/>
              </w:rPr>
              <w:t>” if that BCM detects that any of the below values are exceeded, and switch to “</w:t>
            </w:r>
            <w:r w:rsidR="00A42870">
              <w:rPr>
                <w:sz w:val="24"/>
                <w:szCs w:val="24"/>
              </w:rPr>
              <w:t>1</w:t>
            </w:r>
            <w:r w:rsidRPr="00410280">
              <w:rPr>
                <w:sz w:val="24"/>
                <w:szCs w:val="24"/>
              </w:rPr>
              <w:t>” if none of the below values are exceeded (using the above-mentioned thresholds). “1” corresponds to current and “0” corresponds to no current</w:t>
            </w:r>
            <w:r w:rsidR="00DC5140">
              <w:rPr>
                <w:sz w:val="24"/>
                <w:szCs w:val="24"/>
              </w:rPr>
              <w:t xml:space="preserve"> in the current loop</w:t>
            </w:r>
            <w:r w:rsidRPr="00410280">
              <w:rPr>
                <w:sz w:val="24"/>
                <w:szCs w:val="24"/>
              </w:rPr>
              <w:t>.</w:t>
            </w:r>
          </w:p>
          <w:p w14:paraId="28C7D553" w14:textId="2353CCE7" w:rsidR="00065308" w:rsidRPr="00410280" w:rsidRDefault="00065308" w:rsidP="00065308">
            <w:pPr>
              <w:pStyle w:val="ESS-TableText"/>
              <w:numPr>
                <w:ilvl w:val="0"/>
                <w:numId w:val="22"/>
              </w:numPr>
              <w:rPr>
                <w:sz w:val="24"/>
                <w:szCs w:val="24"/>
              </w:rPr>
            </w:pPr>
            <w:r w:rsidRPr="00410280">
              <w:rPr>
                <w:sz w:val="24"/>
                <w:szCs w:val="24"/>
              </w:rPr>
              <w:t xml:space="preserve">Each BCM shall be able to </w:t>
            </w:r>
            <w:r w:rsidR="00F6171D">
              <w:rPr>
                <w:sz w:val="24"/>
                <w:szCs w:val="24"/>
              </w:rPr>
              <w:t>detect</w:t>
            </w:r>
            <w:r w:rsidR="00F6171D" w:rsidRPr="00410280">
              <w:rPr>
                <w:sz w:val="24"/>
                <w:szCs w:val="24"/>
              </w:rPr>
              <w:t xml:space="preserve"> </w:t>
            </w:r>
            <w:r w:rsidRPr="00410280">
              <w:rPr>
                <w:sz w:val="24"/>
                <w:szCs w:val="24"/>
              </w:rPr>
              <w:t xml:space="preserve">if the maximum pulse length, defined by the selected </w:t>
            </w:r>
            <w:r w:rsidR="0088483D">
              <w:rPr>
                <w:sz w:val="24"/>
                <w:szCs w:val="24"/>
              </w:rPr>
              <w:t xml:space="preserve">proton </w:t>
            </w:r>
            <w:r w:rsidRPr="00410280">
              <w:rPr>
                <w:sz w:val="24"/>
                <w:szCs w:val="24"/>
              </w:rPr>
              <w:t>beam mode, is exceeded</w:t>
            </w:r>
            <w:r w:rsidR="00F6171D">
              <w:rPr>
                <w:sz w:val="24"/>
                <w:szCs w:val="24"/>
              </w:rPr>
              <w:t xml:space="preserve"> or not</w:t>
            </w:r>
            <w:r w:rsidR="0099368E">
              <w:rPr>
                <w:sz w:val="24"/>
                <w:szCs w:val="24"/>
              </w:rPr>
              <w:t>.</w:t>
            </w:r>
          </w:p>
          <w:p w14:paraId="6B0EAF66" w14:textId="60E8849F" w:rsidR="00065308" w:rsidRPr="00410280" w:rsidRDefault="00065308" w:rsidP="00065308">
            <w:pPr>
              <w:pStyle w:val="ESS-TableText"/>
              <w:numPr>
                <w:ilvl w:val="0"/>
                <w:numId w:val="22"/>
              </w:numPr>
              <w:rPr>
                <w:sz w:val="24"/>
                <w:szCs w:val="24"/>
              </w:rPr>
            </w:pPr>
            <w:r w:rsidRPr="00410280">
              <w:rPr>
                <w:sz w:val="24"/>
                <w:szCs w:val="24"/>
              </w:rPr>
              <w:t xml:space="preserve">Each BCM shall be able to </w:t>
            </w:r>
            <w:r w:rsidR="00F6171D">
              <w:rPr>
                <w:sz w:val="24"/>
                <w:szCs w:val="24"/>
              </w:rPr>
              <w:t>detect</w:t>
            </w:r>
            <w:r w:rsidR="00F6171D" w:rsidRPr="00410280">
              <w:rPr>
                <w:sz w:val="24"/>
                <w:szCs w:val="24"/>
              </w:rPr>
              <w:t xml:space="preserve"> </w:t>
            </w:r>
            <w:r w:rsidRPr="00410280">
              <w:rPr>
                <w:sz w:val="24"/>
                <w:szCs w:val="24"/>
              </w:rPr>
              <w:t xml:space="preserve">if the maximum beam current, defined by the selected </w:t>
            </w:r>
            <w:r w:rsidR="00DC4A97">
              <w:rPr>
                <w:sz w:val="24"/>
                <w:szCs w:val="24"/>
              </w:rPr>
              <w:t xml:space="preserve">proton </w:t>
            </w:r>
            <w:r w:rsidRPr="00410280">
              <w:rPr>
                <w:sz w:val="24"/>
                <w:szCs w:val="24"/>
              </w:rPr>
              <w:t>beam mode, is exceeded</w:t>
            </w:r>
            <w:r w:rsidR="00F6171D">
              <w:rPr>
                <w:sz w:val="24"/>
                <w:szCs w:val="24"/>
              </w:rPr>
              <w:t xml:space="preserve"> or not</w:t>
            </w:r>
            <w:r w:rsidR="0099368E">
              <w:rPr>
                <w:sz w:val="24"/>
                <w:szCs w:val="24"/>
              </w:rPr>
              <w:t>.</w:t>
            </w:r>
          </w:p>
          <w:p w14:paraId="16D22095" w14:textId="5334A545" w:rsidR="00065308" w:rsidRPr="00410280" w:rsidRDefault="00065308" w:rsidP="00F6171D">
            <w:pPr>
              <w:pStyle w:val="ESS-TableText"/>
              <w:numPr>
                <w:ilvl w:val="0"/>
                <w:numId w:val="22"/>
              </w:numPr>
              <w:rPr>
                <w:sz w:val="24"/>
                <w:szCs w:val="24"/>
                <w:lang w:val="en-US"/>
              </w:rPr>
            </w:pPr>
            <w:r w:rsidRPr="00410280">
              <w:rPr>
                <w:sz w:val="24"/>
                <w:szCs w:val="24"/>
              </w:rPr>
              <w:t xml:space="preserve">Each BCM shall be able to </w:t>
            </w:r>
            <w:r w:rsidR="00F6171D">
              <w:rPr>
                <w:sz w:val="24"/>
                <w:szCs w:val="24"/>
              </w:rPr>
              <w:t>detect</w:t>
            </w:r>
            <w:r w:rsidR="00F6171D" w:rsidRPr="00410280">
              <w:rPr>
                <w:sz w:val="24"/>
                <w:szCs w:val="24"/>
              </w:rPr>
              <w:t xml:space="preserve"> </w:t>
            </w:r>
            <w:r w:rsidRPr="00410280">
              <w:rPr>
                <w:sz w:val="24"/>
                <w:szCs w:val="24"/>
              </w:rPr>
              <w:t xml:space="preserve">if the maximum repetition rate, defined by the selected </w:t>
            </w:r>
            <w:r w:rsidR="0076011C">
              <w:rPr>
                <w:sz w:val="24"/>
                <w:szCs w:val="24"/>
              </w:rPr>
              <w:t xml:space="preserve">proton </w:t>
            </w:r>
            <w:r w:rsidRPr="00410280">
              <w:rPr>
                <w:sz w:val="24"/>
                <w:szCs w:val="24"/>
              </w:rPr>
              <w:t>beam mode, is exceeded</w:t>
            </w:r>
            <w:r w:rsidR="00F6171D">
              <w:rPr>
                <w:sz w:val="24"/>
                <w:szCs w:val="24"/>
              </w:rPr>
              <w:t xml:space="preserve"> or not</w:t>
            </w:r>
            <w:r w:rsidR="0099368E">
              <w:rPr>
                <w:sz w:val="24"/>
                <w:szCs w:val="24"/>
              </w:rPr>
              <w:t>.</w:t>
            </w:r>
          </w:p>
        </w:tc>
      </w:tr>
      <w:tr w:rsidR="00065308" w:rsidRPr="00C45197" w14:paraId="298224E8" w14:textId="77777777" w:rsidTr="00C55873">
        <w:trPr>
          <w:cantSplit/>
        </w:trPr>
        <w:tc>
          <w:tcPr>
            <w:tcW w:w="1154" w:type="pct"/>
            <w:shd w:val="clear" w:color="auto" w:fill="auto"/>
          </w:tcPr>
          <w:p w14:paraId="2D2E5B4D" w14:textId="222FAB1D" w:rsidR="00065308" w:rsidRPr="00410280" w:rsidRDefault="00065308" w:rsidP="00065308">
            <w:pPr>
              <w:pStyle w:val="ESS-TableText"/>
              <w:rPr>
                <w:sz w:val="24"/>
                <w:szCs w:val="24"/>
              </w:rPr>
            </w:pPr>
            <w:r w:rsidRPr="00410280">
              <w:rPr>
                <w:sz w:val="24"/>
                <w:szCs w:val="24"/>
              </w:rPr>
              <w:t>Latency</w:t>
            </w:r>
          </w:p>
        </w:tc>
        <w:tc>
          <w:tcPr>
            <w:tcW w:w="3846" w:type="pct"/>
            <w:shd w:val="clear" w:color="auto" w:fill="auto"/>
          </w:tcPr>
          <w:p w14:paraId="66717429" w14:textId="5E41205E" w:rsidR="00065308" w:rsidRPr="00410280" w:rsidRDefault="00065308">
            <w:pPr>
              <w:pStyle w:val="ESS-TableText"/>
              <w:rPr>
                <w:sz w:val="24"/>
                <w:szCs w:val="24"/>
              </w:rPr>
            </w:pPr>
            <w:r w:rsidRPr="00410280">
              <w:rPr>
                <w:sz w:val="24"/>
                <w:szCs w:val="24"/>
              </w:rPr>
              <w:t xml:space="preserve">BEAM </w:t>
            </w:r>
            <w:r w:rsidR="003049F3">
              <w:rPr>
                <w:sz w:val="24"/>
                <w:szCs w:val="24"/>
              </w:rPr>
              <w:t>CHARGE</w:t>
            </w:r>
            <w:r w:rsidRPr="00410280">
              <w:rPr>
                <w:sz w:val="24"/>
                <w:szCs w:val="24"/>
              </w:rPr>
              <w:t xml:space="preserve"> signal latency shall be less than 1-2 </w:t>
            </w:r>
            <w:proofErr w:type="spellStart"/>
            <w:r w:rsidRPr="00410280">
              <w:rPr>
                <w:sz w:val="24"/>
                <w:szCs w:val="24"/>
              </w:rPr>
              <w:t>μs</w:t>
            </w:r>
            <w:proofErr w:type="spellEnd"/>
            <w:r w:rsidRPr="00410280">
              <w:rPr>
                <w:sz w:val="24"/>
                <w:szCs w:val="24"/>
              </w:rPr>
              <w:t xml:space="preserve"> (</w:t>
            </w:r>
            <w:r w:rsidRPr="00004B3E">
              <w:rPr>
                <w:sz w:val="24"/>
                <w:szCs w:val="24"/>
              </w:rPr>
              <w:t xml:space="preserve">detection, ACCT </w:t>
            </w:r>
            <w:proofErr w:type="spellStart"/>
            <w:r w:rsidRPr="00004B3E">
              <w:rPr>
                <w:sz w:val="24"/>
                <w:szCs w:val="24"/>
              </w:rPr>
              <w:t>analog</w:t>
            </w:r>
            <w:proofErr w:type="spellEnd"/>
            <w:r w:rsidRPr="00004B3E">
              <w:rPr>
                <w:sz w:val="24"/>
                <w:szCs w:val="24"/>
              </w:rPr>
              <w:t xml:space="preserve"> front-end and digital processing). </w:t>
            </w:r>
            <w:r w:rsidRPr="00004B3E">
              <w:rPr>
                <w:sz w:val="24"/>
                <w:szCs w:val="24"/>
                <w:lang w:val="en-US"/>
              </w:rPr>
              <w:t xml:space="preserve">This is in order to allow for a total reaction time of no more than 3 </w:t>
            </w:r>
            <w:proofErr w:type="spellStart"/>
            <w:r w:rsidRPr="00004B3E">
              <w:rPr>
                <w:sz w:val="24"/>
                <w:szCs w:val="24"/>
                <w:lang w:val="en-US"/>
              </w:rPr>
              <w:t>μs</w:t>
            </w:r>
            <w:proofErr w:type="spellEnd"/>
            <w:r w:rsidRPr="00004B3E">
              <w:rPr>
                <w:sz w:val="24"/>
                <w:szCs w:val="24"/>
                <w:lang w:val="en-US"/>
              </w:rPr>
              <w:t xml:space="preserve"> in the warm </w:t>
            </w:r>
            <w:proofErr w:type="spellStart"/>
            <w:r w:rsidRPr="00004B3E">
              <w:rPr>
                <w:sz w:val="24"/>
                <w:szCs w:val="24"/>
                <w:lang w:val="en-US"/>
              </w:rPr>
              <w:t>linac</w:t>
            </w:r>
            <w:proofErr w:type="spellEnd"/>
            <w:r w:rsidRPr="00004B3E">
              <w:rPr>
                <w:sz w:val="24"/>
                <w:szCs w:val="24"/>
                <w:lang w:val="en-US"/>
              </w:rPr>
              <w:t xml:space="preserve"> and 5 </w:t>
            </w:r>
            <w:proofErr w:type="spellStart"/>
            <w:r w:rsidRPr="00004B3E">
              <w:rPr>
                <w:sz w:val="24"/>
                <w:szCs w:val="24"/>
                <w:lang w:val="en-US"/>
              </w:rPr>
              <w:t>μs</w:t>
            </w:r>
            <w:proofErr w:type="spellEnd"/>
            <w:r w:rsidRPr="00004B3E">
              <w:rPr>
                <w:sz w:val="24"/>
                <w:szCs w:val="24"/>
                <w:lang w:val="en-US"/>
              </w:rPr>
              <w:t xml:space="preserve"> in the cold </w:t>
            </w:r>
            <w:proofErr w:type="spellStart"/>
            <w:r w:rsidRPr="00004B3E">
              <w:rPr>
                <w:sz w:val="24"/>
                <w:szCs w:val="24"/>
                <w:lang w:val="en-US"/>
              </w:rPr>
              <w:t>linac</w:t>
            </w:r>
            <w:proofErr w:type="spellEnd"/>
            <w:r w:rsidRPr="00004B3E">
              <w:rPr>
                <w:sz w:val="24"/>
                <w:szCs w:val="24"/>
                <w:lang w:val="en-US"/>
              </w:rPr>
              <w:t xml:space="preserve"> for the complete function, including the sensors (BCMs), cables, logic (BCM Processing</w:t>
            </w:r>
            <w:r w:rsidRPr="00410280">
              <w:rPr>
                <w:sz w:val="24"/>
                <w:szCs w:val="24"/>
                <w:lang w:val="en-US"/>
              </w:rPr>
              <w:t xml:space="preserve"> Board, the Beam Interlock System), and actuator systems.</w:t>
            </w:r>
          </w:p>
        </w:tc>
      </w:tr>
      <w:tr w:rsidR="00065308" w:rsidRPr="00C45197" w14:paraId="0DB2C239" w14:textId="77777777" w:rsidTr="00C55873">
        <w:trPr>
          <w:cantSplit/>
        </w:trPr>
        <w:tc>
          <w:tcPr>
            <w:tcW w:w="1154" w:type="pct"/>
            <w:tcBorders>
              <w:bottom w:val="single" w:sz="12" w:space="0" w:color="auto"/>
            </w:tcBorders>
            <w:shd w:val="clear" w:color="auto" w:fill="auto"/>
          </w:tcPr>
          <w:p w14:paraId="1A87C8AF" w14:textId="18AF815D" w:rsidR="00065308" w:rsidRPr="00410280" w:rsidRDefault="00065308" w:rsidP="00065308">
            <w:pPr>
              <w:pStyle w:val="ESS-TableText"/>
              <w:rPr>
                <w:sz w:val="24"/>
                <w:szCs w:val="24"/>
              </w:rPr>
            </w:pPr>
            <w:r w:rsidRPr="00410280">
              <w:rPr>
                <w:sz w:val="24"/>
                <w:szCs w:val="24"/>
              </w:rPr>
              <w:t>PIL</w:t>
            </w:r>
          </w:p>
        </w:tc>
        <w:tc>
          <w:tcPr>
            <w:tcW w:w="3846" w:type="pct"/>
            <w:tcBorders>
              <w:bottom w:val="single" w:sz="12" w:space="0" w:color="auto"/>
            </w:tcBorders>
            <w:shd w:val="clear" w:color="auto" w:fill="auto"/>
          </w:tcPr>
          <w:p w14:paraId="662AA96E" w14:textId="20029026" w:rsidR="00065308" w:rsidRPr="00410280" w:rsidRDefault="00065308" w:rsidP="00065308">
            <w:pPr>
              <w:pStyle w:val="ESS-TableText"/>
              <w:rPr>
                <w:sz w:val="24"/>
                <w:szCs w:val="24"/>
                <w:lang w:val="en-US"/>
              </w:rPr>
            </w:pPr>
            <w:r w:rsidRPr="00410280">
              <w:rPr>
                <w:sz w:val="24"/>
                <w:szCs w:val="24"/>
              </w:rPr>
              <w:t>The function shall comply with Protection Integrity Level (PIL) 2 requirements.</w:t>
            </w:r>
          </w:p>
        </w:tc>
      </w:tr>
    </w:tbl>
    <w:p w14:paraId="42AD801B" w14:textId="448FD350" w:rsidR="003049F3" w:rsidRDefault="003049F3" w:rsidP="003049F3">
      <w:pPr>
        <w:ind w:left="2160" w:hanging="2160"/>
      </w:pPr>
    </w:p>
    <w:p w14:paraId="151850D2" w14:textId="77777777" w:rsidR="003049F3" w:rsidRDefault="003049F3" w:rsidP="003049F3">
      <w:pPr>
        <w:pStyle w:val="Heading2"/>
        <w:rPr>
          <w:sz w:val="24"/>
        </w:rPr>
      </w:pPr>
      <w:bookmarkStart w:id="17" w:name="_Toc358720752"/>
      <w:r>
        <w:rPr>
          <w:sz w:val="24"/>
        </w:rPr>
        <w:t>Beam Loss Function Requirements</w:t>
      </w:r>
      <w:bookmarkEnd w:id="17"/>
    </w:p>
    <w:p w14:paraId="60E146ED" w14:textId="4D881C9B" w:rsidR="003049F3" w:rsidRPr="00075D99" w:rsidRDefault="003049F3" w:rsidP="003049F3">
      <w:r>
        <w:t xml:space="preserve">The </w:t>
      </w:r>
      <w:r w:rsidRPr="002D0408">
        <w:t xml:space="preserve">BEAM LOSS shall be detected </w:t>
      </w:r>
      <w:r w:rsidR="00004B3E" w:rsidRPr="002D0408">
        <w:t>within 1</w:t>
      </w:r>
      <w:r w:rsidR="00004B3E">
        <w:t>-2</w:t>
      </w:r>
      <w:r w:rsidR="00004B3E" w:rsidRPr="002D0408">
        <w:t xml:space="preserve"> </w:t>
      </w:r>
      <w:proofErr w:type="spellStart"/>
      <w:r w:rsidR="00004B3E" w:rsidRPr="002D0408">
        <w:t>μs</w:t>
      </w:r>
      <w:proofErr w:type="spellEnd"/>
      <w:r w:rsidR="00004B3E" w:rsidRPr="002D0408">
        <w:t xml:space="preserve"> </w:t>
      </w:r>
      <w:r w:rsidR="00004B3E">
        <w:t>and t</w:t>
      </w:r>
      <w:r w:rsidRPr="002D0408">
        <w:t xml:space="preserve">he function </w:t>
      </w:r>
      <w:r>
        <w:t>shall comply with PIL 2 requirements.</w:t>
      </w:r>
    </w:p>
    <w:tbl>
      <w:tblPr>
        <w:tblW w:w="4654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6377"/>
      </w:tblGrid>
      <w:tr w:rsidR="003049F3" w:rsidRPr="00C45197" w14:paraId="0F3B34A5" w14:textId="77777777" w:rsidTr="00470CC7">
        <w:trPr>
          <w:cantSplit/>
          <w:tblHeader/>
        </w:trPr>
        <w:tc>
          <w:tcPr>
            <w:tcW w:w="1154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3D6AEC9B" w14:textId="77777777" w:rsidR="003049F3" w:rsidRPr="00C45197" w:rsidRDefault="003049F3" w:rsidP="00470CC7">
            <w:pPr>
              <w:pStyle w:val="ESS-TableHeader"/>
              <w:rPr>
                <w:sz w:val="24"/>
              </w:rPr>
            </w:pPr>
            <w:r w:rsidRPr="00C45197">
              <w:rPr>
                <w:sz w:val="24"/>
              </w:rPr>
              <w:lastRenderedPageBreak/>
              <w:t>Id</w:t>
            </w:r>
          </w:p>
        </w:tc>
        <w:tc>
          <w:tcPr>
            <w:tcW w:w="3846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4A03CF79" w14:textId="77777777" w:rsidR="003049F3" w:rsidRPr="00C45197" w:rsidRDefault="003049F3" w:rsidP="00470CC7">
            <w:pPr>
              <w:pStyle w:val="ESS-TableHeader"/>
              <w:rPr>
                <w:sz w:val="24"/>
              </w:rPr>
            </w:pPr>
            <w:r w:rsidRPr="00C45197">
              <w:rPr>
                <w:sz w:val="24"/>
              </w:rPr>
              <w:t>Text</w:t>
            </w:r>
          </w:p>
        </w:tc>
      </w:tr>
      <w:tr w:rsidR="003049F3" w:rsidRPr="00C45197" w14:paraId="0248F57B" w14:textId="77777777" w:rsidTr="003049F3">
        <w:trPr>
          <w:cantSplit/>
        </w:trPr>
        <w:tc>
          <w:tcPr>
            <w:tcW w:w="1154" w:type="pct"/>
            <w:tcBorders>
              <w:top w:val="single" w:sz="4" w:space="0" w:color="auto"/>
            </w:tcBorders>
            <w:shd w:val="clear" w:color="auto" w:fill="auto"/>
          </w:tcPr>
          <w:p w14:paraId="6D5F4FB1" w14:textId="686B7691" w:rsidR="003049F3" w:rsidRPr="00C45197" w:rsidRDefault="003049F3" w:rsidP="00470CC7">
            <w:pPr>
              <w:pStyle w:val="ESS-TableText"/>
              <w:rPr>
                <w:sz w:val="24"/>
              </w:rPr>
            </w:pPr>
            <w:r w:rsidRPr="00C45197">
              <w:rPr>
                <w:sz w:val="24"/>
              </w:rPr>
              <w:t>MP-BCM-REQ-</w:t>
            </w:r>
            <w:r>
              <w:rPr>
                <w:sz w:val="24"/>
              </w:rPr>
              <w:t>3</w:t>
            </w:r>
          </w:p>
        </w:tc>
        <w:tc>
          <w:tcPr>
            <w:tcW w:w="3846" w:type="pct"/>
            <w:tcBorders>
              <w:top w:val="single" w:sz="4" w:space="0" w:color="auto"/>
            </w:tcBorders>
            <w:shd w:val="clear" w:color="auto" w:fill="auto"/>
          </w:tcPr>
          <w:p w14:paraId="7C812A84" w14:textId="53EBAF5A" w:rsidR="003049F3" w:rsidRPr="00C45197" w:rsidRDefault="003049F3" w:rsidP="00B7154D">
            <w:pPr>
              <w:pStyle w:val="ESS-TableText"/>
              <w:rPr>
                <w:sz w:val="24"/>
                <w:lang w:val="en-US"/>
              </w:rPr>
            </w:pPr>
            <w:r>
              <w:rPr>
                <w:sz w:val="24"/>
              </w:rPr>
              <w:t xml:space="preserve">The BCM system </w:t>
            </w:r>
            <w:r w:rsidRPr="00C45197">
              <w:rPr>
                <w:sz w:val="24"/>
              </w:rPr>
              <w:t xml:space="preserve">shall </w:t>
            </w:r>
            <w:r>
              <w:rPr>
                <w:sz w:val="24"/>
              </w:rPr>
              <w:t>be able to detect</w:t>
            </w:r>
            <w:r w:rsidRPr="00C45197">
              <w:rPr>
                <w:sz w:val="24"/>
              </w:rPr>
              <w:t xml:space="preserve"> beam losses</w:t>
            </w:r>
            <w:r>
              <w:rPr>
                <w:sz w:val="24"/>
              </w:rPr>
              <w:t xml:space="preserve"> in all sectors of the </w:t>
            </w:r>
            <w:proofErr w:type="spellStart"/>
            <w:r>
              <w:rPr>
                <w:sz w:val="24"/>
              </w:rPr>
              <w:t>linac</w:t>
            </w:r>
            <w:proofErr w:type="spellEnd"/>
            <w:r>
              <w:rPr>
                <w:sz w:val="24"/>
              </w:rPr>
              <w:t xml:space="preserve">. </w:t>
            </w:r>
          </w:p>
        </w:tc>
      </w:tr>
      <w:tr w:rsidR="003049F3" w:rsidRPr="00C45197" w14:paraId="4591E531" w14:textId="77777777" w:rsidTr="003049F3">
        <w:trPr>
          <w:cantSplit/>
        </w:trPr>
        <w:tc>
          <w:tcPr>
            <w:tcW w:w="1154" w:type="pct"/>
            <w:shd w:val="clear" w:color="auto" w:fill="auto"/>
          </w:tcPr>
          <w:p w14:paraId="3C22EF1B" w14:textId="7A2A17CC" w:rsidR="003049F3" w:rsidRPr="00C45197" w:rsidRDefault="003049F3" w:rsidP="003049F3">
            <w:pPr>
              <w:pStyle w:val="ESS-TableText"/>
              <w:rPr>
                <w:sz w:val="24"/>
              </w:rPr>
            </w:pPr>
            <w:r>
              <w:rPr>
                <w:sz w:val="24"/>
              </w:rPr>
              <w:t>Resolution</w:t>
            </w:r>
          </w:p>
        </w:tc>
        <w:tc>
          <w:tcPr>
            <w:tcW w:w="3846" w:type="pct"/>
            <w:shd w:val="clear" w:color="auto" w:fill="auto"/>
          </w:tcPr>
          <w:p w14:paraId="233BBB6C" w14:textId="16634E88" w:rsidR="003049F3" w:rsidRDefault="003049F3" w:rsidP="003049F3">
            <w:pPr>
              <w:pStyle w:val="ESS-TableText"/>
              <w:rPr>
                <w:sz w:val="24"/>
              </w:rPr>
            </w:pPr>
            <w:r>
              <w:rPr>
                <w:sz w:val="24"/>
              </w:rPr>
              <w:t>Beam Losses shall be detected with a resolution of XX.</w:t>
            </w:r>
          </w:p>
        </w:tc>
      </w:tr>
      <w:tr w:rsidR="003049F3" w:rsidRPr="00C45197" w14:paraId="473AD4AC" w14:textId="77777777" w:rsidTr="003049F3">
        <w:trPr>
          <w:cantSplit/>
        </w:trPr>
        <w:tc>
          <w:tcPr>
            <w:tcW w:w="1154" w:type="pct"/>
            <w:shd w:val="clear" w:color="auto" w:fill="auto"/>
          </w:tcPr>
          <w:p w14:paraId="66EAA0F6" w14:textId="3BDFECA3" w:rsidR="003049F3" w:rsidRPr="00C45197" w:rsidRDefault="003049F3" w:rsidP="003049F3">
            <w:pPr>
              <w:pStyle w:val="ESS-TableText"/>
              <w:rPr>
                <w:sz w:val="24"/>
              </w:rPr>
            </w:pPr>
            <w:r w:rsidRPr="0091633D">
              <w:rPr>
                <w:sz w:val="24"/>
                <w:szCs w:val="24"/>
              </w:rPr>
              <w:t>Interface</w:t>
            </w:r>
          </w:p>
        </w:tc>
        <w:tc>
          <w:tcPr>
            <w:tcW w:w="3846" w:type="pct"/>
            <w:shd w:val="clear" w:color="auto" w:fill="auto"/>
          </w:tcPr>
          <w:p w14:paraId="522DEF1C" w14:textId="1E00359B" w:rsidR="003049F3" w:rsidRDefault="00A42870" w:rsidP="00D46950">
            <w:pPr>
              <w:pStyle w:val="ESS-TableText"/>
              <w:rPr>
                <w:sz w:val="24"/>
              </w:rPr>
            </w:pPr>
            <w:r w:rsidRPr="0091633D">
              <w:rPr>
                <w:sz w:val="24"/>
                <w:szCs w:val="24"/>
              </w:rPr>
              <w:t xml:space="preserve">The BCM System shall provide the </w:t>
            </w:r>
            <w:r>
              <w:rPr>
                <w:sz w:val="24"/>
                <w:szCs w:val="24"/>
              </w:rPr>
              <w:t>BEAM LOSS</w:t>
            </w:r>
            <w:r w:rsidRPr="0091633D">
              <w:rPr>
                <w:sz w:val="24"/>
                <w:szCs w:val="24"/>
              </w:rPr>
              <w:t xml:space="preserve"> status </w:t>
            </w:r>
            <w:r>
              <w:rPr>
                <w:sz w:val="24"/>
                <w:szCs w:val="24"/>
              </w:rPr>
              <w:t xml:space="preserve">for each </w:t>
            </w:r>
            <w:r w:rsidR="00D46950">
              <w:rPr>
                <w:sz w:val="24"/>
                <w:szCs w:val="24"/>
              </w:rPr>
              <w:t xml:space="preserve">ACCT </w:t>
            </w:r>
            <w:r w:rsidRPr="0091633D">
              <w:rPr>
                <w:sz w:val="24"/>
                <w:szCs w:val="24"/>
              </w:rPr>
              <w:t>to BIS. The status shall be transmitted through a hardwired current loop interface.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REF _Ref476732031 \r \h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[5]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3049F3" w:rsidRPr="00C45197" w14:paraId="7AB211D3" w14:textId="77777777" w:rsidTr="003049F3">
        <w:trPr>
          <w:cantSplit/>
        </w:trPr>
        <w:tc>
          <w:tcPr>
            <w:tcW w:w="1154" w:type="pct"/>
            <w:shd w:val="clear" w:color="auto" w:fill="auto"/>
          </w:tcPr>
          <w:p w14:paraId="3E0CABF4" w14:textId="1886090D" w:rsidR="003049F3" w:rsidRPr="00C45197" w:rsidRDefault="003049F3" w:rsidP="003049F3">
            <w:pPr>
              <w:pStyle w:val="ESS-TableText"/>
              <w:rPr>
                <w:sz w:val="24"/>
              </w:rPr>
            </w:pPr>
            <w:r w:rsidRPr="00410280">
              <w:rPr>
                <w:sz w:val="24"/>
                <w:szCs w:val="24"/>
              </w:rPr>
              <w:t>Signal</w:t>
            </w:r>
          </w:p>
        </w:tc>
        <w:tc>
          <w:tcPr>
            <w:tcW w:w="3846" w:type="pct"/>
            <w:shd w:val="clear" w:color="auto" w:fill="auto"/>
          </w:tcPr>
          <w:p w14:paraId="072D94CC" w14:textId="5892E242" w:rsidR="003049F3" w:rsidRDefault="00A42870" w:rsidP="00A42870">
            <w:pPr>
              <w:pStyle w:val="ESS-TableText"/>
              <w:rPr>
                <w:sz w:val="24"/>
              </w:rPr>
            </w:pPr>
            <w:r w:rsidRPr="00D9698B">
              <w:rPr>
                <w:sz w:val="24"/>
              </w:rPr>
              <w:t xml:space="preserve">If the detected loss is greater than the allowed value the Beam Loss shall be set to </w:t>
            </w:r>
            <w:r>
              <w:rPr>
                <w:sz w:val="24"/>
              </w:rPr>
              <w:t>“0”</w:t>
            </w:r>
            <w:r w:rsidRPr="00D9698B">
              <w:rPr>
                <w:sz w:val="24"/>
              </w:rPr>
              <w:t xml:space="preserve">. If detected loss is smaller than the allowed value the Beam Loss shall be set to </w:t>
            </w:r>
            <w:r>
              <w:rPr>
                <w:sz w:val="24"/>
              </w:rPr>
              <w:t>“1”</w:t>
            </w:r>
            <w:r w:rsidRPr="00D9698B">
              <w:rPr>
                <w:sz w:val="24"/>
              </w:rPr>
              <w:t>.</w:t>
            </w:r>
            <w:r>
              <w:rPr>
                <w:sz w:val="24"/>
              </w:rPr>
              <w:t xml:space="preserve">  </w:t>
            </w:r>
          </w:p>
        </w:tc>
      </w:tr>
      <w:tr w:rsidR="00A42870" w:rsidRPr="00C45197" w14:paraId="2814D826" w14:textId="77777777" w:rsidTr="003049F3">
        <w:trPr>
          <w:cantSplit/>
        </w:trPr>
        <w:tc>
          <w:tcPr>
            <w:tcW w:w="1154" w:type="pct"/>
            <w:shd w:val="clear" w:color="auto" w:fill="auto"/>
          </w:tcPr>
          <w:p w14:paraId="340F1697" w14:textId="6915F769" w:rsidR="00A42870" w:rsidRPr="00C45197" w:rsidRDefault="00A42870" w:rsidP="00A42870">
            <w:pPr>
              <w:pStyle w:val="ESS-TableText"/>
              <w:rPr>
                <w:sz w:val="24"/>
              </w:rPr>
            </w:pPr>
            <w:r w:rsidRPr="00410280">
              <w:rPr>
                <w:sz w:val="24"/>
                <w:szCs w:val="24"/>
              </w:rPr>
              <w:t>Latency</w:t>
            </w:r>
          </w:p>
        </w:tc>
        <w:tc>
          <w:tcPr>
            <w:tcW w:w="3846" w:type="pct"/>
            <w:shd w:val="clear" w:color="auto" w:fill="auto"/>
          </w:tcPr>
          <w:p w14:paraId="41E277A5" w14:textId="270F36B2" w:rsidR="00A42870" w:rsidRDefault="00A42870" w:rsidP="00372319">
            <w:pPr>
              <w:pStyle w:val="ESS-TableText"/>
              <w:rPr>
                <w:sz w:val="24"/>
              </w:rPr>
            </w:pPr>
            <w:r w:rsidRPr="00410280">
              <w:rPr>
                <w:sz w:val="24"/>
                <w:szCs w:val="24"/>
              </w:rPr>
              <w:t xml:space="preserve">BEAM </w:t>
            </w:r>
            <w:r w:rsidR="00D15309">
              <w:rPr>
                <w:sz w:val="24"/>
                <w:szCs w:val="24"/>
              </w:rPr>
              <w:t>LOSS</w:t>
            </w:r>
            <w:r w:rsidRPr="00410280">
              <w:rPr>
                <w:sz w:val="24"/>
                <w:szCs w:val="24"/>
              </w:rPr>
              <w:t xml:space="preserve"> signal latency shall be less than 1-2 </w:t>
            </w:r>
            <w:proofErr w:type="spellStart"/>
            <w:r w:rsidRPr="00410280">
              <w:rPr>
                <w:sz w:val="24"/>
                <w:szCs w:val="24"/>
              </w:rPr>
              <w:t>μs</w:t>
            </w:r>
            <w:proofErr w:type="spellEnd"/>
            <w:r w:rsidRPr="00410280">
              <w:rPr>
                <w:sz w:val="24"/>
                <w:szCs w:val="24"/>
              </w:rPr>
              <w:t xml:space="preserve"> (detection, ACCT </w:t>
            </w:r>
            <w:proofErr w:type="spellStart"/>
            <w:r w:rsidRPr="00410280">
              <w:rPr>
                <w:sz w:val="24"/>
                <w:szCs w:val="24"/>
              </w:rPr>
              <w:t>analog</w:t>
            </w:r>
            <w:proofErr w:type="spellEnd"/>
            <w:r w:rsidRPr="00410280">
              <w:rPr>
                <w:sz w:val="24"/>
                <w:szCs w:val="24"/>
              </w:rPr>
              <w:t xml:space="preserve"> front-end and digital processing). </w:t>
            </w:r>
            <w:r w:rsidRPr="00410280">
              <w:rPr>
                <w:sz w:val="24"/>
                <w:szCs w:val="24"/>
                <w:lang w:val="en-US"/>
              </w:rPr>
              <w:t xml:space="preserve">This is in order to allow for a total reaction time of no more </w:t>
            </w:r>
            <w:r w:rsidRPr="00372319">
              <w:rPr>
                <w:sz w:val="24"/>
                <w:szCs w:val="24"/>
                <w:lang w:val="en-US"/>
              </w:rPr>
              <w:t xml:space="preserve">than 3 </w:t>
            </w:r>
            <w:proofErr w:type="spellStart"/>
            <w:r w:rsidRPr="00372319">
              <w:rPr>
                <w:sz w:val="24"/>
                <w:szCs w:val="24"/>
                <w:lang w:val="en-US"/>
              </w:rPr>
              <w:t>μs</w:t>
            </w:r>
            <w:proofErr w:type="spellEnd"/>
            <w:r w:rsidRPr="00372319">
              <w:rPr>
                <w:sz w:val="24"/>
                <w:szCs w:val="24"/>
                <w:lang w:val="en-US"/>
              </w:rPr>
              <w:t xml:space="preserve"> in the warm </w:t>
            </w:r>
            <w:proofErr w:type="spellStart"/>
            <w:r w:rsidRPr="00372319">
              <w:rPr>
                <w:sz w:val="24"/>
                <w:szCs w:val="24"/>
                <w:lang w:val="en-US"/>
              </w:rPr>
              <w:t>linac</w:t>
            </w:r>
            <w:proofErr w:type="spellEnd"/>
            <w:r w:rsidRPr="00372319">
              <w:rPr>
                <w:sz w:val="24"/>
                <w:szCs w:val="24"/>
                <w:lang w:val="en-US"/>
              </w:rPr>
              <w:t xml:space="preserve"> and 5 </w:t>
            </w:r>
            <w:proofErr w:type="spellStart"/>
            <w:r w:rsidRPr="00372319">
              <w:rPr>
                <w:sz w:val="24"/>
                <w:szCs w:val="24"/>
                <w:lang w:val="en-US"/>
              </w:rPr>
              <w:t>μs</w:t>
            </w:r>
            <w:proofErr w:type="spellEnd"/>
            <w:r w:rsidRPr="00372319">
              <w:rPr>
                <w:sz w:val="24"/>
                <w:szCs w:val="24"/>
                <w:lang w:val="en-US"/>
              </w:rPr>
              <w:t xml:space="preserve"> in the cold </w:t>
            </w:r>
            <w:proofErr w:type="spellStart"/>
            <w:r w:rsidRPr="00372319">
              <w:rPr>
                <w:sz w:val="24"/>
                <w:szCs w:val="24"/>
                <w:lang w:val="en-US"/>
              </w:rPr>
              <w:t>linac</w:t>
            </w:r>
            <w:proofErr w:type="spellEnd"/>
            <w:r w:rsidRPr="00372319">
              <w:rPr>
                <w:sz w:val="24"/>
                <w:szCs w:val="24"/>
                <w:lang w:val="en-US"/>
              </w:rPr>
              <w:t xml:space="preserve"> for the complete function, including the sensors (BCMs), cables, logic (BCM Processing</w:t>
            </w:r>
            <w:r w:rsidRPr="00410280">
              <w:rPr>
                <w:sz w:val="24"/>
                <w:szCs w:val="24"/>
                <w:lang w:val="en-US"/>
              </w:rPr>
              <w:t xml:space="preserve"> Board, the Beam Interlock System), and actuator systems.</w:t>
            </w:r>
            <w:r w:rsidRPr="00410280">
              <w:rPr>
                <w:sz w:val="24"/>
                <w:szCs w:val="24"/>
              </w:rPr>
              <w:t xml:space="preserve"> </w:t>
            </w:r>
          </w:p>
        </w:tc>
      </w:tr>
      <w:tr w:rsidR="00A42870" w:rsidRPr="004E7399" w14:paraId="1081B751" w14:textId="77777777" w:rsidTr="00470CC7">
        <w:trPr>
          <w:cantSplit/>
        </w:trPr>
        <w:tc>
          <w:tcPr>
            <w:tcW w:w="1154" w:type="pct"/>
            <w:tcBorders>
              <w:bottom w:val="single" w:sz="4" w:space="0" w:color="auto"/>
            </w:tcBorders>
            <w:shd w:val="clear" w:color="auto" w:fill="auto"/>
          </w:tcPr>
          <w:p w14:paraId="43FE15F9" w14:textId="37914B19" w:rsidR="00A42870" w:rsidRPr="00C45197" w:rsidRDefault="00A42870" w:rsidP="00A42870">
            <w:pPr>
              <w:pStyle w:val="ESS-TableText"/>
              <w:rPr>
                <w:sz w:val="24"/>
              </w:rPr>
            </w:pPr>
            <w:r w:rsidRPr="00410280">
              <w:rPr>
                <w:sz w:val="24"/>
                <w:szCs w:val="24"/>
              </w:rPr>
              <w:t>PIL</w:t>
            </w:r>
          </w:p>
        </w:tc>
        <w:tc>
          <w:tcPr>
            <w:tcW w:w="3846" w:type="pct"/>
            <w:tcBorders>
              <w:bottom w:val="single" w:sz="4" w:space="0" w:color="auto"/>
            </w:tcBorders>
            <w:shd w:val="clear" w:color="auto" w:fill="auto"/>
          </w:tcPr>
          <w:p w14:paraId="059DC455" w14:textId="63043647" w:rsidR="00A42870" w:rsidRPr="00C45197" w:rsidRDefault="00A42870" w:rsidP="00A42870">
            <w:pPr>
              <w:pStyle w:val="ESS-TableText"/>
              <w:rPr>
                <w:sz w:val="24"/>
                <w:lang w:val="en-US"/>
              </w:rPr>
            </w:pPr>
            <w:r w:rsidRPr="00410280">
              <w:rPr>
                <w:sz w:val="24"/>
                <w:szCs w:val="24"/>
              </w:rPr>
              <w:t>The function shall comply with Protection Integrity Level (PIL) 2 requirements.</w:t>
            </w:r>
          </w:p>
        </w:tc>
      </w:tr>
    </w:tbl>
    <w:p w14:paraId="75961B3A" w14:textId="77777777" w:rsidR="00886DA6" w:rsidRPr="00BB0735" w:rsidRDefault="00886DA6" w:rsidP="00BB0735"/>
    <w:p w14:paraId="3F25869B" w14:textId="45371512" w:rsidR="006D5975" w:rsidRDefault="006D5975" w:rsidP="006D5975">
      <w:pPr>
        <w:pStyle w:val="Heading2"/>
        <w:rPr>
          <w:sz w:val="24"/>
        </w:rPr>
      </w:pPr>
      <w:bookmarkStart w:id="18" w:name="_Toc476731723"/>
      <w:bookmarkStart w:id="19" w:name="_Toc358720753"/>
      <w:r w:rsidRPr="00FF4439">
        <w:rPr>
          <w:sz w:val="24"/>
        </w:rPr>
        <w:t>General Machine Protection Requirements</w:t>
      </w:r>
      <w:bookmarkEnd w:id="18"/>
      <w:r w:rsidR="005E258E">
        <w:rPr>
          <w:sz w:val="24"/>
        </w:rPr>
        <w:t xml:space="preserve"> Applied for BCMs</w:t>
      </w:r>
      <w:bookmarkEnd w:id="19"/>
    </w:p>
    <w:tbl>
      <w:tblPr>
        <w:tblW w:w="4655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4"/>
        <w:gridCol w:w="6377"/>
      </w:tblGrid>
      <w:tr w:rsidR="00476328" w:rsidRPr="00C45197" w14:paraId="1111BFA5" w14:textId="77777777" w:rsidTr="00886DA6">
        <w:trPr>
          <w:cantSplit/>
          <w:tblHeader/>
        </w:trPr>
        <w:tc>
          <w:tcPr>
            <w:tcW w:w="1154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00B9E1FD" w14:textId="77777777" w:rsidR="00476328" w:rsidRPr="00C45197" w:rsidRDefault="00476328" w:rsidP="00450ED7">
            <w:pPr>
              <w:pStyle w:val="ESS-TableHeader"/>
              <w:rPr>
                <w:sz w:val="24"/>
              </w:rPr>
            </w:pPr>
            <w:r w:rsidRPr="00C45197">
              <w:rPr>
                <w:sz w:val="24"/>
              </w:rPr>
              <w:t>Id</w:t>
            </w:r>
          </w:p>
        </w:tc>
        <w:tc>
          <w:tcPr>
            <w:tcW w:w="3846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761F5E34" w14:textId="77777777" w:rsidR="00476328" w:rsidRPr="00C45197" w:rsidRDefault="00476328" w:rsidP="00450ED7">
            <w:pPr>
              <w:pStyle w:val="ESS-TableHeader"/>
              <w:rPr>
                <w:sz w:val="24"/>
              </w:rPr>
            </w:pPr>
            <w:r w:rsidRPr="00C45197">
              <w:rPr>
                <w:sz w:val="24"/>
              </w:rPr>
              <w:t>Text</w:t>
            </w:r>
          </w:p>
        </w:tc>
      </w:tr>
      <w:tr w:rsidR="00476328" w:rsidRPr="00665108" w14:paraId="1049D9DC" w14:textId="77777777" w:rsidTr="00F02CD7">
        <w:trPr>
          <w:cantSplit/>
        </w:trPr>
        <w:tc>
          <w:tcPr>
            <w:tcW w:w="1154" w:type="pct"/>
            <w:tcBorders>
              <w:top w:val="single" w:sz="6" w:space="0" w:color="auto"/>
            </w:tcBorders>
            <w:shd w:val="clear" w:color="auto" w:fill="auto"/>
          </w:tcPr>
          <w:p w14:paraId="4AA18046" w14:textId="22ED25AA" w:rsidR="00476328" w:rsidRDefault="00F02CD7" w:rsidP="00450ED7">
            <w:pPr>
              <w:pStyle w:val="ESS-TableText"/>
              <w:rPr>
                <w:sz w:val="24"/>
              </w:rPr>
            </w:pPr>
            <w:r>
              <w:rPr>
                <w:sz w:val="24"/>
              </w:rPr>
              <w:t>MP-BCM-REQ-4</w:t>
            </w:r>
          </w:p>
          <w:p w14:paraId="70F1DDD4" w14:textId="4A7025F4" w:rsidR="001E522D" w:rsidRPr="00C45197" w:rsidRDefault="001E522D" w:rsidP="00450ED7">
            <w:pPr>
              <w:pStyle w:val="ESS-TableText"/>
              <w:rPr>
                <w:sz w:val="24"/>
              </w:rPr>
            </w:pPr>
          </w:p>
        </w:tc>
        <w:tc>
          <w:tcPr>
            <w:tcW w:w="3846" w:type="pct"/>
            <w:tcBorders>
              <w:top w:val="single" w:sz="6" w:space="0" w:color="auto"/>
            </w:tcBorders>
            <w:shd w:val="clear" w:color="auto" w:fill="auto"/>
          </w:tcPr>
          <w:p w14:paraId="09D7F366" w14:textId="08BF20B0" w:rsidR="00476328" w:rsidRPr="00C45197" w:rsidRDefault="00BA6175" w:rsidP="00450ED7">
            <w:pPr>
              <w:pStyle w:val="ESS-TableText"/>
              <w:rPr>
                <w:sz w:val="24"/>
                <w:lang w:val="en-US"/>
              </w:rPr>
            </w:pPr>
            <w:r>
              <w:rPr>
                <w:sz w:val="24"/>
              </w:rPr>
              <w:t xml:space="preserve">The BCM System </w:t>
            </w:r>
            <w:r w:rsidR="00476328" w:rsidRPr="00C45197">
              <w:rPr>
                <w:sz w:val="24"/>
              </w:rPr>
              <w:t>shall implement configurable off nominal state detection ALGORITHM</w:t>
            </w:r>
            <w:r w:rsidR="008D0238">
              <w:rPr>
                <w:sz w:val="24"/>
              </w:rPr>
              <w:t>s</w:t>
            </w:r>
            <w:r w:rsidR="00476328" w:rsidRPr="00C45197">
              <w:rPr>
                <w:sz w:val="24"/>
              </w:rPr>
              <w:t>. The ALGORITHM</w:t>
            </w:r>
            <w:r w:rsidR="008D0238">
              <w:rPr>
                <w:sz w:val="24"/>
              </w:rPr>
              <w:t>s</w:t>
            </w:r>
            <w:r w:rsidR="00476328" w:rsidRPr="00C45197">
              <w:rPr>
                <w:sz w:val="24"/>
              </w:rPr>
              <w:t xml:space="preserve"> shall be readable and writeable by external systems.</w:t>
            </w:r>
            <w:r w:rsidR="00665108">
              <w:rPr>
                <w:lang w:val="en-US"/>
              </w:rPr>
              <w:t xml:space="preserve"> </w:t>
            </w:r>
          </w:p>
        </w:tc>
      </w:tr>
      <w:tr w:rsidR="00F02CD7" w:rsidRPr="00665108" w14:paraId="78378B40" w14:textId="77777777" w:rsidTr="00F02CD7">
        <w:trPr>
          <w:cantSplit/>
        </w:trPr>
        <w:tc>
          <w:tcPr>
            <w:tcW w:w="1154" w:type="pct"/>
            <w:shd w:val="clear" w:color="auto" w:fill="auto"/>
          </w:tcPr>
          <w:p w14:paraId="5EC20CB2" w14:textId="02A2F570" w:rsidR="00F02CD7" w:rsidRDefault="00F02CD7" w:rsidP="00F02CD7">
            <w:pPr>
              <w:pStyle w:val="ESS-TableText"/>
              <w:rPr>
                <w:sz w:val="24"/>
              </w:rPr>
            </w:pPr>
            <w:r>
              <w:rPr>
                <w:sz w:val="24"/>
              </w:rPr>
              <w:t>Resolution</w:t>
            </w:r>
          </w:p>
        </w:tc>
        <w:tc>
          <w:tcPr>
            <w:tcW w:w="3846" w:type="pct"/>
            <w:shd w:val="clear" w:color="auto" w:fill="auto"/>
          </w:tcPr>
          <w:p w14:paraId="556E015F" w14:textId="40AE8C13" w:rsidR="00F02CD7" w:rsidRDefault="00F02CD7" w:rsidP="00F02CD7">
            <w:pPr>
              <w:pStyle w:val="ESS-TableTex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F02CD7" w:rsidRPr="00665108" w14:paraId="1BCB69D0" w14:textId="77777777" w:rsidTr="00F02CD7">
        <w:trPr>
          <w:cantSplit/>
        </w:trPr>
        <w:tc>
          <w:tcPr>
            <w:tcW w:w="1154" w:type="pct"/>
            <w:shd w:val="clear" w:color="auto" w:fill="auto"/>
          </w:tcPr>
          <w:p w14:paraId="28ED667C" w14:textId="03408C33" w:rsidR="00F02CD7" w:rsidRDefault="00F02CD7" w:rsidP="00F02CD7">
            <w:pPr>
              <w:pStyle w:val="ESS-TableText"/>
              <w:rPr>
                <w:sz w:val="24"/>
              </w:rPr>
            </w:pPr>
            <w:r w:rsidRPr="0091633D">
              <w:rPr>
                <w:sz w:val="24"/>
                <w:szCs w:val="24"/>
              </w:rPr>
              <w:t>Interface</w:t>
            </w:r>
          </w:p>
        </w:tc>
        <w:tc>
          <w:tcPr>
            <w:tcW w:w="3846" w:type="pct"/>
            <w:shd w:val="clear" w:color="auto" w:fill="auto"/>
          </w:tcPr>
          <w:p w14:paraId="36815CA1" w14:textId="5E4F3C18" w:rsidR="00F02CD7" w:rsidRDefault="00F02CD7" w:rsidP="00F02CD7">
            <w:pPr>
              <w:pStyle w:val="ESS-TableText"/>
              <w:rPr>
                <w:sz w:val="24"/>
              </w:rPr>
            </w:pPr>
            <w:r>
              <w:rPr>
                <w:sz w:val="24"/>
              </w:rPr>
              <w:t>EPICS may be used</w:t>
            </w:r>
          </w:p>
        </w:tc>
      </w:tr>
      <w:tr w:rsidR="00F02CD7" w:rsidRPr="00665108" w14:paraId="77004173" w14:textId="77777777" w:rsidTr="00F02CD7">
        <w:trPr>
          <w:cantSplit/>
        </w:trPr>
        <w:tc>
          <w:tcPr>
            <w:tcW w:w="1154" w:type="pct"/>
            <w:shd w:val="clear" w:color="auto" w:fill="auto"/>
          </w:tcPr>
          <w:p w14:paraId="47296E31" w14:textId="20C14E13" w:rsidR="00F02CD7" w:rsidRDefault="00F02CD7" w:rsidP="00F02CD7">
            <w:pPr>
              <w:pStyle w:val="ESS-TableText"/>
              <w:rPr>
                <w:sz w:val="24"/>
              </w:rPr>
            </w:pPr>
            <w:r w:rsidRPr="00410280">
              <w:rPr>
                <w:sz w:val="24"/>
                <w:szCs w:val="24"/>
              </w:rPr>
              <w:t>Signal</w:t>
            </w:r>
          </w:p>
        </w:tc>
        <w:tc>
          <w:tcPr>
            <w:tcW w:w="3846" w:type="pct"/>
            <w:shd w:val="clear" w:color="auto" w:fill="auto"/>
          </w:tcPr>
          <w:p w14:paraId="1B751DAD" w14:textId="32DCE1DB" w:rsidR="00F02CD7" w:rsidRDefault="00F02CD7" w:rsidP="00F02CD7">
            <w:pPr>
              <w:pStyle w:val="ESS-TableText"/>
              <w:rPr>
                <w:sz w:val="24"/>
              </w:rPr>
            </w:pPr>
            <w:r>
              <w:rPr>
                <w:sz w:val="24"/>
              </w:rPr>
              <w:t>Setting thresholds, read thresholds…</w:t>
            </w:r>
          </w:p>
        </w:tc>
      </w:tr>
      <w:tr w:rsidR="00F02CD7" w:rsidRPr="00665108" w14:paraId="1CF38916" w14:textId="77777777" w:rsidTr="00F02CD7">
        <w:trPr>
          <w:cantSplit/>
        </w:trPr>
        <w:tc>
          <w:tcPr>
            <w:tcW w:w="1154" w:type="pct"/>
            <w:shd w:val="clear" w:color="auto" w:fill="auto"/>
          </w:tcPr>
          <w:p w14:paraId="5B5CDFCC" w14:textId="5ED155D0" w:rsidR="00F02CD7" w:rsidRDefault="00F02CD7" w:rsidP="00F02CD7">
            <w:pPr>
              <w:pStyle w:val="ESS-TableText"/>
              <w:rPr>
                <w:sz w:val="24"/>
              </w:rPr>
            </w:pPr>
            <w:r w:rsidRPr="00410280">
              <w:rPr>
                <w:sz w:val="24"/>
                <w:szCs w:val="24"/>
              </w:rPr>
              <w:t>Latency</w:t>
            </w:r>
          </w:p>
        </w:tc>
        <w:tc>
          <w:tcPr>
            <w:tcW w:w="3846" w:type="pct"/>
            <w:shd w:val="clear" w:color="auto" w:fill="auto"/>
          </w:tcPr>
          <w:p w14:paraId="150286A1" w14:textId="1FD602CD" w:rsidR="00F02CD7" w:rsidRDefault="00F02CD7" w:rsidP="00F02CD7">
            <w:pPr>
              <w:pStyle w:val="ESS-TableTex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F02CD7" w:rsidRPr="00665108" w14:paraId="76469E72" w14:textId="77777777" w:rsidTr="00F02CD7">
        <w:trPr>
          <w:cantSplit/>
        </w:trPr>
        <w:tc>
          <w:tcPr>
            <w:tcW w:w="1154" w:type="pct"/>
            <w:tcBorders>
              <w:bottom w:val="single" w:sz="4" w:space="0" w:color="auto"/>
            </w:tcBorders>
            <w:shd w:val="clear" w:color="auto" w:fill="auto"/>
          </w:tcPr>
          <w:p w14:paraId="4F283E2D" w14:textId="70363E13" w:rsidR="00F02CD7" w:rsidRDefault="00F02CD7" w:rsidP="00F02CD7">
            <w:pPr>
              <w:pStyle w:val="ESS-TableText"/>
              <w:rPr>
                <w:sz w:val="24"/>
              </w:rPr>
            </w:pPr>
            <w:r>
              <w:rPr>
                <w:sz w:val="24"/>
              </w:rPr>
              <w:t>PIL</w:t>
            </w:r>
          </w:p>
        </w:tc>
        <w:tc>
          <w:tcPr>
            <w:tcW w:w="3846" w:type="pct"/>
            <w:tcBorders>
              <w:bottom w:val="single" w:sz="4" w:space="0" w:color="auto"/>
            </w:tcBorders>
            <w:shd w:val="clear" w:color="auto" w:fill="auto"/>
          </w:tcPr>
          <w:p w14:paraId="55E611D3" w14:textId="6BF8434E" w:rsidR="00F02CD7" w:rsidRDefault="00F02CD7" w:rsidP="00F02CD7">
            <w:pPr>
              <w:pStyle w:val="ESS-TableTex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F02CD7" w:rsidRPr="00665108" w14:paraId="40A760E4" w14:textId="77777777" w:rsidTr="00F02CD7">
        <w:trPr>
          <w:cantSplit/>
        </w:trPr>
        <w:tc>
          <w:tcPr>
            <w:tcW w:w="1154" w:type="pct"/>
            <w:tcBorders>
              <w:top w:val="single" w:sz="4" w:space="0" w:color="auto"/>
            </w:tcBorders>
            <w:shd w:val="clear" w:color="auto" w:fill="auto"/>
          </w:tcPr>
          <w:p w14:paraId="67C8039C" w14:textId="3076B604" w:rsidR="00F02CD7" w:rsidRDefault="00F02CD7" w:rsidP="00F02CD7">
            <w:pPr>
              <w:pStyle w:val="ESS-TableText"/>
              <w:rPr>
                <w:sz w:val="24"/>
              </w:rPr>
            </w:pPr>
            <w:r>
              <w:rPr>
                <w:sz w:val="24"/>
              </w:rPr>
              <w:t>Off nominal</w:t>
            </w:r>
          </w:p>
        </w:tc>
        <w:tc>
          <w:tcPr>
            <w:tcW w:w="3846" w:type="pct"/>
            <w:tcBorders>
              <w:top w:val="single" w:sz="4" w:space="0" w:color="auto"/>
            </w:tcBorders>
            <w:shd w:val="clear" w:color="auto" w:fill="auto"/>
          </w:tcPr>
          <w:p w14:paraId="7F3F7639" w14:textId="2DC52194" w:rsidR="00F02CD7" w:rsidRPr="00F02CD7" w:rsidRDefault="00F02CD7" w:rsidP="00F02CD7">
            <w:pPr>
              <w:pStyle w:val="ESS-TableText"/>
              <w:rPr>
                <w:sz w:val="24"/>
                <w:lang w:val="en-US"/>
              </w:rPr>
            </w:pPr>
            <w:proofErr w:type="gramStart"/>
            <w:r>
              <w:rPr>
                <w:sz w:val="24"/>
              </w:rPr>
              <w:t>a</w:t>
            </w:r>
            <w:proofErr w:type="gramEnd"/>
            <w:r>
              <w:rPr>
                <w:sz w:val="24"/>
                <w:lang w:val="en-US"/>
              </w:rPr>
              <w:t xml:space="preserve"> state that can lead to damage or activation of the machine</w:t>
            </w:r>
          </w:p>
        </w:tc>
      </w:tr>
      <w:tr w:rsidR="00F02CD7" w:rsidRPr="00665108" w14:paraId="77C4CA00" w14:textId="77777777" w:rsidTr="00F02CD7">
        <w:trPr>
          <w:cantSplit/>
        </w:trPr>
        <w:tc>
          <w:tcPr>
            <w:tcW w:w="1154" w:type="pct"/>
            <w:shd w:val="clear" w:color="auto" w:fill="auto"/>
          </w:tcPr>
          <w:p w14:paraId="79244E59" w14:textId="0CF6ED69" w:rsidR="00F02CD7" w:rsidRDefault="00F02CD7" w:rsidP="00F02CD7">
            <w:pPr>
              <w:pStyle w:val="ESS-TableText"/>
              <w:rPr>
                <w:sz w:val="24"/>
              </w:rPr>
            </w:pPr>
            <w:r>
              <w:rPr>
                <w:sz w:val="24"/>
              </w:rPr>
              <w:t>ALGORITHM</w:t>
            </w:r>
          </w:p>
        </w:tc>
        <w:tc>
          <w:tcPr>
            <w:tcW w:w="3846" w:type="pct"/>
            <w:shd w:val="clear" w:color="auto" w:fill="auto"/>
          </w:tcPr>
          <w:p w14:paraId="00DEA0A0" w14:textId="306EB637" w:rsidR="00F02CD7" w:rsidRPr="00F02CD7" w:rsidRDefault="00F02CD7" w:rsidP="00F02CD7">
            <w:pPr>
              <w:pStyle w:val="ESS-TableText"/>
              <w:rPr>
                <w:sz w:val="24"/>
                <w:lang w:val="en-US"/>
              </w:rPr>
            </w:pPr>
            <w:proofErr w:type="gramStart"/>
            <w:r w:rsidRPr="00F02CD7">
              <w:rPr>
                <w:sz w:val="24"/>
                <w:lang w:val="en-US"/>
              </w:rPr>
              <w:t>the</w:t>
            </w:r>
            <w:proofErr w:type="gramEnd"/>
            <w:r w:rsidRPr="00F02CD7">
              <w:rPr>
                <w:sz w:val="24"/>
                <w:lang w:val="en-US"/>
              </w:rPr>
              <w:t xml:space="preserve"> logic used to detect off nominal </w:t>
            </w:r>
            <w:r>
              <w:rPr>
                <w:sz w:val="24"/>
                <w:lang w:val="en-US"/>
              </w:rPr>
              <w:t>states</w:t>
            </w:r>
          </w:p>
        </w:tc>
      </w:tr>
      <w:tr w:rsidR="00F02CD7" w:rsidRPr="00665108" w14:paraId="37332097" w14:textId="77777777" w:rsidTr="00F02CD7">
        <w:trPr>
          <w:cantSplit/>
        </w:trPr>
        <w:tc>
          <w:tcPr>
            <w:tcW w:w="1154" w:type="pct"/>
            <w:tcBorders>
              <w:bottom w:val="single" w:sz="12" w:space="0" w:color="auto"/>
            </w:tcBorders>
            <w:shd w:val="clear" w:color="auto" w:fill="auto"/>
          </w:tcPr>
          <w:p w14:paraId="7313941C" w14:textId="13C23EFC" w:rsidR="00F02CD7" w:rsidRDefault="00F02CD7" w:rsidP="00F02CD7">
            <w:pPr>
              <w:pStyle w:val="ESS-TableText"/>
              <w:rPr>
                <w:sz w:val="24"/>
              </w:rPr>
            </w:pPr>
            <w:proofErr w:type="gramStart"/>
            <w:r>
              <w:rPr>
                <w:sz w:val="24"/>
              </w:rPr>
              <w:t>example</w:t>
            </w:r>
            <w:proofErr w:type="gramEnd"/>
          </w:p>
        </w:tc>
        <w:tc>
          <w:tcPr>
            <w:tcW w:w="3846" w:type="pct"/>
            <w:tcBorders>
              <w:bottom w:val="single" w:sz="12" w:space="0" w:color="auto"/>
            </w:tcBorders>
            <w:shd w:val="clear" w:color="auto" w:fill="auto"/>
          </w:tcPr>
          <w:p w14:paraId="5125EE48" w14:textId="512C564F" w:rsidR="00F02CD7" w:rsidRPr="00F02CD7" w:rsidRDefault="00F02CD7" w:rsidP="00F02CD7">
            <w:pPr>
              <w:pStyle w:val="ESS-TableText"/>
              <w:rPr>
                <w:sz w:val="24"/>
              </w:rPr>
            </w:pPr>
            <w:r w:rsidRPr="00F02CD7">
              <w:rPr>
                <w:sz w:val="24"/>
              </w:rPr>
              <w:t xml:space="preserve">It shall be possible to change beam loss thresholds and which BCM pairs to use for </w:t>
            </w:r>
            <w:r w:rsidR="00AE7ED4">
              <w:rPr>
                <w:sz w:val="24"/>
              </w:rPr>
              <w:t xml:space="preserve">differential </w:t>
            </w:r>
            <w:r w:rsidRPr="00F02CD7">
              <w:rPr>
                <w:sz w:val="24"/>
              </w:rPr>
              <w:t>beam loss measurements. Can be done through EPICS.</w:t>
            </w:r>
          </w:p>
        </w:tc>
      </w:tr>
    </w:tbl>
    <w:p w14:paraId="536CE16B" w14:textId="77777777" w:rsidR="00AB725E" w:rsidRDefault="00AB725E" w:rsidP="00AB725E">
      <w:pPr>
        <w:spacing w:before="240"/>
        <w:ind w:left="720"/>
      </w:pPr>
    </w:p>
    <w:tbl>
      <w:tblPr>
        <w:tblW w:w="4655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4"/>
        <w:gridCol w:w="6377"/>
      </w:tblGrid>
      <w:tr w:rsidR="00AB725E" w:rsidRPr="00C45197" w14:paraId="7BF44AF8" w14:textId="77777777" w:rsidTr="00470CC7">
        <w:trPr>
          <w:cantSplit/>
          <w:tblHeader/>
        </w:trPr>
        <w:tc>
          <w:tcPr>
            <w:tcW w:w="1154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13109A18" w14:textId="77777777" w:rsidR="00AB725E" w:rsidRPr="00C45197" w:rsidRDefault="00AB725E" w:rsidP="00470CC7">
            <w:pPr>
              <w:pStyle w:val="ESS-TableHeader"/>
              <w:rPr>
                <w:sz w:val="24"/>
              </w:rPr>
            </w:pPr>
            <w:r w:rsidRPr="00C45197">
              <w:rPr>
                <w:sz w:val="24"/>
              </w:rPr>
              <w:lastRenderedPageBreak/>
              <w:t>Id</w:t>
            </w:r>
          </w:p>
        </w:tc>
        <w:tc>
          <w:tcPr>
            <w:tcW w:w="3846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7EF4447C" w14:textId="77777777" w:rsidR="00AB725E" w:rsidRPr="00C45197" w:rsidRDefault="00AB725E" w:rsidP="00470CC7">
            <w:pPr>
              <w:pStyle w:val="ESS-TableHeader"/>
              <w:rPr>
                <w:sz w:val="24"/>
              </w:rPr>
            </w:pPr>
            <w:r w:rsidRPr="00C45197">
              <w:rPr>
                <w:sz w:val="24"/>
              </w:rPr>
              <w:t>Text</w:t>
            </w:r>
          </w:p>
        </w:tc>
      </w:tr>
      <w:tr w:rsidR="00AB725E" w:rsidRPr="00C45197" w14:paraId="2357922B" w14:textId="77777777" w:rsidTr="00EB70C0">
        <w:trPr>
          <w:cantSplit/>
          <w:trHeight w:val="1944"/>
        </w:trPr>
        <w:tc>
          <w:tcPr>
            <w:tcW w:w="1154" w:type="pct"/>
            <w:tcBorders>
              <w:top w:val="single" w:sz="6" w:space="0" w:color="auto"/>
            </w:tcBorders>
            <w:shd w:val="clear" w:color="auto" w:fill="auto"/>
          </w:tcPr>
          <w:p w14:paraId="65ED0B18" w14:textId="77777777" w:rsidR="00AB725E" w:rsidRPr="00C45197" w:rsidRDefault="00AB725E" w:rsidP="00470CC7">
            <w:pPr>
              <w:pStyle w:val="ESS-TableText"/>
              <w:rPr>
                <w:sz w:val="24"/>
              </w:rPr>
            </w:pPr>
            <w:r w:rsidRPr="00C45197">
              <w:rPr>
                <w:sz w:val="24"/>
              </w:rPr>
              <w:t>MP-BCM-REQ-</w:t>
            </w:r>
            <w:r>
              <w:rPr>
                <w:sz w:val="24"/>
              </w:rPr>
              <w:t>5</w:t>
            </w:r>
          </w:p>
        </w:tc>
        <w:tc>
          <w:tcPr>
            <w:tcW w:w="3846" w:type="pct"/>
            <w:tcBorders>
              <w:top w:val="single" w:sz="6" w:space="0" w:color="auto"/>
            </w:tcBorders>
            <w:shd w:val="clear" w:color="auto" w:fill="auto"/>
          </w:tcPr>
          <w:p w14:paraId="481D7BF5" w14:textId="47DE0BF7" w:rsidR="00AB725E" w:rsidRDefault="00AB725E" w:rsidP="00470CC7">
            <w:pPr>
              <w:pStyle w:val="ESS-TableText"/>
              <w:rPr>
                <w:sz w:val="24"/>
              </w:rPr>
            </w:pPr>
            <w:r>
              <w:rPr>
                <w:sz w:val="24"/>
              </w:rPr>
              <w:t>The BCM System</w:t>
            </w:r>
            <w:r w:rsidRPr="00C45197">
              <w:rPr>
                <w:sz w:val="24"/>
              </w:rPr>
              <w:t xml:space="preserve"> shall be able to </w:t>
            </w:r>
            <w:r w:rsidR="001D41E6">
              <w:rPr>
                <w:sz w:val="24"/>
              </w:rPr>
              <w:t>allow configuration of</w:t>
            </w:r>
            <w:r w:rsidRPr="00C45197">
              <w:rPr>
                <w:sz w:val="24"/>
              </w:rPr>
              <w:t xml:space="preserve"> the status</w:t>
            </w:r>
            <w:r>
              <w:rPr>
                <w:sz w:val="24"/>
              </w:rPr>
              <w:t xml:space="preserve"> of signals sent to BIS (BEAM CHARGE</w:t>
            </w:r>
            <w:r w:rsidRPr="00C45197">
              <w:rPr>
                <w:sz w:val="24"/>
              </w:rPr>
              <w:t xml:space="preserve">, </w:t>
            </w:r>
            <w:r>
              <w:rPr>
                <w:sz w:val="24"/>
              </w:rPr>
              <w:t>BEAM LOSS</w:t>
            </w:r>
            <w:r w:rsidRPr="00C45197">
              <w:rPr>
                <w:sz w:val="24"/>
              </w:rPr>
              <w:t xml:space="preserve"> and </w:t>
            </w:r>
            <w:r>
              <w:rPr>
                <w:sz w:val="24"/>
              </w:rPr>
              <w:t>BEAM PRESENCE) by changing the PROTECTION MODE.</w:t>
            </w:r>
          </w:p>
          <w:p w14:paraId="51CF936D" w14:textId="52E11E4A" w:rsidR="000177EE" w:rsidRPr="00C45197" w:rsidRDefault="000177EE" w:rsidP="00EB70C0">
            <w:pPr>
              <w:pStyle w:val="ESS-TableText"/>
              <w:rPr>
                <w:sz w:val="24"/>
                <w:lang w:val="en-US"/>
              </w:rPr>
            </w:pPr>
            <w:r>
              <w:rPr>
                <w:sz w:val="24"/>
              </w:rPr>
              <w:t xml:space="preserve">Example: during operation with probe beam we might want to mask the BEAM LOSS function </w:t>
            </w:r>
            <w:r w:rsidR="00291B3B">
              <w:rPr>
                <w:sz w:val="24"/>
              </w:rPr>
              <w:t>because this mode</w:t>
            </w:r>
            <w:r>
              <w:rPr>
                <w:sz w:val="24"/>
              </w:rPr>
              <w:t xml:space="preserve"> requires less protection integrity than full beam power mode.</w:t>
            </w:r>
            <w:r w:rsidR="004B2A6D">
              <w:rPr>
                <w:sz w:val="24"/>
              </w:rPr>
              <w:t xml:space="preserve"> </w:t>
            </w:r>
          </w:p>
        </w:tc>
      </w:tr>
      <w:tr w:rsidR="00AB725E" w:rsidRPr="00C45197" w14:paraId="76BCD03A" w14:textId="77777777" w:rsidTr="00470CC7">
        <w:trPr>
          <w:cantSplit/>
        </w:trPr>
        <w:tc>
          <w:tcPr>
            <w:tcW w:w="1154" w:type="pct"/>
            <w:shd w:val="clear" w:color="auto" w:fill="auto"/>
          </w:tcPr>
          <w:p w14:paraId="718F3FBA" w14:textId="77777777" w:rsidR="00AB725E" w:rsidRPr="00C45197" w:rsidRDefault="00AB725E" w:rsidP="00470CC7">
            <w:pPr>
              <w:pStyle w:val="ESS-TableText"/>
              <w:rPr>
                <w:sz w:val="24"/>
              </w:rPr>
            </w:pPr>
            <w:r>
              <w:rPr>
                <w:sz w:val="24"/>
              </w:rPr>
              <w:t>Resolution</w:t>
            </w:r>
          </w:p>
        </w:tc>
        <w:tc>
          <w:tcPr>
            <w:tcW w:w="3846" w:type="pct"/>
            <w:shd w:val="clear" w:color="auto" w:fill="auto"/>
          </w:tcPr>
          <w:p w14:paraId="1F8CC70C" w14:textId="77777777" w:rsidR="00AB725E" w:rsidRDefault="00AB725E" w:rsidP="00470CC7">
            <w:pPr>
              <w:pStyle w:val="ESS-TableTex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AB725E" w:rsidRPr="00C45197" w14:paraId="4A32B01F" w14:textId="77777777" w:rsidTr="00470CC7">
        <w:trPr>
          <w:cantSplit/>
        </w:trPr>
        <w:tc>
          <w:tcPr>
            <w:tcW w:w="1154" w:type="pct"/>
            <w:shd w:val="clear" w:color="auto" w:fill="auto"/>
          </w:tcPr>
          <w:p w14:paraId="448D3C1A" w14:textId="77777777" w:rsidR="00AB725E" w:rsidRPr="00C45197" w:rsidRDefault="00AB725E" w:rsidP="00470CC7">
            <w:pPr>
              <w:pStyle w:val="ESS-TableText"/>
              <w:rPr>
                <w:sz w:val="24"/>
              </w:rPr>
            </w:pPr>
            <w:r w:rsidRPr="0091633D">
              <w:rPr>
                <w:sz w:val="24"/>
                <w:szCs w:val="24"/>
              </w:rPr>
              <w:t>Interface</w:t>
            </w:r>
          </w:p>
        </w:tc>
        <w:tc>
          <w:tcPr>
            <w:tcW w:w="3846" w:type="pct"/>
            <w:shd w:val="clear" w:color="auto" w:fill="auto"/>
          </w:tcPr>
          <w:p w14:paraId="7947952C" w14:textId="77777777" w:rsidR="00AB725E" w:rsidRDefault="00AB725E" w:rsidP="00470CC7">
            <w:pPr>
              <w:pStyle w:val="ESS-TableText"/>
              <w:rPr>
                <w:sz w:val="24"/>
              </w:rPr>
            </w:pPr>
            <w:r>
              <w:rPr>
                <w:sz w:val="24"/>
              </w:rPr>
              <w:t>EPICS may be used</w:t>
            </w:r>
          </w:p>
        </w:tc>
      </w:tr>
      <w:tr w:rsidR="00AB725E" w:rsidRPr="00C45197" w14:paraId="19E344C9" w14:textId="77777777" w:rsidTr="00470CC7">
        <w:trPr>
          <w:cantSplit/>
        </w:trPr>
        <w:tc>
          <w:tcPr>
            <w:tcW w:w="1154" w:type="pct"/>
            <w:shd w:val="clear" w:color="auto" w:fill="auto"/>
          </w:tcPr>
          <w:p w14:paraId="159B67E9" w14:textId="77777777" w:rsidR="00AB725E" w:rsidRPr="00AB725E" w:rsidRDefault="00AB725E" w:rsidP="00470CC7">
            <w:pPr>
              <w:pStyle w:val="ESS-TableText"/>
              <w:rPr>
                <w:sz w:val="24"/>
                <w:szCs w:val="24"/>
              </w:rPr>
            </w:pPr>
            <w:r w:rsidRPr="00AB725E">
              <w:rPr>
                <w:sz w:val="24"/>
                <w:szCs w:val="24"/>
              </w:rPr>
              <w:t>Signal</w:t>
            </w:r>
          </w:p>
        </w:tc>
        <w:tc>
          <w:tcPr>
            <w:tcW w:w="3846" w:type="pct"/>
            <w:shd w:val="clear" w:color="auto" w:fill="auto"/>
          </w:tcPr>
          <w:p w14:paraId="05EE1689" w14:textId="283BEB7D" w:rsidR="00AB725E" w:rsidRPr="00AB725E" w:rsidRDefault="00AB725E" w:rsidP="00AB725E">
            <w:pPr>
              <w:pStyle w:val="ESS-TableText"/>
              <w:rPr>
                <w:sz w:val="24"/>
                <w:szCs w:val="24"/>
              </w:rPr>
            </w:pPr>
            <w:r w:rsidRPr="00AB725E">
              <w:rPr>
                <w:sz w:val="24"/>
                <w:szCs w:val="24"/>
              </w:rPr>
              <w:t xml:space="preserve">It shall be possible to set the BEAM CHARGE signal status </w:t>
            </w:r>
            <w:r>
              <w:rPr>
                <w:sz w:val="24"/>
                <w:szCs w:val="24"/>
              </w:rPr>
              <w:t>according to</w:t>
            </w:r>
            <w:r w:rsidRPr="00AB725E">
              <w:rPr>
                <w:sz w:val="24"/>
                <w:szCs w:val="24"/>
              </w:rPr>
              <w:t xml:space="preserve"> ALG, OK or NOK.</w:t>
            </w:r>
            <w:r>
              <w:rPr>
                <w:sz w:val="24"/>
                <w:szCs w:val="24"/>
              </w:rPr>
              <w:t xml:space="preserve"> Where ALG corresponds to the off nominal state detection ALGORITHM, OK to “1”</w:t>
            </w:r>
            <w:r w:rsidRPr="00AB725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and NOK to “0”. </w:t>
            </w:r>
            <w:r w:rsidRPr="00AB725E">
              <w:rPr>
                <w:sz w:val="24"/>
                <w:szCs w:val="24"/>
              </w:rPr>
              <w:t>This will be used for testing of the BIS, masking for co</w:t>
            </w:r>
            <w:r>
              <w:rPr>
                <w:sz w:val="24"/>
                <w:szCs w:val="24"/>
              </w:rPr>
              <w:t>mmissioning or degraded states.</w:t>
            </w:r>
          </w:p>
        </w:tc>
      </w:tr>
      <w:tr w:rsidR="00AB725E" w:rsidRPr="00C45197" w14:paraId="7B2BD10E" w14:textId="77777777" w:rsidTr="00470CC7">
        <w:trPr>
          <w:cantSplit/>
        </w:trPr>
        <w:tc>
          <w:tcPr>
            <w:tcW w:w="1154" w:type="pct"/>
            <w:shd w:val="clear" w:color="auto" w:fill="auto"/>
          </w:tcPr>
          <w:p w14:paraId="3ED2A3A5" w14:textId="77777777" w:rsidR="00AB725E" w:rsidRPr="00C45197" w:rsidRDefault="00AB725E" w:rsidP="00470CC7">
            <w:pPr>
              <w:pStyle w:val="ESS-TableText"/>
              <w:rPr>
                <w:sz w:val="24"/>
              </w:rPr>
            </w:pPr>
            <w:r w:rsidRPr="00410280">
              <w:rPr>
                <w:sz w:val="24"/>
                <w:szCs w:val="24"/>
              </w:rPr>
              <w:t>Latency</w:t>
            </w:r>
          </w:p>
        </w:tc>
        <w:tc>
          <w:tcPr>
            <w:tcW w:w="3846" w:type="pct"/>
            <w:shd w:val="clear" w:color="auto" w:fill="auto"/>
          </w:tcPr>
          <w:p w14:paraId="31DCB581" w14:textId="77777777" w:rsidR="00AB725E" w:rsidRDefault="00AB725E" w:rsidP="00470CC7">
            <w:pPr>
              <w:pStyle w:val="ESS-TableTex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AB725E" w:rsidRPr="00C45197" w14:paraId="4DC0470E" w14:textId="77777777" w:rsidTr="00470CC7">
        <w:trPr>
          <w:cantSplit/>
        </w:trPr>
        <w:tc>
          <w:tcPr>
            <w:tcW w:w="1154" w:type="pct"/>
            <w:tcBorders>
              <w:bottom w:val="single" w:sz="12" w:space="0" w:color="auto"/>
            </w:tcBorders>
            <w:shd w:val="clear" w:color="auto" w:fill="auto"/>
          </w:tcPr>
          <w:p w14:paraId="5AFFF2F5" w14:textId="77777777" w:rsidR="00AB725E" w:rsidRPr="00C45197" w:rsidRDefault="00AB725E" w:rsidP="00470CC7">
            <w:pPr>
              <w:pStyle w:val="ESS-TableText"/>
              <w:rPr>
                <w:sz w:val="24"/>
              </w:rPr>
            </w:pPr>
            <w:r>
              <w:rPr>
                <w:sz w:val="24"/>
              </w:rPr>
              <w:t>PIL</w:t>
            </w:r>
          </w:p>
        </w:tc>
        <w:tc>
          <w:tcPr>
            <w:tcW w:w="3846" w:type="pct"/>
            <w:tcBorders>
              <w:bottom w:val="single" w:sz="12" w:space="0" w:color="auto"/>
            </w:tcBorders>
            <w:shd w:val="clear" w:color="auto" w:fill="auto"/>
          </w:tcPr>
          <w:p w14:paraId="281877FF" w14:textId="77777777" w:rsidR="00AB725E" w:rsidRDefault="00AB725E" w:rsidP="00470CC7">
            <w:pPr>
              <w:pStyle w:val="ESS-TableTex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772663EE" w14:textId="7572386C" w:rsidR="006D5975" w:rsidRDefault="006D5975" w:rsidP="00062AE4">
      <w:pPr>
        <w:ind w:left="720"/>
      </w:pPr>
    </w:p>
    <w:tbl>
      <w:tblPr>
        <w:tblW w:w="4655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0"/>
        <w:gridCol w:w="144"/>
        <w:gridCol w:w="6233"/>
        <w:gridCol w:w="144"/>
      </w:tblGrid>
      <w:tr w:rsidR="00476328" w:rsidRPr="00C45197" w14:paraId="554900E4" w14:textId="77777777" w:rsidTr="007C574F">
        <w:trPr>
          <w:gridAfter w:val="1"/>
          <w:wAfter w:w="87" w:type="pct"/>
          <w:cantSplit/>
          <w:tblHeader/>
        </w:trPr>
        <w:tc>
          <w:tcPr>
            <w:tcW w:w="1067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55E99199" w14:textId="77777777" w:rsidR="00476328" w:rsidRPr="00C45197" w:rsidRDefault="00476328" w:rsidP="00450ED7">
            <w:pPr>
              <w:pStyle w:val="ESS-TableHeader"/>
              <w:rPr>
                <w:sz w:val="24"/>
              </w:rPr>
            </w:pPr>
            <w:r w:rsidRPr="00C45197">
              <w:rPr>
                <w:sz w:val="24"/>
              </w:rPr>
              <w:t>Id</w:t>
            </w:r>
          </w:p>
        </w:tc>
        <w:tc>
          <w:tcPr>
            <w:tcW w:w="3846" w:type="pct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7C838580" w14:textId="77777777" w:rsidR="00476328" w:rsidRPr="00C45197" w:rsidRDefault="00476328" w:rsidP="00450ED7">
            <w:pPr>
              <w:pStyle w:val="ESS-TableHeader"/>
              <w:rPr>
                <w:sz w:val="24"/>
              </w:rPr>
            </w:pPr>
            <w:r w:rsidRPr="00C45197">
              <w:rPr>
                <w:sz w:val="24"/>
              </w:rPr>
              <w:t>Text</w:t>
            </w:r>
          </w:p>
        </w:tc>
      </w:tr>
      <w:tr w:rsidR="00476328" w:rsidRPr="00C45197" w14:paraId="5B1CD89E" w14:textId="77777777" w:rsidTr="007C574F">
        <w:trPr>
          <w:cantSplit/>
        </w:trPr>
        <w:tc>
          <w:tcPr>
            <w:tcW w:w="1154" w:type="pct"/>
            <w:gridSpan w:val="2"/>
            <w:tcBorders>
              <w:top w:val="single" w:sz="6" w:space="0" w:color="auto"/>
            </w:tcBorders>
            <w:shd w:val="clear" w:color="auto" w:fill="auto"/>
          </w:tcPr>
          <w:p w14:paraId="6CB40FAE" w14:textId="645BC707" w:rsidR="001E522D" w:rsidRPr="00D77288" w:rsidRDefault="00476328" w:rsidP="00AB725E">
            <w:pPr>
              <w:pStyle w:val="ESS-TableText"/>
              <w:rPr>
                <w:sz w:val="24"/>
                <w:lang w:val="sv-SE"/>
              </w:rPr>
            </w:pPr>
            <w:r w:rsidRPr="00D77288">
              <w:rPr>
                <w:sz w:val="24"/>
                <w:lang w:val="sv-SE"/>
              </w:rPr>
              <w:t>MP-BCM-REQ-</w:t>
            </w:r>
            <w:r w:rsidR="00AB725E">
              <w:rPr>
                <w:sz w:val="24"/>
                <w:lang w:val="sv-SE"/>
              </w:rPr>
              <w:t>6</w:t>
            </w:r>
          </w:p>
        </w:tc>
        <w:tc>
          <w:tcPr>
            <w:tcW w:w="3846" w:type="pct"/>
            <w:gridSpan w:val="2"/>
            <w:tcBorders>
              <w:top w:val="single" w:sz="6" w:space="0" w:color="auto"/>
            </w:tcBorders>
            <w:shd w:val="clear" w:color="auto" w:fill="auto"/>
          </w:tcPr>
          <w:p w14:paraId="52CA72C8" w14:textId="17600DD7" w:rsidR="00476328" w:rsidRPr="005A0684" w:rsidRDefault="00BA6175" w:rsidP="00450ED7">
            <w:pPr>
              <w:pStyle w:val="ESS-TableText"/>
              <w:rPr>
                <w:sz w:val="24"/>
              </w:rPr>
            </w:pPr>
            <w:r>
              <w:rPr>
                <w:sz w:val="24"/>
              </w:rPr>
              <w:t xml:space="preserve">The BCM System </w:t>
            </w:r>
            <w:r w:rsidR="00476328" w:rsidRPr="00C45197">
              <w:rPr>
                <w:sz w:val="24"/>
              </w:rPr>
              <w:t>shall have a MP-DATALOG readable by external systems. The time and reason for all off nominal state transitions shall be stored in the MP-DATALOG.</w:t>
            </w:r>
          </w:p>
        </w:tc>
      </w:tr>
      <w:tr w:rsidR="007C574F" w:rsidRPr="00C45197" w14:paraId="29DE4A70" w14:textId="77777777" w:rsidTr="007C574F">
        <w:trPr>
          <w:cantSplit/>
        </w:trPr>
        <w:tc>
          <w:tcPr>
            <w:tcW w:w="1154" w:type="pct"/>
            <w:gridSpan w:val="2"/>
            <w:shd w:val="clear" w:color="auto" w:fill="auto"/>
          </w:tcPr>
          <w:p w14:paraId="205F1D46" w14:textId="5DF874C4" w:rsidR="007C574F" w:rsidRPr="00D77288" w:rsidRDefault="007C574F" w:rsidP="007C574F">
            <w:pPr>
              <w:pStyle w:val="ESS-TableText"/>
              <w:rPr>
                <w:sz w:val="24"/>
                <w:lang w:val="sv-SE"/>
              </w:rPr>
            </w:pPr>
            <w:r>
              <w:rPr>
                <w:sz w:val="24"/>
              </w:rPr>
              <w:t>Resolution</w:t>
            </w:r>
          </w:p>
        </w:tc>
        <w:tc>
          <w:tcPr>
            <w:tcW w:w="3846" w:type="pct"/>
            <w:gridSpan w:val="2"/>
            <w:shd w:val="clear" w:color="auto" w:fill="auto"/>
          </w:tcPr>
          <w:p w14:paraId="7BF2BA34" w14:textId="40850ED6" w:rsidR="007C574F" w:rsidRDefault="007C574F" w:rsidP="007C574F">
            <w:pPr>
              <w:pStyle w:val="ESS-TableTex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C574F" w:rsidRPr="00C45197" w14:paraId="69A772F0" w14:textId="77777777" w:rsidTr="007C574F">
        <w:trPr>
          <w:cantSplit/>
        </w:trPr>
        <w:tc>
          <w:tcPr>
            <w:tcW w:w="1154" w:type="pct"/>
            <w:gridSpan w:val="2"/>
            <w:shd w:val="clear" w:color="auto" w:fill="auto"/>
          </w:tcPr>
          <w:p w14:paraId="5D8129A5" w14:textId="728BA171" w:rsidR="007C574F" w:rsidRPr="00D77288" w:rsidRDefault="007C574F" w:rsidP="007C574F">
            <w:pPr>
              <w:pStyle w:val="ESS-TableText"/>
              <w:rPr>
                <w:sz w:val="24"/>
                <w:lang w:val="sv-SE"/>
              </w:rPr>
            </w:pPr>
            <w:r w:rsidRPr="0091633D">
              <w:rPr>
                <w:sz w:val="24"/>
                <w:szCs w:val="24"/>
              </w:rPr>
              <w:t>Interface</w:t>
            </w:r>
          </w:p>
        </w:tc>
        <w:tc>
          <w:tcPr>
            <w:tcW w:w="3846" w:type="pct"/>
            <w:gridSpan w:val="2"/>
            <w:shd w:val="clear" w:color="auto" w:fill="auto"/>
          </w:tcPr>
          <w:p w14:paraId="3F2781B3" w14:textId="71BD680E" w:rsidR="007C574F" w:rsidRDefault="007C574F" w:rsidP="007C574F">
            <w:pPr>
              <w:pStyle w:val="ESS-TableText"/>
              <w:rPr>
                <w:sz w:val="24"/>
              </w:rPr>
            </w:pPr>
            <w:r>
              <w:rPr>
                <w:sz w:val="24"/>
              </w:rPr>
              <w:t>EPICS may be used</w:t>
            </w:r>
          </w:p>
        </w:tc>
      </w:tr>
      <w:tr w:rsidR="007C574F" w:rsidRPr="00C45197" w14:paraId="29D705E3" w14:textId="77777777" w:rsidTr="007C574F">
        <w:trPr>
          <w:cantSplit/>
        </w:trPr>
        <w:tc>
          <w:tcPr>
            <w:tcW w:w="1154" w:type="pct"/>
            <w:gridSpan w:val="2"/>
            <w:shd w:val="clear" w:color="auto" w:fill="auto"/>
          </w:tcPr>
          <w:p w14:paraId="7E173CAD" w14:textId="00081B5F" w:rsidR="007C574F" w:rsidRPr="00D77288" w:rsidRDefault="007C574F" w:rsidP="007C574F">
            <w:pPr>
              <w:pStyle w:val="ESS-TableText"/>
              <w:rPr>
                <w:sz w:val="24"/>
                <w:lang w:val="sv-SE"/>
              </w:rPr>
            </w:pPr>
            <w:r w:rsidRPr="00410280">
              <w:rPr>
                <w:sz w:val="24"/>
                <w:szCs w:val="24"/>
              </w:rPr>
              <w:t>Signal</w:t>
            </w:r>
          </w:p>
        </w:tc>
        <w:tc>
          <w:tcPr>
            <w:tcW w:w="3846" w:type="pct"/>
            <w:gridSpan w:val="2"/>
            <w:shd w:val="clear" w:color="auto" w:fill="auto"/>
          </w:tcPr>
          <w:p w14:paraId="5C7FB1DB" w14:textId="44E2F656" w:rsidR="007C574F" w:rsidRDefault="00680EA3" w:rsidP="007C574F">
            <w:pPr>
              <w:pStyle w:val="ESS-TableText"/>
              <w:rPr>
                <w:sz w:val="24"/>
              </w:rPr>
            </w:pPr>
            <w:r>
              <w:t>The time and reason for all transitions to BEAM CHARGE: NOK and BEAM LOSS: NOK shall be logged. (Archiving)</w:t>
            </w:r>
          </w:p>
        </w:tc>
      </w:tr>
      <w:tr w:rsidR="007C574F" w:rsidRPr="00C45197" w14:paraId="380E229B" w14:textId="77777777" w:rsidTr="007C574F">
        <w:trPr>
          <w:cantSplit/>
        </w:trPr>
        <w:tc>
          <w:tcPr>
            <w:tcW w:w="1154" w:type="pct"/>
            <w:gridSpan w:val="2"/>
            <w:shd w:val="clear" w:color="auto" w:fill="auto"/>
          </w:tcPr>
          <w:p w14:paraId="5F6871F7" w14:textId="520EAF07" w:rsidR="007C574F" w:rsidRPr="00D77288" w:rsidRDefault="007C574F" w:rsidP="007C574F">
            <w:pPr>
              <w:pStyle w:val="ESS-TableText"/>
              <w:rPr>
                <w:sz w:val="24"/>
                <w:lang w:val="sv-SE"/>
              </w:rPr>
            </w:pPr>
            <w:r w:rsidRPr="00410280">
              <w:rPr>
                <w:sz w:val="24"/>
                <w:szCs w:val="24"/>
              </w:rPr>
              <w:t>Latency</w:t>
            </w:r>
          </w:p>
        </w:tc>
        <w:tc>
          <w:tcPr>
            <w:tcW w:w="3846" w:type="pct"/>
            <w:gridSpan w:val="2"/>
            <w:shd w:val="clear" w:color="auto" w:fill="auto"/>
          </w:tcPr>
          <w:p w14:paraId="44E8F50F" w14:textId="4A23EC7B" w:rsidR="007C574F" w:rsidRDefault="00680EA3" w:rsidP="007C574F">
            <w:pPr>
              <w:pStyle w:val="ESS-TableTex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C574F" w:rsidRPr="00C45197" w14:paraId="7B874615" w14:textId="77777777" w:rsidTr="007C574F">
        <w:trPr>
          <w:cantSplit/>
        </w:trPr>
        <w:tc>
          <w:tcPr>
            <w:tcW w:w="1154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14:paraId="687AF64F" w14:textId="185D7D22" w:rsidR="007C574F" w:rsidRPr="00D77288" w:rsidRDefault="007C574F" w:rsidP="007C574F">
            <w:pPr>
              <w:pStyle w:val="ESS-TableText"/>
              <w:rPr>
                <w:sz w:val="24"/>
                <w:lang w:val="sv-SE"/>
              </w:rPr>
            </w:pPr>
            <w:r>
              <w:rPr>
                <w:sz w:val="24"/>
              </w:rPr>
              <w:t>PIL</w:t>
            </w:r>
          </w:p>
        </w:tc>
        <w:tc>
          <w:tcPr>
            <w:tcW w:w="3846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14:paraId="50482A30" w14:textId="76F65252" w:rsidR="007C574F" w:rsidRDefault="00680EA3" w:rsidP="007C574F">
            <w:pPr>
              <w:pStyle w:val="ESS-TableTex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449CF2FC" w14:textId="1D72BD7D" w:rsidR="00671BBC" w:rsidRPr="00671BBC" w:rsidRDefault="00671BBC" w:rsidP="005D5297">
      <w:pPr>
        <w:spacing w:before="240"/>
        <w:ind w:left="709" w:firstLine="11"/>
        <w:rPr>
          <w:color w:val="FF0000"/>
        </w:rPr>
      </w:pPr>
    </w:p>
    <w:tbl>
      <w:tblPr>
        <w:tblW w:w="4655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4"/>
        <w:gridCol w:w="6377"/>
      </w:tblGrid>
      <w:tr w:rsidR="00476328" w:rsidRPr="00C45197" w14:paraId="79965828" w14:textId="77777777" w:rsidTr="00886DA6">
        <w:trPr>
          <w:cantSplit/>
          <w:tblHeader/>
        </w:trPr>
        <w:tc>
          <w:tcPr>
            <w:tcW w:w="1154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73D0AF88" w14:textId="77777777" w:rsidR="00476328" w:rsidRPr="00C45197" w:rsidRDefault="00476328" w:rsidP="00450ED7">
            <w:pPr>
              <w:pStyle w:val="ESS-TableHeader"/>
              <w:rPr>
                <w:sz w:val="24"/>
              </w:rPr>
            </w:pPr>
            <w:r w:rsidRPr="00C45197">
              <w:rPr>
                <w:sz w:val="24"/>
              </w:rPr>
              <w:t>Id</w:t>
            </w:r>
          </w:p>
        </w:tc>
        <w:tc>
          <w:tcPr>
            <w:tcW w:w="3846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27EAE387" w14:textId="77777777" w:rsidR="00476328" w:rsidRPr="00C45197" w:rsidRDefault="00476328" w:rsidP="00450ED7">
            <w:pPr>
              <w:pStyle w:val="ESS-TableHeader"/>
              <w:rPr>
                <w:sz w:val="24"/>
              </w:rPr>
            </w:pPr>
            <w:r w:rsidRPr="00C45197">
              <w:rPr>
                <w:sz w:val="24"/>
              </w:rPr>
              <w:t>Text</w:t>
            </w:r>
          </w:p>
        </w:tc>
      </w:tr>
      <w:tr w:rsidR="00476328" w:rsidRPr="00C45197" w14:paraId="7C59D577" w14:textId="77777777" w:rsidTr="00886DA6">
        <w:trPr>
          <w:cantSplit/>
        </w:trPr>
        <w:tc>
          <w:tcPr>
            <w:tcW w:w="1154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69C26E59" w14:textId="5850E2ED" w:rsidR="00476328" w:rsidRDefault="00476328" w:rsidP="00450ED7">
            <w:pPr>
              <w:pStyle w:val="ESS-TableText"/>
              <w:rPr>
                <w:sz w:val="24"/>
              </w:rPr>
            </w:pPr>
            <w:r w:rsidRPr="00C45197">
              <w:rPr>
                <w:sz w:val="24"/>
              </w:rPr>
              <w:t>MP-BCM-REQ-</w:t>
            </w:r>
            <w:r w:rsidR="00334C13">
              <w:rPr>
                <w:sz w:val="24"/>
              </w:rPr>
              <w:t>7</w:t>
            </w:r>
          </w:p>
          <w:p w14:paraId="17C0DE76" w14:textId="74718D3C" w:rsidR="001E522D" w:rsidRPr="00C45197" w:rsidRDefault="001E522D" w:rsidP="00450ED7">
            <w:pPr>
              <w:pStyle w:val="ESS-TableText"/>
              <w:rPr>
                <w:sz w:val="24"/>
              </w:rPr>
            </w:pPr>
            <w:r>
              <w:rPr>
                <w:sz w:val="24"/>
              </w:rPr>
              <w:t>LATCH</w:t>
            </w:r>
          </w:p>
        </w:tc>
        <w:tc>
          <w:tcPr>
            <w:tcW w:w="3846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5D2305F2" w14:textId="0B07EDA0" w:rsidR="00476328" w:rsidRPr="00C45197" w:rsidRDefault="00496209" w:rsidP="00450ED7">
            <w:pPr>
              <w:pStyle w:val="ESS-TableText"/>
              <w:rPr>
                <w:sz w:val="24"/>
                <w:lang w:val="en-US"/>
              </w:rPr>
            </w:pPr>
            <w:r>
              <w:rPr>
                <w:sz w:val="24"/>
              </w:rPr>
              <w:t>The BCM System</w:t>
            </w:r>
            <w:r w:rsidR="00476328" w:rsidRPr="00C45197">
              <w:rPr>
                <w:sz w:val="24"/>
              </w:rPr>
              <w:t xml:space="preserve"> shall implement a configurable LATCH MODE for </w:t>
            </w:r>
            <w:r w:rsidR="00147055">
              <w:rPr>
                <w:sz w:val="24"/>
              </w:rPr>
              <w:t>the signals sent to BIS (</w:t>
            </w:r>
            <w:r w:rsidR="0079296B">
              <w:rPr>
                <w:sz w:val="24"/>
              </w:rPr>
              <w:t>BEAM CHARGE</w:t>
            </w:r>
            <w:r w:rsidR="00476328" w:rsidRPr="00C45197">
              <w:rPr>
                <w:sz w:val="24"/>
              </w:rPr>
              <w:t xml:space="preserve">, </w:t>
            </w:r>
            <w:r w:rsidR="0079296B">
              <w:rPr>
                <w:sz w:val="24"/>
              </w:rPr>
              <w:t>BEAM LOSS</w:t>
            </w:r>
            <w:r w:rsidR="00476328" w:rsidRPr="00C45197">
              <w:rPr>
                <w:sz w:val="24"/>
              </w:rPr>
              <w:t xml:space="preserve"> and </w:t>
            </w:r>
            <w:r w:rsidR="000B4E8C">
              <w:rPr>
                <w:sz w:val="24"/>
              </w:rPr>
              <w:t>BEAM PRESENCE</w:t>
            </w:r>
            <w:r w:rsidR="00147055">
              <w:rPr>
                <w:sz w:val="24"/>
              </w:rPr>
              <w:t>)</w:t>
            </w:r>
            <w:r w:rsidR="005A0684" w:rsidRPr="00C45197">
              <w:rPr>
                <w:sz w:val="24"/>
              </w:rPr>
              <w:t>.</w:t>
            </w:r>
          </w:p>
        </w:tc>
      </w:tr>
    </w:tbl>
    <w:p w14:paraId="0225DC94" w14:textId="07952F60" w:rsidR="006D5975" w:rsidRPr="00D41F95" w:rsidRDefault="006D5975" w:rsidP="00062AE4">
      <w:pPr>
        <w:spacing w:before="240"/>
        <w:ind w:left="720"/>
        <w:rPr>
          <w:lang w:val="en-US"/>
        </w:rPr>
      </w:pPr>
      <w:r w:rsidRPr="00D41F95">
        <w:rPr>
          <w:lang w:val="en-US"/>
        </w:rPr>
        <w:t>If the LATCH MODE is YES</w:t>
      </w:r>
      <w:r w:rsidR="0079296B">
        <w:rPr>
          <w:lang w:val="en-US"/>
        </w:rPr>
        <w:t>,</w:t>
      </w:r>
      <w:r w:rsidRPr="00D41F95">
        <w:rPr>
          <w:lang w:val="en-US"/>
        </w:rPr>
        <w:t xml:space="preserve"> </w:t>
      </w:r>
      <w:r w:rsidR="0079296B">
        <w:t>BEAM CHARGE</w:t>
      </w:r>
      <w:r>
        <w:t xml:space="preserve">, </w:t>
      </w:r>
      <w:r w:rsidR="0079296B">
        <w:t>BEAM LOSS</w:t>
      </w:r>
      <w:r>
        <w:t xml:space="preserve"> and</w:t>
      </w:r>
      <w:r w:rsidRPr="0012403B">
        <w:t xml:space="preserve"> </w:t>
      </w:r>
      <w:r w:rsidR="000B4E8C">
        <w:t>BEAM PRESENCE</w:t>
      </w:r>
      <w:r w:rsidRPr="00D41F95">
        <w:rPr>
          <w:lang w:val="en-US"/>
        </w:rPr>
        <w:t xml:space="preserve"> shall stay in the NOK state until a RESET command is received.</w:t>
      </w:r>
    </w:p>
    <w:p w14:paraId="1C375553" w14:textId="6E9EFD30" w:rsidR="00DF5DBA" w:rsidRDefault="006D5975" w:rsidP="00062AE4">
      <w:pPr>
        <w:ind w:left="720"/>
        <w:rPr>
          <w:lang w:val="en-US"/>
        </w:rPr>
      </w:pPr>
      <w:r w:rsidRPr="00D41F95">
        <w:rPr>
          <w:lang w:val="en-US"/>
        </w:rPr>
        <w:lastRenderedPageBreak/>
        <w:t>If the LATCH MODE is NO</w:t>
      </w:r>
      <w:r w:rsidR="0079296B">
        <w:rPr>
          <w:lang w:val="en-US"/>
        </w:rPr>
        <w:t>,</w:t>
      </w:r>
      <w:r w:rsidRPr="00D41F95">
        <w:rPr>
          <w:lang w:val="en-US"/>
        </w:rPr>
        <w:t xml:space="preserve"> </w:t>
      </w:r>
      <w:r w:rsidR="0079296B">
        <w:t>BEAM CHARGE</w:t>
      </w:r>
      <w:r>
        <w:t xml:space="preserve">, </w:t>
      </w:r>
      <w:r w:rsidR="0079296B">
        <w:t>BEAM LOSS</w:t>
      </w:r>
      <w:r w:rsidRPr="0012403B">
        <w:t xml:space="preserve"> and </w:t>
      </w:r>
      <w:r w:rsidR="000B4E8C">
        <w:t>BEAM PRESENCE</w:t>
      </w:r>
      <w:r w:rsidRPr="0012403B">
        <w:t xml:space="preserve"> shall automatically</w:t>
      </w:r>
      <w:r w:rsidRPr="00D41F95">
        <w:rPr>
          <w:lang w:val="en-US"/>
        </w:rPr>
        <w:t xml:space="preserve"> transition from the NOK state to the OK state when no off nominal states are detected.</w:t>
      </w:r>
    </w:p>
    <w:p w14:paraId="64641338" w14:textId="64EC0BCA" w:rsidR="005132F3" w:rsidRPr="005132F3" w:rsidRDefault="005132F3" w:rsidP="005132F3">
      <w:pPr>
        <w:rPr>
          <w:color w:val="FF0000"/>
          <w:lang w:val="en-US"/>
        </w:rPr>
      </w:pPr>
    </w:p>
    <w:tbl>
      <w:tblPr>
        <w:tblW w:w="4655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4"/>
        <w:gridCol w:w="6377"/>
      </w:tblGrid>
      <w:tr w:rsidR="00476328" w:rsidRPr="00C45197" w14:paraId="6200DDE5" w14:textId="77777777" w:rsidTr="00DF5DBA">
        <w:trPr>
          <w:cantSplit/>
          <w:tblHeader/>
        </w:trPr>
        <w:tc>
          <w:tcPr>
            <w:tcW w:w="1154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53447879" w14:textId="77777777" w:rsidR="00476328" w:rsidRPr="00C45197" w:rsidRDefault="00476328" w:rsidP="00450ED7">
            <w:pPr>
              <w:pStyle w:val="ESS-TableHeader"/>
              <w:rPr>
                <w:sz w:val="24"/>
              </w:rPr>
            </w:pPr>
            <w:r w:rsidRPr="00C45197">
              <w:rPr>
                <w:sz w:val="24"/>
              </w:rPr>
              <w:t>Id</w:t>
            </w:r>
          </w:p>
        </w:tc>
        <w:tc>
          <w:tcPr>
            <w:tcW w:w="3846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04CEA03D" w14:textId="77777777" w:rsidR="00476328" w:rsidRPr="00C45197" w:rsidRDefault="00476328" w:rsidP="00450ED7">
            <w:pPr>
              <w:pStyle w:val="ESS-TableHeader"/>
              <w:rPr>
                <w:sz w:val="24"/>
              </w:rPr>
            </w:pPr>
            <w:r w:rsidRPr="00C45197">
              <w:rPr>
                <w:sz w:val="24"/>
              </w:rPr>
              <w:t>Text</w:t>
            </w:r>
          </w:p>
        </w:tc>
      </w:tr>
      <w:tr w:rsidR="00476328" w:rsidRPr="00C45197" w14:paraId="2485D0CF" w14:textId="77777777" w:rsidTr="00DF5DBA">
        <w:trPr>
          <w:cantSplit/>
        </w:trPr>
        <w:tc>
          <w:tcPr>
            <w:tcW w:w="1154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27C8B1BC" w14:textId="588F8577" w:rsidR="00476328" w:rsidRDefault="00476328" w:rsidP="00450ED7">
            <w:pPr>
              <w:pStyle w:val="ESS-TableText"/>
              <w:rPr>
                <w:sz w:val="24"/>
              </w:rPr>
            </w:pPr>
            <w:r w:rsidRPr="00C45197">
              <w:rPr>
                <w:sz w:val="24"/>
              </w:rPr>
              <w:t>MP-BCM-REQ-</w:t>
            </w:r>
            <w:r w:rsidR="00334C13">
              <w:rPr>
                <w:sz w:val="24"/>
              </w:rPr>
              <w:t>8</w:t>
            </w:r>
          </w:p>
          <w:p w14:paraId="564D803E" w14:textId="78111FD0" w:rsidR="001E522D" w:rsidRPr="00C45197" w:rsidRDefault="004325BF" w:rsidP="00450ED7">
            <w:pPr>
              <w:pStyle w:val="ESS-TableText"/>
              <w:rPr>
                <w:sz w:val="24"/>
              </w:rPr>
            </w:pPr>
            <w:r>
              <w:rPr>
                <w:sz w:val="24"/>
              </w:rPr>
              <w:t>MODE</w:t>
            </w:r>
          </w:p>
        </w:tc>
        <w:tc>
          <w:tcPr>
            <w:tcW w:w="3846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763DB37F" w14:textId="52F0A086" w:rsidR="00476328" w:rsidRPr="005A0684" w:rsidRDefault="00496209" w:rsidP="00751B59">
            <w:pPr>
              <w:pStyle w:val="ESS-TableText"/>
              <w:rPr>
                <w:sz w:val="24"/>
              </w:rPr>
            </w:pPr>
            <w:r>
              <w:rPr>
                <w:sz w:val="24"/>
                <w:lang w:val="en-US"/>
              </w:rPr>
              <w:t xml:space="preserve">The BCM System </w:t>
            </w:r>
            <w:r w:rsidR="00476328" w:rsidRPr="00C45197">
              <w:rPr>
                <w:sz w:val="24"/>
                <w:lang w:val="en-US"/>
              </w:rPr>
              <w:t xml:space="preserve">shall </w:t>
            </w:r>
            <w:r>
              <w:rPr>
                <w:sz w:val="24"/>
                <w:lang w:val="en-US"/>
              </w:rPr>
              <w:t xml:space="preserve">be able to </w:t>
            </w:r>
            <w:r w:rsidR="00476328" w:rsidRPr="00C45197">
              <w:rPr>
                <w:sz w:val="24"/>
                <w:lang w:val="en-US"/>
              </w:rPr>
              <w:t xml:space="preserve">provide its current configuration to </w:t>
            </w:r>
            <w:r w:rsidR="00F9755B">
              <w:rPr>
                <w:sz w:val="24"/>
                <w:lang w:val="en-US"/>
              </w:rPr>
              <w:t>BIS</w:t>
            </w:r>
            <w:r w:rsidR="001E522D" w:rsidRPr="005353C5">
              <w:rPr>
                <w:sz w:val="24"/>
                <w:lang w:val="en-US"/>
              </w:rPr>
              <w:t xml:space="preserve"> through a </w:t>
            </w:r>
            <w:r w:rsidR="00DB765D" w:rsidRPr="005353C5">
              <w:rPr>
                <w:sz w:val="24"/>
                <w:lang w:val="en-US"/>
              </w:rPr>
              <w:t xml:space="preserve">data communication </w:t>
            </w:r>
            <w:r w:rsidR="001E522D" w:rsidRPr="005353C5">
              <w:rPr>
                <w:sz w:val="24"/>
                <w:lang w:val="en-US"/>
              </w:rPr>
              <w:t>lin</w:t>
            </w:r>
            <w:r w:rsidR="005A0684" w:rsidRPr="005353C5">
              <w:rPr>
                <w:sz w:val="24"/>
                <w:lang w:val="en-US"/>
              </w:rPr>
              <w:t>k</w:t>
            </w:r>
            <w:r w:rsidR="00F9755B">
              <w:rPr>
                <w:sz w:val="24"/>
                <w:lang w:val="en-US"/>
              </w:rPr>
              <w:t xml:space="preserve">. </w:t>
            </w:r>
            <w:r w:rsidR="00F9755B">
              <w:rPr>
                <w:sz w:val="24"/>
                <w:szCs w:val="24"/>
              </w:rPr>
              <w:t>S</w:t>
            </w:r>
            <w:r w:rsidR="00F9755B" w:rsidRPr="00410280">
              <w:rPr>
                <w:sz w:val="24"/>
                <w:szCs w:val="24"/>
              </w:rPr>
              <w:t>igna</w:t>
            </w:r>
            <w:r w:rsidR="00B44FE3">
              <w:rPr>
                <w:sz w:val="24"/>
                <w:szCs w:val="24"/>
              </w:rPr>
              <w:t>l latency shall be less than 100-200</w:t>
            </w:r>
            <w:r w:rsidR="00F9755B" w:rsidRPr="00410280">
              <w:rPr>
                <w:sz w:val="24"/>
                <w:szCs w:val="24"/>
              </w:rPr>
              <w:t xml:space="preserve"> </w:t>
            </w:r>
            <w:proofErr w:type="spellStart"/>
            <w:r w:rsidR="00F9755B" w:rsidRPr="00410280">
              <w:rPr>
                <w:sz w:val="24"/>
                <w:szCs w:val="24"/>
              </w:rPr>
              <w:t>μ</w:t>
            </w:r>
            <w:r w:rsidR="00B44FE3">
              <w:rPr>
                <w:sz w:val="24"/>
                <w:szCs w:val="24"/>
              </w:rPr>
              <w:t>s</w:t>
            </w:r>
            <w:proofErr w:type="spellEnd"/>
            <w:r w:rsidR="00B44FE3">
              <w:rPr>
                <w:sz w:val="24"/>
                <w:szCs w:val="24"/>
              </w:rPr>
              <w:t>.</w:t>
            </w:r>
            <w:r w:rsidR="007D792B">
              <w:rPr>
                <w:sz w:val="24"/>
                <w:szCs w:val="24"/>
              </w:rPr>
              <w:t xml:space="preserve"> The configuration information shall include proton beam mode and proton beam destination.</w:t>
            </w:r>
          </w:p>
        </w:tc>
      </w:tr>
    </w:tbl>
    <w:p w14:paraId="6779089B" w14:textId="1E005116" w:rsidR="006D5975" w:rsidRDefault="00D217AE" w:rsidP="00F91480">
      <w:pPr>
        <w:spacing w:before="240" w:line="240" w:lineRule="auto"/>
        <w:ind w:left="720"/>
        <w:rPr>
          <w:lang w:val="en-US"/>
        </w:rPr>
      </w:pPr>
      <w:r>
        <w:rPr>
          <w:lang w:val="en-US"/>
        </w:rPr>
        <w:t xml:space="preserve">Assumption: </w:t>
      </w:r>
      <w:r w:rsidR="0084553D">
        <w:rPr>
          <w:lang w:val="en-US"/>
        </w:rPr>
        <w:t>In case</w:t>
      </w:r>
      <w:r w:rsidR="006D5975">
        <w:rPr>
          <w:lang w:val="en-US"/>
        </w:rPr>
        <w:t xml:space="preserve"> the Timing System </w:t>
      </w:r>
      <w:r w:rsidR="0084553D">
        <w:rPr>
          <w:lang w:val="en-US"/>
        </w:rPr>
        <w:t xml:space="preserve">is broadcasting an updated </w:t>
      </w:r>
      <w:r w:rsidR="002742D2">
        <w:rPr>
          <w:lang w:val="en-US"/>
        </w:rPr>
        <w:t xml:space="preserve">proton beam mode </w:t>
      </w:r>
      <w:r w:rsidR="0084553D">
        <w:rPr>
          <w:lang w:val="en-US"/>
        </w:rPr>
        <w:t>or</w:t>
      </w:r>
      <w:r w:rsidR="002742D2">
        <w:rPr>
          <w:lang w:val="en-US"/>
        </w:rPr>
        <w:t xml:space="preserve"> proton beam </w:t>
      </w:r>
      <w:r w:rsidR="00E95E75">
        <w:rPr>
          <w:lang w:val="en-US"/>
        </w:rPr>
        <w:t>destination</w:t>
      </w:r>
      <w:r w:rsidR="00D87304">
        <w:rPr>
          <w:lang w:val="en-US"/>
        </w:rPr>
        <w:t>,</w:t>
      </w:r>
      <w:r w:rsidR="0084553D">
        <w:rPr>
          <w:lang w:val="en-US"/>
        </w:rPr>
        <w:t xml:space="preserve"> the BCM configuration shall update accordingly</w:t>
      </w:r>
      <w:r w:rsidR="00D87304">
        <w:rPr>
          <w:lang w:val="en-US"/>
        </w:rPr>
        <w:t xml:space="preserve"> </w:t>
      </w:r>
      <w:r w:rsidR="0084553D">
        <w:rPr>
          <w:lang w:val="en-US"/>
        </w:rPr>
        <w:t xml:space="preserve">and send this information to BIS for </w:t>
      </w:r>
      <w:r w:rsidR="003B059C">
        <w:rPr>
          <w:lang w:val="en-US"/>
        </w:rPr>
        <w:t xml:space="preserve">its </w:t>
      </w:r>
      <w:r w:rsidR="0084553D">
        <w:rPr>
          <w:lang w:val="en-US"/>
        </w:rPr>
        <w:t xml:space="preserve">mode consistency </w:t>
      </w:r>
      <w:r w:rsidR="003B059C">
        <w:rPr>
          <w:lang w:val="en-US"/>
        </w:rPr>
        <w:t>check</w:t>
      </w:r>
      <w:r w:rsidR="006D5975">
        <w:rPr>
          <w:lang w:val="en-US"/>
        </w:rPr>
        <w:t>.</w:t>
      </w:r>
    </w:p>
    <w:tbl>
      <w:tblPr>
        <w:tblW w:w="4655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4"/>
        <w:gridCol w:w="6377"/>
      </w:tblGrid>
      <w:tr w:rsidR="00EF314D" w:rsidRPr="00EF314D" w14:paraId="3F253F52" w14:textId="77777777" w:rsidTr="00DF5DBA">
        <w:trPr>
          <w:cantSplit/>
          <w:tblHeader/>
        </w:trPr>
        <w:tc>
          <w:tcPr>
            <w:tcW w:w="1154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15625D90" w14:textId="77777777" w:rsidR="00476328" w:rsidRPr="00EF314D" w:rsidRDefault="00476328" w:rsidP="00450ED7">
            <w:pPr>
              <w:pStyle w:val="ESS-TableHeader"/>
              <w:rPr>
                <w:sz w:val="24"/>
              </w:rPr>
            </w:pPr>
            <w:r w:rsidRPr="00EF314D">
              <w:rPr>
                <w:sz w:val="24"/>
              </w:rPr>
              <w:t>Id</w:t>
            </w:r>
          </w:p>
        </w:tc>
        <w:tc>
          <w:tcPr>
            <w:tcW w:w="3846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79AC2012" w14:textId="77777777" w:rsidR="00476328" w:rsidRPr="00EF314D" w:rsidRDefault="00476328" w:rsidP="00450ED7">
            <w:pPr>
              <w:pStyle w:val="ESS-TableHeader"/>
              <w:rPr>
                <w:sz w:val="24"/>
              </w:rPr>
            </w:pPr>
            <w:r w:rsidRPr="00EF314D">
              <w:rPr>
                <w:sz w:val="24"/>
              </w:rPr>
              <w:t>Text</w:t>
            </w:r>
          </w:p>
        </w:tc>
      </w:tr>
      <w:tr w:rsidR="00EF314D" w:rsidRPr="00EF314D" w14:paraId="2E019A39" w14:textId="77777777" w:rsidTr="00DF5DBA">
        <w:trPr>
          <w:cantSplit/>
        </w:trPr>
        <w:tc>
          <w:tcPr>
            <w:tcW w:w="1154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184281C6" w14:textId="4056B2F0" w:rsidR="00476328" w:rsidRPr="00EF314D" w:rsidRDefault="00476328" w:rsidP="00450ED7">
            <w:pPr>
              <w:pStyle w:val="ESS-TableText"/>
              <w:rPr>
                <w:sz w:val="24"/>
              </w:rPr>
            </w:pPr>
            <w:r w:rsidRPr="00EF314D">
              <w:rPr>
                <w:sz w:val="24"/>
              </w:rPr>
              <w:t>MP-BCM-</w:t>
            </w:r>
            <w:r w:rsidR="00334C13">
              <w:rPr>
                <w:sz w:val="24"/>
              </w:rPr>
              <w:t>REQ-9</w:t>
            </w:r>
          </w:p>
          <w:p w14:paraId="12FB08A7" w14:textId="36CA1EDC" w:rsidR="001E522D" w:rsidRPr="00EF314D" w:rsidRDefault="001E522D" w:rsidP="00450ED7">
            <w:pPr>
              <w:pStyle w:val="ESS-TableText"/>
              <w:rPr>
                <w:sz w:val="24"/>
              </w:rPr>
            </w:pPr>
            <w:r w:rsidRPr="00EF314D">
              <w:rPr>
                <w:sz w:val="24"/>
              </w:rPr>
              <w:t>FIRMWARE</w:t>
            </w:r>
          </w:p>
        </w:tc>
        <w:tc>
          <w:tcPr>
            <w:tcW w:w="3846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4387BCAB" w14:textId="2E64DBD6" w:rsidR="00476328" w:rsidRPr="00EF314D" w:rsidRDefault="00496209" w:rsidP="00D70B5A">
            <w:pPr>
              <w:pStyle w:val="ESS-TableText"/>
              <w:rPr>
                <w:sz w:val="24"/>
                <w:lang w:val="en-US"/>
              </w:rPr>
            </w:pPr>
            <w:r w:rsidRPr="00EF314D">
              <w:rPr>
                <w:sz w:val="24"/>
                <w:lang w:val="en-US"/>
              </w:rPr>
              <w:t>The BCM System</w:t>
            </w:r>
            <w:r w:rsidR="00476328" w:rsidRPr="00EF314D">
              <w:rPr>
                <w:sz w:val="24"/>
                <w:lang w:val="en-US"/>
              </w:rPr>
              <w:t xml:space="preserve"> shall </w:t>
            </w:r>
            <w:r w:rsidRPr="00EF314D">
              <w:rPr>
                <w:sz w:val="24"/>
                <w:lang w:val="en-US"/>
              </w:rPr>
              <w:t xml:space="preserve">be able to </w:t>
            </w:r>
            <w:r w:rsidR="00476328" w:rsidRPr="00EF314D">
              <w:rPr>
                <w:sz w:val="24"/>
                <w:lang w:val="en-US"/>
              </w:rPr>
              <w:t xml:space="preserve">provide its current </w:t>
            </w:r>
            <w:r w:rsidR="005A0684" w:rsidRPr="00EF314D">
              <w:rPr>
                <w:sz w:val="24"/>
                <w:lang w:val="en-US"/>
              </w:rPr>
              <w:t xml:space="preserve">firmware </w:t>
            </w:r>
            <w:r w:rsidR="00470CC7">
              <w:rPr>
                <w:sz w:val="24"/>
                <w:lang w:val="en-US"/>
              </w:rPr>
              <w:t xml:space="preserve">version </w:t>
            </w:r>
            <w:r w:rsidR="005A0684" w:rsidRPr="00EF314D">
              <w:rPr>
                <w:sz w:val="24"/>
                <w:lang w:val="en-US"/>
              </w:rPr>
              <w:t xml:space="preserve">to </w:t>
            </w:r>
            <w:r w:rsidR="001F4788">
              <w:rPr>
                <w:sz w:val="24"/>
                <w:lang w:val="en-US"/>
              </w:rPr>
              <w:t>BIS</w:t>
            </w:r>
            <w:r w:rsidR="001E522D" w:rsidRPr="00EF314D">
              <w:rPr>
                <w:sz w:val="24"/>
                <w:lang w:val="en-US"/>
              </w:rPr>
              <w:t xml:space="preserve"> through a </w:t>
            </w:r>
            <w:r w:rsidR="00AD3CA2" w:rsidRPr="00EF314D">
              <w:rPr>
                <w:sz w:val="24"/>
                <w:lang w:val="en-US"/>
              </w:rPr>
              <w:t>data communication</w:t>
            </w:r>
            <w:r w:rsidR="001E522D" w:rsidRPr="00EF314D">
              <w:rPr>
                <w:sz w:val="24"/>
                <w:lang w:val="en-US"/>
              </w:rPr>
              <w:t xml:space="preserve"> link</w:t>
            </w:r>
            <w:r w:rsidR="00D70B5A">
              <w:rPr>
                <w:sz w:val="24"/>
                <w:lang w:val="en-US"/>
              </w:rPr>
              <w:t>.</w:t>
            </w:r>
            <w:r w:rsidR="004E56F1">
              <w:rPr>
                <w:sz w:val="24"/>
                <w:szCs w:val="24"/>
              </w:rPr>
              <w:t xml:space="preserve"> S</w:t>
            </w:r>
            <w:r w:rsidR="004E56F1" w:rsidRPr="00410280">
              <w:rPr>
                <w:sz w:val="24"/>
                <w:szCs w:val="24"/>
              </w:rPr>
              <w:t>igna</w:t>
            </w:r>
            <w:r w:rsidR="004E56F1">
              <w:rPr>
                <w:sz w:val="24"/>
                <w:szCs w:val="24"/>
              </w:rPr>
              <w:t>l latency shall be less than 100-200</w:t>
            </w:r>
            <w:r w:rsidR="004E56F1" w:rsidRPr="00410280">
              <w:rPr>
                <w:sz w:val="24"/>
                <w:szCs w:val="24"/>
              </w:rPr>
              <w:t xml:space="preserve"> </w:t>
            </w:r>
            <w:proofErr w:type="spellStart"/>
            <w:r w:rsidR="004E56F1" w:rsidRPr="00410280">
              <w:rPr>
                <w:sz w:val="24"/>
                <w:szCs w:val="24"/>
              </w:rPr>
              <w:t>μ</w:t>
            </w:r>
            <w:r w:rsidR="004E56F1">
              <w:rPr>
                <w:sz w:val="24"/>
                <w:szCs w:val="24"/>
              </w:rPr>
              <w:t>s</w:t>
            </w:r>
            <w:proofErr w:type="spellEnd"/>
            <w:r w:rsidR="004E56F1">
              <w:rPr>
                <w:sz w:val="24"/>
                <w:szCs w:val="24"/>
              </w:rPr>
              <w:t>.</w:t>
            </w:r>
          </w:p>
        </w:tc>
      </w:tr>
    </w:tbl>
    <w:p w14:paraId="25E2A61C" w14:textId="3C912CE8" w:rsidR="006D5975" w:rsidRPr="00EF314D" w:rsidRDefault="006D5975" w:rsidP="00062AE4">
      <w:pPr>
        <w:spacing w:before="240"/>
        <w:ind w:left="720"/>
        <w:rPr>
          <w:lang w:val="en-US"/>
        </w:rPr>
      </w:pPr>
      <w:r w:rsidRPr="00EF314D">
        <w:rPr>
          <w:lang w:val="en-US"/>
        </w:rPr>
        <w:t xml:space="preserve">The firmware </w:t>
      </w:r>
      <w:r w:rsidR="00C5642F">
        <w:rPr>
          <w:lang w:val="en-US"/>
        </w:rPr>
        <w:t>version</w:t>
      </w:r>
      <w:r w:rsidRPr="00EF314D">
        <w:rPr>
          <w:lang w:val="en-US"/>
        </w:rPr>
        <w:t xml:space="preserve"> is needed to be able to detect changes and possible function changes that are relevant </w:t>
      </w:r>
      <w:r w:rsidR="006145A9">
        <w:rPr>
          <w:lang w:val="en-US"/>
        </w:rPr>
        <w:t>for protection integrity</w:t>
      </w:r>
      <w:r w:rsidRPr="00EF314D">
        <w:rPr>
          <w:lang w:val="en-US"/>
        </w:rPr>
        <w:t>.</w:t>
      </w:r>
      <w:r w:rsidR="00CD6BF5">
        <w:rPr>
          <w:lang w:val="en-US"/>
        </w:rPr>
        <w:t xml:space="preserve"> </w:t>
      </w:r>
    </w:p>
    <w:tbl>
      <w:tblPr>
        <w:tblW w:w="4655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4"/>
        <w:gridCol w:w="6377"/>
      </w:tblGrid>
      <w:tr w:rsidR="00476328" w:rsidRPr="00C45197" w14:paraId="00EED429" w14:textId="77777777" w:rsidTr="00DF5DBA">
        <w:trPr>
          <w:cantSplit/>
          <w:tblHeader/>
        </w:trPr>
        <w:tc>
          <w:tcPr>
            <w:tcW w:w="1154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427D6757" w14:textId="77777777" w:rsidR="00476328" w:rsidRPr="00C45197" w:rsidRDefault="00476328" w:rsidP="00450ED7">
            <w:pPr>
              <w:pStyle w:val="ESS-TableHeader"/>
              <w:rPr>
                <w:sz w:val="24"/>
              </w:rPr>
            </w:pPr>
            <w:r w:rsidRPr="00C45197">
              <w:rPr>
                <w:sz w:val="24"/>
              </w:rPr>
              <w:t>Id</w:t>
            </w:r>
          </w:p>
        </w:tc>
        <w:tc>
          <w:tcPr>
            <w:tcW w:w="3846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5FF25C4E" w14:textId="77777777" w:rsidR="00476328" w:rsidRPr="00C45197" w:rsidRDefault="00476328" w:rsidP="00450ED7">
            <w:pPr>
              <w:pStyle w:val="ESS-TableHeader"/>
              <w:rPr>
                <w:sz w:val="24"/>
              </w:rPr>
            </w:pPr>
            <w:r w:rsidRPr="00C45197">
              <w:rPr>
                <w:sz w:val="24"/>
              </w:rPr>
              <w:t>Text</w:t>
            </w:r>
          </w:p>
        </w:tc>
      </w:tr>
      <w:tr w:rsidR="00476328" w:rsidRPr="00C45197" w14:paraId="7DC29AB8" w14:textId="77777777" w:rsidTr="00DF5DBA">
        <w:trPr>
          <w:cantSplit/>
        </w:trPr>
        <w:tc>
          <w:tcPr>
            <w:tcW w:w="1154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6758FDC0" w14:textId="0EA4A936" w:rsidR="00476328" w:rsidRDefault="00476328" w:rsidP="00450ED7">
            <w:pPr>
              <w:pStyle w:val="ESS-TableText"/>
              <w:rPr>
                <w:sz w:val="24"/>
              </w:rPr>
            </w:pPr>
            <w:bookmarkStart w:id="20" w:name="_GoBack"/>
            <w:r w:rsidRPr="00C45197">
              <w:rPr>
                <w:sz w:val="24"/>
              </w:rPr>
              <w:t>M</w:t>
            </w:r>
            <w:r w:rsidR="00334C13">
              <w:rPr>
                <w:sz w:val="24"/>
              </w:rPr>
              <w:t>P-BCM-REQ-10</w:t>
            </w:r>
          </w:p>
          <w:bookmarkEnd w:id="20"/>
          <w:p w14:paraId="654DC97D" w14:textId="0D7132D6" w:rsidR="001E522D" w:rsidRPr="00C45197" w:rsidRDefault="001E522D" w:rsidP="00450ED7">
            <w:pPr>
              <w:pStyle w:val="ESS-TableText"/>
              <w:rPr>
                <w:sz w:val="24"/>
              </w:rPr>
            </w:pPr>
            <w:r>
              <w:rPr>
                <w:sz w:val="24"/>
              </w:rPr>
              <w:t>HEALTH</w:t>
            </w:r>
          </w:p>
        </w:tc>
        <w:tc>
          <w:tcPr>
            <w:tcW w:w="3846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74379AC6" w14:textId="29126B72" w:rsidR="00476328" w:rsidRPr="005A0684" w:rsidRDefault="00590859" w:rsidP="0000556A">
            <w:pPr>
              <w:pStyle w:val="ESS-TableText"/>
              <w:rPr>
                <w:sz w:val="24"/>
              </w:rPr>
            </w:pPr>
            <w:r>
              <w:rPr>
                <w:sz w:val="24"/>
                <w:lang w:val="en-US"/>
              </w:rPr>
              <w:t>The BCM Systems</w:t>
            </w:r>
            <w:r w:rsidR="00476328" w:rsidRPr="00C45197">
              <w:rPr>
                <w:sz w:val="24"/>
                <w:lang w:val="en-US"/>
              </w:rPr>
              <w:t xml:space="preserve"> shall provide its HEALTH status to </w:t>
            </w:r>
            <w:r w:rsidR="0000556A">
              <w:rPr>
                <w:sz w:val="24"/>
                <w:lang w:val="en-US"/>
              </w:rPr>
              <w:t>BIS</w:t>
            </w:r>
            <w:r w:rsidR="00190DC3">
              <w:rPr>
                <w:sz w:val="24"/>
                <w:lang w:val="en-US"/>
              </w:rPr>
              <w:t xml:space="preserve"> through </w:t>
            </w:r>
            <w:r w:rsidR="0040211A">
              <w:rPr>
                <w:sz w:val="24"/>
                <w:lang w:val="en-US"/>
              </w:rPr>
              <w:t xml:space="preserve">a </w:t>
            </w:r>
            <w:r w:rsidR="0040211A" w:rsidRPr="000E06E0">
              <w:rPr>
                <w:sz w:val="24"/>
                <w:lang w:val="en-US"/>
              </w:rPr>
              <w:t>data communication</w:t>
            </w:r>
            <w:r w:rsidR="005A0684" w:rsidRPr="000E06E0">
              <w:rPr>
                <w:sz w:val="24"/>
                <w:lang w:val="en-US"/>
              </w:rPr>
              <w:t xml:space="preserve"> link</w:t>
            </w:r>
            <w:r w:rsidR="00A04520">
              <w:rPr>
                <w:sz w:val="24"/>
                <w:lang w:val="en-US"/>
              </w:rPr>
              <w:t xml:space="preserve">. </w:t>
            </w:r>
            <w:r w:rsidR="00A04520">
              <w:rPr>
                <w:sz w:val="24"/>
                <w:szCs w:val="24"/>
              </w:rPr>
              <w:t>S</w:t>
            </w:r>
            <w:r w:rsidR="00A04520" w:rsidRPr="00410280">
              <w:rPr>
                <w:sz w:val="24"/>
                <w:szCs w:val="24"/>
              </w:rPr>
              <w:t>igna</w:t>
            </w:r>
            <w:r w:rsidR="00A04520">
              <w:rPr>
                <w:sz w:val="24"/>
                <w:szCs w:val="24"/>
              </w:rPr>
              <w:t>l latency shall be less than 100-200</w:t>
            </w:r>
            <w:r w:rsidR="00A04520" w:rsidRPr="00410280">
              <w:rPr>
                <w:sz w:val="24"/>
                <w:szCs w:val="24"/>
              </w:rPr>
              <w:t xml:space="preserve"> </w:t>
            </w:r>
            <w:proofErr w:type="spellStart"/>
            <w:r w:rsidR="00A04520" w:rsidRPr="00410280">
              <w:rPr>
                <w:sz w:val="24"/>
                <w:szCs w:val="24"/>
              </w:rPr>
              <w:t>μ</w:t>
            </w:r>
            <w:r w:rsidR="00A04520">
              <w:rPr>
                <w:sz w:val="24"/>
                <w:szCs w:val="24"/>
              </w:rPr>
              <w:t>s</w:t>
            </w:r>
            <w:proofErr w:type="spellEnd"/>
            <w:r w:rsidR="00A04520">
              <w:rPr>
                <w:sz w:val="24"/>
                <w:szCs w:val="24"/>
              </w:rPr>
              <w:t xml:space="preserve">. </w:t>
            </w:r>
            <w:r w:rsidR="00FD4F11">
              <w:rPr>
                <w:sz w:val="24"/>
                <w:lang w:val="en-US"/>
              </w:rPr>
              <w:t xml:space="preserve"> </w:t>
            </w:r>
          </w:p>
        </w:tc>
      </w:tr>
    </w:tbl>
    <w:p w14:paraId="64EDBDBE" w14:textId="37C2913A" w:rsidR="006D5975" w:rsidRPr="00A62298" w:rsidRDefault="00B03978" w:rsidP="00062AE4">
      <w:pPr>
        <w:spacing w:before="240"/>
        <w:ind w:left="720"/>
        <w:rPr>
          <w:lang w:val="en-US"/>
        </w:rPr>
      </w:pPr>
      <w:r>
        <w:rPr>
          <w:lang w:val="en-US"/>
        </w:rPr>
        <w:t xml:space="preserve">Assumption: The BCM electronics have some kind of self-diagnosis function. </w:t>
      </w:r>
      <w:r w:rsidR="006D5975" w:rsidRPr="001812D2">
        <w:rPr>
          <w:lang w:val="en-US"/>
        </w:rPr>
        <w:t xml:space="preserve">If an internal error </w:t>
      </w:r>
      <w:r w:rsidR="006D5975" w:rsidRPr="00A62298">
        <w:rPr>
          <w:lang w:val="en-US"/>
        </w:rPr>
        <w:t>is detected by the BCM system (</w:t>
      </w:r>
      <w:r w:rsidR="006D5975">
        <w:rPr>
          <w:lang w:val="en-US"/>
        </w:rPr>
        <w:t>BCMs, BCM P</w:t>
      </w:r>
      <w:r w:rsidR="006D5975" w:rsidRPr="00A62298">
        <w:rPr>
          <w:lang w:val="en-US"/>
        </w:rPr>
        <w:t xml:space="preserve">rocessing </w:t>
      </w:r>
      <w:r w:rsidR="006D5975">
        <w:rPr>
          <w:lang w:val="en-US"/>
        </w:rPr>
        <w:t>B</w:t>
      </w:r>
      <w:r w:rsidR="006D5975" w:rsidRPr="00A62298">
        <w:rPr>
          <w:lang w:val="en-US"/>
        </w:rPr>
        <w:t xml:space="preserve">oard, cabling </w:t>
      </w:r>
      <w:proofErr w:type="spellStart"/>
      <w:r w:rsidR="006D5975" w:rsidRPr="00A62298">
        <w:rPr>
          <w:lang w:val="en-US"/>
        </w:rPr>
        <w:t>aso</w:t>
      </w:r>
      <w:proofErr w:type="spellEnd"/>
      <w:r w:rsidR="006D5975" w:rsidRPr="00A62298">
        <w:rPr>
          <w:lang w:val="en-US"/>
        </w:rPr>
        <w:t xml:space="preserve">) </w:t>
      </w:r>
      <w:r w:rsidR="006D5975">
        <w:rPr>
          <w:lang w:val="en-US"/>
        </w:rPr>
        <w:t>the Beam Interlock System</w:t>
      </w:r>
      <w:r w:rsidR="006D5975" w:rsidRPr="00A62298">
        <w:rPr>
          <w:lang w:val="en-US"/>
        </w:rPr>
        <w:t xml:space="preserve"> shall be </w:t>
      </w:r>
      <w:r w:rsidR="005A0684" w:rsidRPr="00A62298">
        <w:rPr>
          <w:lang w:val="en-US"/>
        </w:rPr>
        <w:t>informed.</w:t>
      </w:r>
    </w:p>
    <w:p w14:paraId="6FE7DCAC" w14:textId="77777777" w:rsidR="00253FFE" w:rsidRPr="00877FD2" w:rsidRDefault="00253FFE" w:rsidP="00253FFE">
      <w:pPr>
        <w:pStyle w:val="Heading1"/>
      </w:pPr>
      <w:bookmarkStart w:id="21" w:name="_Toc293145752"/>
      <w:bookmarkStart w:id="22" w:name="_Toc476731727"/>
      <w:bookmarkStart w:id="23" w:name="_Toc358720754"/>
      <w:r w:rsidRPr="00877FD2">
        <w:t>Summary</w:t>
      </w:r>
      <w:bookmarkEnd w:id="21"/>
      <w:bookmarkEnd w:id="22"/>
      <w:bookmarkEnd w:id="23"/>
    </w:p>
    <w:p w14:paraId="3D7E0330" w14:textId="2CD6D106" w:rsidR="007D7E63" w:rsidRPr="00B44979" w:rsidRDefault="00253FFE" w:rsidP="00B44979">
      <w:r>
        <w:t>The functional and signal requirements on Beam Current Monitors related to Machine Protection have been defined in this document</w:t>
      </w:r>
      <w:r w:rsidR="00B66B90">
        <w:t xml:space="preserve"> (MP-BCM-REQ-1 to MP-BCM-REQ-</w:t>
      </w:r>
      <w:r w:rsidR="00334C13">
        <w:t>10</w:t>
      </w:r>
      <w:r w:rsidR="00B66B90">
        <w:t>)</w:t>
      </w:r>
      <w:r w:rsidR="00D726B4">
        <w:t>, see summary below</w:t>
      </w:r>
      <w:r>
        <w:t>. A visual representation of the signals and functions described</w:t>
      </w:r>
      <w:r w:rsidR="00C55873">
        <w:t xml:space="preserve"> in this document can be seen in </w:t>
      </w:r>
      <w:r w:rsidR="00C55873">
        <w:fldChar w:fldCharType="begin"/>
      </w:r>
      <w:r w:rsidR="00C55873">
        <w:instrText xml:space="preserve"> REF _Ref480445642 \h </w:instrText>
      </w:r>
      <w:r w:rsidR="00C55873">
        <w:fldChar w:fldCharType="separate"/>
      </w:r>
      <w:r w:rsidR="00C55873">
        <w:t xml:space="preserve">Figure </w:t>
      </w:r>
      <w:r w:rsidR="00C55873">
        <w:rPr>
          <w:noProof/>
        </w:rPr>
        <w:t>2</w:t>
      </w:r>
      <w:r w:rsidR="00C55873">
        <w:fldChar w:fldCharType="end"/>
      </w:r>
      <w:r>
        <w:t xml:space="preserve">. The interfaces through which the required information will be transmitted are described in </w:t>
      </w:r>
      <w:r>
        <w:fldChar w:fldCharType="begin"/>
      </w:r>
      <w:r>
        <w:instrText xml:space="preserve"> REF _Ref476732031 \r \h </w:instrText>
      </w:r>
      <w:r>
        <w:fldChar w:fldCharType="separate"/>
      </w:r>
      <w:r w:rsidR="007D7E63">
        <w:t>[5]</w:t>
      </w:r>
      <w:r>
        <w:fldChar w:fldCharType="end"/>
      </w:r>
      <w:r>
        <w:t>.</w:t>
      </w:r>
    </w:p>
    <w:p w14:paraId="5237B348" w14:textId="170BDF30" w:rsidR="00253FFE" w:rsidRDefault="00253FFE" w:rsidP="00253FFE">
      <w:pPr>
        <w:pStyle w:val="Heading1"/>
      </w:pPr>
      <w:bookmarkStart w:id="24" w:name="_Toc358720755"/>
      <w:r>
        <w:lastRenderedPageBreak/>
        <w:t>Glossary</w:t>
      </w:r>
      <w:bookmarkEnd w:id="24"/>
    </w:p>
    <w:tbl>
      <w:tblPr>
        <w:tblW w:w="5000" w:type="pct"/>
        <w:tblLook w:val="0000" w:firstRow="0" w:lastRow="0" w:firstColumn="0" w:lastColumn="0" w:noHBand="0" w:noVBand="0"/>
      </w:tblPr>
      <w:tblGrid>
        <w:gridCol w:w="1809"/>
        <w:gridCol w:w="7173"/>
      </w:tblGrid>
      <w:tr w:rsidR="00253FFE" w:rsidRPr="00C45197" w14:paraId="5AE827C9" w14:textId="77777777" w:rsidTr="00450ED7">
        <w:trPr>
          <w:cantSplit/>
          <w:tblHeader/>
        </w:trPr>
        <w:tc>
          <w:tcPr>
            <w:tcW w:w="1007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502DD7EC" w14:textId="77777777" w:rsidR="00253FFE" w:rsidRPr="00C45197" w:rsidRDefault="00253FFE" w:rsidP="00450ED7">
            <w:pPr>
              <w:pStyle w:val="ESS-TableTitle"/>
              <w:rPr>
                <w:szCs w:val="24"/>
              </w:rPr>
            </w:pPr>
            <w:r w:rsidRPr="00C45197">
              <w:rPr>
                <w:szCs w:val="24"/>
              </w:rPr>
              <w:t>Term</w:t>
            </w:r>
          </w:p>
        </w:tc>
        <w:tc>
          <w:tcPr>
            <w:tcW w:w="3993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09C16263" w14:textId="77777777" w:rsidR="00253FFE" w:rsidRPr="00C45197" w:rsidRDefault="00253FFE" w:rsidP="00450ED7">
            <w:pPr>
              <w:pStyle w:val="ESS-TableTitle"/>
              <w:rPr>
                <w:szCs w:val="24"/>
              </w:rPr>
            </w:pPr>
            <w:r w:rsidRPr="00C45197">
              <w:rPr>
                <w:szCs w:val="24"/>
              </w:rPr>
              <w:t>Definition</w:t>
            </w:r>
          </w:p>
        </w:tc>
      </w:tr>
      <w:tr w:rsidR="00253FFE" w:rsidRPr="00C45197" w14:paraId="39D36091" w14:textId="77777777" w:rsidTr="00450ED7">
        <w:trPr>
          <w:cantSplit/>
          <w:tblHeader/>
        </w:trPr>
        <w:tc>
          <w:tcPr>
            <w:tcW w:w="1007" w:type="pct"/>
            <w:tcBorders>
              <w:top w:val="single" w:sz="6" w:space="0" w:color="auto"/>
            </w:tcBorders>
            <w:shd w:val="clear" w:color="auto" w:fill="auto"/>
          </w:tcPr>
          <w:p w14:paraId="174B3039" w14:textId="77777777" w:rsidR="00253FFE" w:rsidRPr="00C45197" w:rsidRDefault="00253FFE" w:rsidP="00450ED7">
            <w:pPr>
              <w:pStyle w:val="ESS-TableText"/>
              <w:rPr>
                <w:sz w:val="24"/>
                <w:szCs w:val="24"/>
              </w:rPr>
            </w:pPr>
            <w:r w:rsidRPr="00C45197">
              <w:rPr>
                <w:sz w:val="24"/>
                <w:szCs w:val="24"/>
              </w:rPr>
              <w:t xml:space="preserve">BCM </w:t>
            </w:r>
          </w:p>
        </w:tc>
        <w:tc>
          <w:tcPr>
            <w:tcW w:w="3993" w:type="pct"/>
            <w:tcBorders>
              <w:top w:val="single" w:sz="6" w:space="0" w:color="auto"/>
            </w:tcBorders>
            <w:shd w:val="clear" w:color="auto" w:fill="auto"/>
          </w:tcPr>
          <w:p w14:paraId="3A85CB41" w14:textId="77777777" w:rsidR="00253FFE" w:rsidRPr="00C45197" w:rsidRDefault="00253FFE" w:rsidP="00450ED7">
            <w:pPr>
              <w:pStyle w:val="ESS-TableText"/>
              <w:rPr>
                <w:sz w:val="24"/>
                <w:szCs w:val="24"/>
              </w:rPr>
            </w:pPr>
            <w:r w:rsidRPr="00C45197">
              <w:rPr>
                <w:sz w:val="24"/>
                <w:szCs w:val="24"/>
              </w:rPr>
              <w:t>Beam Current Monitor</w:t>
            </w:r>
          </w:p>
        </w:tc>
      </w:tr>
      <w:tr w:rsidR="00253FFE" w:rsidRPr="00C45197" w14:paraId="01B2D73E" w14:textId="77777777" w:rsidTr="00450ED7">
        <w:trPr>
          <w:cantSplit/>
        </w:trPr>
        <w:tc>
          <w:tcPr>
            <w:tcW w:w="1007" w:type="pct"/>
            <w:shd w:val="clear" w:color="auto" w:fill="auto"/>
          </w:tcPr>
          <w:p w14:paraId="7D2C805A" w14:textId="77777777" w:rsidR="00253FFE" w:rsidRPr="00C45197" w:rsidRDefault="00253FFE" w:rsidP="00450ED7">
            <w:pPr>
              <w:pStyle w:val="ESS-TableText"/>
              <w:rPr>
                <w:sz w:val="24"/>
                <w:szCs w:val="24"/>
              </w:rPr>
            </w:pPr>
            <w:r w:rsidRPr="00C45197">
              <w:rPr>
                <w:sz w:val="24"/>
                <w:szCs w:val="24"/>
              </w:rPr>
              <w:t>BIS</w:t>
            </w:r>
          </w:p>
        </w:tc>
        <w:tc>
          <w:tcPr>
            <w:tcW w:w="3993" w:type="pct"/>
            <w:shd w:val="clear" w:color="auto" w:fill="auto"/>
          </w:tcPr>
          <w:p w14:paraId="2F44E931" w14:textId="77777777" w:rsidR="00253FFE" w:rsidRPr="00C45197" w:rsidRDefault="00253FFE" w:rsidP="00450ED7">
            <w:pPr>
              <w:pStyle w:val="ESS-TableText"/>
              <w:rPr>
                <w:sz w:val="24"/>
                <w:szCs w:val="24"/>
              </w:rPr>
            </w:pPr>
            <w:r w:rsidRPr="00C45197">
              <w:rPr>
                <w:sz w:val="24"/>
                <w:szCs w:val="24"/>
              </w:rPr>
              <w:t>Beam Interlock System</w:t>
            </w:r>
          </w:p>
        </w:tc>
      </w:tr>
      <w:tr w:rsidR="00253FFE" w:rsidRPr="00C45197" w14:paraId="36AAB9EA" w14:textId="77777777" w:rsidTr="00241146">
        <w:trPr>
          <w:cantSplit/>
        </w:trPr>
        <w:tc>
          <w:tcPr>
            <w:tcW w:w="1007" w:type="pct"/>
            <w:shd w:val="clear" w:color="auto" w:fill="auto"/>
          </w:tcPr>
          <w:p w14:paraId="44F82237" w14:textId="77777777" w:rsidR="00253FFE" w:rsidRPr="00C45197" w:rsidRDefault="00253FFE" w:rsidP="00450ED7">
            <w:pPr>
              <w:pStyle w:val="ESS-TableText"/>
              <w:rPr>
                <w:sz w:val="24"/>
                <w:szCs w:val="24"/>
              </w:rPr>
            </w:pPr>
            <w:r w:rsidRPr="00C45197">
              <w:rPr>
                <w:sz w:val="24"/>
                <w:szCs w:val="24"/>
              </w:rPr>
              <w:t>PIL</w:t>
            </w:r>
          </w:p>
        </w:tc>
        <w:tc>
          <w:tcPr>
            <w:tcW w:w="3993" w:type="pct"/>
            <w:shd w:val="clear" w:color="auto" w:fill="auto"/>
          </w:tcPr>
          <w:p w14:paraId="49EA256E" w14:textId="05429C75" w:rsidR="00253FFE" w:rsidRPr="00C45197" w:rsidRDefault="00253FFE" w:rsidP="00450ED7">
            <w:pPr>
              <w:pStyle w:val="ESS-TableText"/>
              <w:rPr>
                <w:sz w:val="24"/>
                <w:szCs w:val="24"/>
              </w:rPr>
            </w:pPr>
            <w:r w:rsidRPr="00C45197">
              <w:rPr>
                <w:sz w:val="24"/>
                <w:szCs w:val="24"/>
              </w:rPr>
              <w:t>Protection Integrity Level</w:t>
            </w:r>
          </w:p>
        </w:tc>
      </w:tr>
      <w:tr w:rsidR="00241146" w:rsidRPr="00C45197" w14:paraId="039A2005" w14:textId="77777777" w:rsidTr="00241146">
        <w:trPr>
          <w:cantSplit/>
        </w:trPr>
        <w:tc>
          <w:tcPr>
            <w:tcW w:w="1007" w:type="pct"/>
            <w:shd w:val="clear" w:color="auto" w:fill="auto"/>
          </w:tcPr>
          <w:p w14:paraId="2967E853" w14:textId="0281C461" w:rsidR="00241146" w:rsidRPr="00C45197" w:rsidRDefault="00241146" w:rsidP="00450ED7">
            <w:pPr>
              <w:pStyle w:val="ESS-Table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PF</w:t>
            </w:r>
          </w:p>
        </w:tc>
        <w:tc>
          <w:tcPr>
            <w:tcW w:w="3993" w:type="pct"/>
            <w:shd w:val="clear" w:color="auto" w:fill="auto"/>
          </w:tcPr>
          <w:p w14:paraId="1248881B" w14:textId="51E5100C" w:rsidR="00241146" w:rsidRPr="00C45197" w:rsidRDefault="00241146" w:rsidP="00450ED7">
            <w:pPr>
              <w:pStyle w:val="ESS-Table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Protection Function</w:t>
            </w:r>
          </w:p>
        </w:tc>
      </w:tr>
      <w:tr w:rsidR="00241146" w:rsidRPr="00C45197" w14:paraId="0427F20B" w14:textId="77777777" w:rsidTr="00241146">
        <w:trPr>
          <w:cantSplit/>
        </w:trPr>
        <w:tc>
          <w:tcPr>
            <w:tcW w:w="1007" w:type="pct"/>
            <w:shd w:val="clear" w:color="auto" w:fill="auto"/>
          </w:tcPr>
          <w:p w14:paraId="65E27EDC" w14:textId="0936D8AD" w:rsidR="00241146" w:rsidRPr="00C45197" w:rsidRDefault="00241146" w:rsidP="00450ED7">
            <w:pPr>
              <w:pStyle w:val="ESS-Table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OPF</w:t>
            </w:r>
          </w:p>
        </w:tc>
        <w:tc>
          <w:tcPr>
            <w:tcW w:w="3993" w:type="pct"/>
            <w:shd w:val="clear" w:color="auto" w:fill="auto"/>
          </w:tcPr>
          <w:p w14:paraId="3D29B595" w14:textId="42E76E2A" w:rsidR="00241146" w:rsidRPr="00C45197" w:rsidRDefault="00241146" w:rsidP="00450ED7">
            <w:pPr>
              <w:pStyle w:val="ESS-Table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Overall Protection Function</w:t>
            </w:r>
          </w:p>
        </w:tc>
      </w:tr>
      <w:tr w:rsidR="00241146" w:rsidRPr="00C45197" w14:paraId="506A40A8" w14:textId="77777777" w:rsidTr="00450ED7">
        <w:trPr>
          <w:cantSplit/>
        </w:trPr>
        <w:tc>
          <w:tcPr>
            <w:tcW w:w="1007" w:type="pct"/>
            <w:tcBorders>
              <w:bottom w:val="single" w:sz="12" w:space="0" w:color="auto"/>
            </w:tcBorders>
            <w:shd w:val="clear" w:color="auto" w:fill="auto"/>
          </w:tcPr>
          <w:p w14:paraId="276A87A3" w14:textId="77777777" w:rsidR="00241146" w:rsidRPr="00C45197" w:rsidRDefault="00241146" w:rsidP="00450ED7">
            <w:pPr>
              <w:pStyle w:val="ESS-TableText"/>
              <w:rPr>
                <w:sz w:val="24"/>
                <w:szCs w:val="24"/>
              </w:rPr>
            </w:pPr>
          </w:p>
        </w:tc>
        <w:tc>
          <w:tcPr>
            <w:tcW w:w="3993" w:type="pct"/>
            <w:tcBorders>
              <w:bottom w:val="single" w:sz="12" w:space="0" w:color="auto"/>
            </w:tcBorders>
            <w:shd w:val="clear" w:color="auto" w:fill="auto"/>
          </w:tcPr>
          <w:p w14:paraId="3CE24B29" w14:textId="77777777" w:rsidR="00241146" w:rsidRPr="00C45197" w:rsidRDefault="00241146" w:rsidP="00450ED7">
            <w:pPr>
              <w:pStyle w:val="ESS-TableText"/>
              <w:rPr>
                <w:sz w:val="24"/>
                <w:szCs w:val="24"/>
              </w:rPr>
            </w:pPr>
          </w:p>
        </w:tc>
      </w:tr>
    </w:tbl>
    <w:p w14:paraId="56C94860" w14:textId="12214CB2" w:rsidR="00253FFE" w:rsidRDefault="00754446" w:rsidP="00253FFE">
      <w:pPr>
        <w:pStyle w:val="Heading1"/>
      </w:pPr>
      <w:bookmarkStart w:id="25" w:name="_Toc476731730"/>
      <w:bookmarkStart w:id="26" w:name="_Toc358720756"/>
      <w:r>
        <w:t>R</w:t>
      </w:r>
      <w:r w:rsidR="00253FFE">
        <w:t>eferences</w:t>
      </w:r>
      <w:bookmarkEnd w:id="25"/>
      <w:bookmarkEnd w:id="26"/>
    </w:p>
    <w:p w14:paraId="1B047F0C" w14:textId="18B71CCD" w:rsidR="00A83A1F" w:rsidRDefault="00A83A1F" w:rsidP="00C55873">
      <w:pPr>
        <w:pStyle w:val="ListParagraph"/>
        <w:numPr>
          <w:ilvl w:val="0"/>
          <w:numId w:val="16"/>
        </w:numPr>
      </w:pPr>
      <w:bookmarkStart w:id="27" w:name="_Ref480459523"/>
      <w:bookmarkStart w:id="28" w:name="_Ref480445429"/>
      <w:bookmarkStart w:id="29" w:name="_Ref476732062"/>
      <w:bookmarkStart w:id="30" w:name="_Ref291509025"/>
      <w:r w:rsidRPr="00481AC2">
        <w:t>Machine Protection Risk M</w:t>
      </w:r>
      <w:r>
        <w:t>anagement Process (ESS-0086476)</w:t>
      </w:r>
      <w:bookmarkEnd w:id="27"/>
    </w:p>
    <w:p w14:paraId="43D8B2EC" w14:textId="2296F28A" w:rsidR="002A6276" w:rsidRDefault="002A6276" w:rsidP="002A6276">
      <w:pPr>
        <w:pStyle w:val="ListParagraph"/>
        <w:numPr>
          <w:ilvl w:val="0"/>
          <w:numId w:val="16"/>
        </w:numPr>
      </w:pPr>
      <w:bookmarkStart w:id="31" w:name="_Ref480451280"/>
      <w:r>
        <w:t>Protection Functions for BCMs (</w:t>
      </w:r>
      <w:r w:rsidRPr="00F4643B">
        <w:rPr>
          <w:color w:val="FF0000"/>
        </w:rPr>
        <w:t>ESS-00XXXXX</w:t>
      </w:r>
      <w:r>
        <w:t>)</w:t>
      </w:r>
      <w:bookmarkEnd w:id="31"/>
    </w:p>
    <w:p w14:paraId="1DB278DB" w14:textId="48225173" w:rsidR="005416F5" w:rsidRDefault="005416F5" w:rsidP="00C55873">
      <w:pPr>
        <w:pStyle w:val="ListParagraph"/>
        <w:numPr>
          <w:ilvl w:val="0"/>
          <w:numId w:val="16"/>
        </w:numPr>
      </w:pPr>
      <w:bookmarkStart w:id="32" w:name="_Ref480445830"/>
      <w:r>
        <w:t>Beam Current Monitor Design Overview Document (</w:t>
      </w:r>
      <w:r w:rsidRPr="007B1EA9">
        <w:t>ESS-0041438</w:t>
      </w:r>
      <w:r>
        <w:t>)</w:t>
      </w:r>
      <w:bookmarkEnd w:id="28"/>
      <w:bookmarkEnd w:id="32"/>
    </w:p>
    <w:p w14:paraId="679B938C" w14:textId="2936B939" w:rsidR="006C4910" w:rsidRDefault="006C4910" w:rsidP="006C4910">
      <w:pPr>
        <w:pStyle w:val="ListParagraph"/>
        <w:numPr>
          <w:ilvl w:val="0"/>
          <w:numId w:val="16"/>
        </w:numPr>
      </w:pPr>
      <w:bookmarkStart w:id="33" w:name="_Ref480458631"/>
      <w:r w:rsidRPr="006C4910">
        <w:t>Machine Protection - Systems requirements and architectural framework</w:t>
      </w:r>
      <w:r>
        <w:t xml:space="preserve"> (</w:t>
      </w:r>
      <w:r w:rsidRPr="006C4910">
        <w:t>ESS-0057251</w:t>
      </w:r>
      <w:r>
        <w:t>)</w:t>
      </w:r>
      <w:bookmarkEnd w:id="33"/>
    </w:p>
    <w:p w14:paraId="75B92B8E" w14:textId="02E56FEC" w:rsidR="00253FFE" w:rsidRPr="00334C13" w:rsidRDefault="00253FFE" w:rsidP="00F92BDC">
      <w:pPr>
        <w:pStyle w:val="ListParagraph"/>
        <w:numPr>
          <w:ilvl w:val="0"/>
          <w:numId w:val="16"/>
        </w:numPr>
      </w:pPr>
      <w:bookmarkStart w:id="34" w:name="_Ref476732031"/>
      <w:bookmarkEnd w:id="29"/>
      <w:r w:rsidRPr="00334C13">
        <w:t>Beam Current Monitors and Machine Protection Interface Control Document</w:t>
      </w:r>
      <w:bookmarkEnd w:id="30"/>
      <w:bookmarkEnd w:id="34"/>
    </w:p>
    <w:p w14:paraId="5BC8D3FB" w14:textId="18E6FBA3" w:rsidR="00253FFE" w:rsidRDefault="00253FFE" w:rsidP="00253FFE">
      <w:pPr>
        <w:pStyle w:val="ListParagraph"/>
        <w:numPr>
          <w:ilvl w:val="0"/>
          <w:numId w:val="16"/>
        </w:numPr>
      </w:pPr>
      <w:r>
        <w:t xml:space="preserve">I. </w:t>
      </w:r>
      <w:proofErr w:type="spellStart"/>
      <w:r>
        <w:t>Dolenc</w:t>
      </w:r>
      <w:proofErr w:type="spellEnd"/>
      <w:r>
        <w:t xml:space="preserve"> </w:t>
      </w:r>
      <w:proofErr w:type="spellStart"/>
      <w:r>
        <w:t>Kittelmann</w:t>
      </w:r>
      <w:proofErr w:type="spellEnd"/>
      <w:r>
        <w:t xml:space="preserve">, T. Shea, 2016. SIMULATIONS AND DETECTOR TECHNOLOGIES FOR THE BEAM LOSS MONITORING SYSTEM AT THE ESS LINAC. Proceedings of HB2016, </w:t>
      </w:r>
      <w:r w:rsidR="002F3ABD">
        <w:t>THAM6Y01,</w:t>
      </w:r>
      <w:r w:rsidR="00763882">
        <w:t xml:space="preserve"> </w:t>
      </w:r>
      <w:r>
        <w:t>Malmö, Sweden</w:t>
      </w:r>
    </w:p>
    <w:p w14:paraId="5F062683" w14:textId="77777777" w:rsidR="008C0DC3" w:rsidRDefault="008C0DC3">
      <w:pPr>
        <w:spacing w:after="200" w:line="276" w:lineRule="auto"/>
        <w:rPr>
          <w:rFonts w:eastAsiaTheme="majorEastAsia" w:cstheme="majorBidi"/>
          <w:b/>
          <w:bCs/>
          <w:caps/>
          <w:color w:val="FF0000"/>
          <w:sz w:val="28"/>
          <w:szCs w:val="28"/>
        </w:rPr>
      </w:pPr>
      <w:bookmarkStart w:id="35" w:name="_Toc427937069"/>
      <w:r>
        <w:rPr>
          <w:color w:val="FF0000"/>
        </w:rPr>
        <w:br w:type="page"/>
      </w:r>
    </w:p>
    <w:p w14:paraId="18D7484F" w14:textId="70329189" w:rsidR="00A40E3A" w:rsidRPr="008C0DC3" w:rsidRDefault="00A40E3A" w:rsidP="00A40E3A">
      <w:pPr>
        <w:pStyle w:val="ESS-Heading1"/>
      </w:pPr>
      <w:bookmarkStart w:id="36" w:name="_Toc358720757"/>
      <w:r w:rsidRPr="008C0DC3">
        <w:lastRenderedPageBreak/>
        <w:t>Document Revision history</w:t>
      </w:r>
      <w:bookmarkEnd w:id="35"/>
      <w:bookmarkEnd w:id="36"/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4252"/>
        <w:gridCol w:w="2127"/>
        <w:gridCol w:w="1464"/>
      </w:tblGrid>
      <w:tr w:rsidR="008C0DC3" w:rsidRPr="00C45197" w14:paraId="29945357" w14:textId="77777777" w:rsidTr="00C45197">
        <w:trPr>
          <w:cantSplit/>
          <w:tblHeader/>
        </w:trPr>
        <w:tc>
          <w:tcPr>
            <w:tcW w:w="597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15FDC7AF" w14:textId="77777777" w:rsidR="00A40E3A" w:rsidRPr="00C45197" w:rsidRDefault="00A40E3A" w:rsidP="00450ED7">
            <w:pPr>
              <w:pStyle w:val="ESS-TableHeader"/>
              <w:rPr>
                <w:sz w:val="24"/>
              </w:rPr>
            </w:pPr>
            <w:r w:rsidRPr="00C45197">
              <w:rPr>
                <w:sz w:val="24"/>
              </w:rPr>
              <w:t>Revision</w:t>
            </w:r>
          </w:p>
        </w:tc>
        <w:tc>
          <w:tcPr>
            <w:tcW w:w="2387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43E234E7" w14:textId="77777777" w:rsidR="00A40E3A" w:rsidRPr="00C45197" w:rsidRDefault="00A40E3A" w:rsidP="00450ED7">
            <w:pPr>
              <w:pStyle w:val="ESS-TableHeader"/>
              <w:rPr>
                <w:sz w:val="24"/>
              </w:rPr>
            </w:pPr>
            <w:r w:rsidRPr="00C45197">
              <w:rPr>
                <w:sz w:val="24"/>
              </w:rPr>
              <w:t>Reason for and description of change</w:t>
            </w:r>
          </w:p>
        </w:tc>
        <w:tc>
          <w:tcPr>
            <w:tcW w:w="1194" w:type="pct"/>
            <w:tcBorders>
              <w:top w:val="single" w:sz="12" w:space="0" w:color="auto"/>
              <w:bottom w:val="single" w:sz="6" w:space="0" w:color="auto"/>
            </w:tcBorders>
          </w:tcPr>
          <w:p w14:paraId="581461D3" w14:textId="77777777" w:rsidR="00A40E3A" w:rsidRPr="00C45197" w:rsidRDefault="00A40E3A" w:rsidP="00450ED7">
            <w:pPr>
              <w:pStyle w:val="ESS-TableHeader"/>
              <w:rPr>
                <w:sz w:val="24"/>
              </w:rPr>
            </w:pPr>
            <w:r w:rsidRPr="00C45197">
              <w:rPr>
                <w:sz w:val="24"/>
              </w:rPr>
              <w:t>Author</w:t>
            </w:r>
          </w:p>
        </w:tc>
        <w:tc>
          <w:tcPr>
            <w:tcW w:w="822" w:type="pct"/>
            <w:tcBorders>
              <w:top w:val="single" w:sz="12" w:space="0" w:color="auto"/>
              <w:bottom w:val="single" w:sz="6" w:space="0" w:color="auto"/>
            </w:tcBorders>
          </w:tcPr>
          <w:p w14:paraId="20F9C8AD" w14:textId="77777777" w:rsidR="00A40E3A" w:rsidRPr="00C45197" w:rsidRDefault="00A40E3A" w:rsidP="00450ED7">
            <w:pPr>
              <w:pStyle w:val="ESS-TableHeader"/>
              <w:rPr>
                <w:sz w:val="24"/>
              </w:rPr>
            </w:pPr>
            <w:r w:rsidRPr="00C45197">
              <w:rPr>
                <w:sz w:val="24"/>
              </w:rPr>
              <w:t>Date</w:t>
            </w:r>
          </w:p>
        </w:tc>
      </w:tr>
      <w:tr w:rsidR="008C0DC3" w:rsidRPr="00C45197" w14:paraId="0EE24918" w14:textId="77777777" w:rsidTr="00C45197">
        <w:trPr>
          <w:cantSplit/>
        </w:trPr>
        <w:tc>
          <w:tcPr>
            <w:tcW w:w="597" w:type="pct"/>
            <w:tcBorders>
              <w:top w:val="single" w:sz="6" w:space="0" w:color="auto"/>
            </w:tcBorders>
            <w:shd w:val="clear" w:color="auto" w:fill="auto"/>
          </w:tcPr>
          <w:p w14:paraId="3A4DF6D0" w14:textId="77777777" w:rsidR="00A40E3A" w:rsidRPr="00C45197" w:rsidRDefault="00A40E3A" w:rsidP="00450ED7">
            <w:pPr>
              <w:pStyle w:val="ESS-TableText"/>
              <w:rPr>
                <w:sz w:val="24"/>
              </w:rPr>
            </w:pPr>
            <w:r w:rsidRPr="00C45197">
              <w:rPr>
                <w:sz w:val="24"/>
              </w:rPr>
              <w:t>1</w:t>
            </w:r>
          </w:p>
        </w:tc>
        <w:tc>
          <w:tcPr>
            <w:tcW w:w="2387" w:type="pct"/>
            <w:tcBorders>
              <w:top w:val="single" w:sz="6" w:space="0" w:color="auto"/>
            </w:tcBorders>
            <w:shd w:val="clear" w:color="auto" w:fill="auto"/>
          </w:tcPr>
          <w:p w14:paraId="5C026AF8" w14:textId="77777777" w:rsidR="00A40E3A" w:rsidRPr="00C45197" w:rsidRDefault="00A40E3A" w:rsidP="00450ED7">
            <w:pPr>
              <w:pStyle w:val="ESS-TableText"/>
              <w:rPr>
                <w:sz w:val="24"/>
              </w:rPr>
            </w:pPr>
            <w:r w:rsidRPr="00C45197">
              <w:rPr>
                <w:sz w:val="24"/>
              </w:rPr>
              <w:t>First issue</w:t>
            </w:r>
          </w:p>
        </w:tc>
        <w:tc>
          <w:tcPr>
            <w:tcW w:w="1194" w:type="pct"/>
            <w:tcBorders>
              <w:top w:val="single" w:sz="6" w:space="0" w:color="auto"/>
            </w:tcBorders>
          </w:tcPr>
          <w:p w14:paraId="63CE8B07" w14:textId="5B3D5376" w:rsidR="00A40E3A" w:rsidRPr="00C45197" w:rsidRDefault="001E15BB" w:rsidP="00450ED7">
            <w:pPr>
              <w:pStyle w:val="ESS-TableText"/>
              <w:rPr>
                <w:sz w:val="24"/>
              </w:rPr>
            </w:pPr>
            <w:proofErr w:type="spellStart"/>
            <w:r w:rsidRPr="00C45197">
              <w:rPr>
                <w:sz w:val="24"/>
              </w:rPr>
              <w:t>Szandra</w:t>
            </w:r>
            <w:proofErr w:type="spellEnd"/>
            <w:r w:rsidRPr="00C45197">
              <w:rPr>
                <w:sz w:val="24"/>
              </w:rPr>
              <w:t xml:space="preserve"> </w:t>
            </w:r>
            <w:proofErr w:type="spellStart"/>
            <w:r w:rsidRPr="00C45197">
              <w:rPr>
                <w:sz w:val="24"/>
              </w:rPr>
              <w:t>Kövecses</w:t>
            </w:r>
            <w:proofErr w:type="spellEnd"/>
          </w:p>
        </w:tc>
        <w:tc>
          <w:tcPr>
            <w:tcW w:w="822" w:type="pct"/>
            <w:tcBorders>
              <w:top w:val="single" w:sz="6" w:space="0" w:color="auto"/>
            </w:tcBorders>
          </w:tcPr>
          <w:p w14:paraId="05B86AB5" w14:textId="121DC27D" w:rsidR="00A40E3A" w:rsidRPr="00C45197" w:rsidRDefault="001E15BB" w:rsidP="00450ED7">
            <w:pPr>
              <w:pStyle w:val="ESS-TableText"/>
              <w:rPr>
                <w:sz w:val="24"/>
              </w:rPr>
            </w:pPr>
            <w:r w:rsidRPr="00C45197">
              <w:rPr>
                <w:sz w:val="24"/>
              </w:rPr>
              <w:t>2017-04-10</w:t>
            </w:r>
          </w:p>
        </w:tc>
      </w:tr>
      <w:tr w:rsidR="008C0DC3" w:rsidRPr="00C45197" w14:paraId="73DFD9C8" w14:textId="77777777" w:rsidTr="00C45197">
        <w:trPr>
          <w:cantSplit/>
        </w:trPr>
        <w:tc>
          <w:tcPr>
            <w:tcW w:w="597" w:type="pct"/>
            <w:shd w:val="clear" w:color="auto" w:fill="auto"/>
          </w:tcPr>
          <w:p w14:paraId="1A1ADF0F" w14:textId="77777777" w:rsidR="00A40E3A" w:rsidRPr="00C45197" w:rsidRDefault="00A40E3A" w:rsidP="00450ED7">
            <w:pPr>
              <w:pStyle w:val="ESS-TableText"/>
              <w:rPr>
                <w:sz w:val="24"/>
              </w:rPr>
            </w:pPr>
          </w:p>
        </w:tc>
        <w:tc>
          <w:tcPr>
            <w:tcW w:w="2387" w:type="pct"/>
            <w:shd w:val="clear" w:color="auto" w:fill="auto"/>
          </w:tcPr>
          <w:p w14:paraId="13EC04EA" w14:textId="5E74CEB3" w:rsidR="00A40E3A" w:rsidRPr="00C45197" w:rsidRDefault="00A40E3A" w:rsidP="00450ED7">
            <w:pPr>
              <w:pStyle w:val="ESS-TableText"/>
              <w:rPr>
                <w:sz w:val="24"/>
              </w:rPr>
            </w:pPr>
          </w:p>
        </w:tc>
        <w:tc>
          <w:tcPr>
            <w:tcW w:w="1194" w:type="pct"/>
          </w:tcPr>
          <w:p w14:paraId="60853CE7" w14:textId="77777777" w:rsidR="00A40E3A" w:rsidRPr="00C45197" w:rsidRDefault="00A40E3A" w:rsidP="00450ED7">
            <w:pPr>
              <w:pStyle w:val="ESS-TableText"/>
              <w:rPr>
                <w:sz w:val="24"/>
              </w:rPr>
            </w:pPr>
          </w:p>
        </w:tc>
        <w:tc>
          <w:tcPr>
            <w:tcW w:w="822" w:type="pct"/>
          </w:tcPr>
          <w:p w14:paraId="727E5716" w14:textId="77777777" w:rsidR="00A40E3A" w:rsidRPr="00C45197" w:rsidRDefault="00A40E3A" w:rsidP="00450ED7">
            <w:pPr>
              <w:pStyle w:val="ESS-TableText"/>
              <w:rPr>
                <w:sz w:val="24"/>
              </w:rPr>
            </w:pPr>
          </w:p>
        </w:tc>
      </w:tr>
      <w:tr w:rsidR="008C0DC3" w:rsidRPr="00C45197" w14:paraId="397E8801" w14:textId="77777777" w:rsidTr="00C45197">
        <w:trPr>
          <w:cantSplit/>
        </w:trPr>
        <w:tc>
          <w:tcPr>
            <w:tcW w:w="597" w:type="pct"/>
            <w:tcBorders>
              <w:bottom w:val="single" w:sz="12" w:space="0" w:color="auto"/>
            </w:tcBorders>
            <w:shd w:val="clear" w:color="auto" w:fill="auto"/>
          </w:tcPr>
          <w:p w14:paraId="6DB2B1FC" w14:textId="77777777" w:rsidR="00A40E3A" w:rsidRPr="00C45197" w:rsidRDefault="00A40E3A" w:rsidP="00450ED7">
            <w:pPr>
              <w:pStyle w:val="ESS-TableText"/>
              <w:rPr>
                <w:sz w:val="24"/>
              </w:rPr>
            </w:pPr>
          </w:p>
        </w:tc>
        <w:tc>
          <w:tcPr>
            <w:tcW w:w="2387" w:type="pct"/>
            <w:tcBorders>
              <w:bottom w:val="single" w:sz="12" w:space="0" w:color="auto"/>
            </w:tcBorders>
            <w:shd w:val="clear" w:color="auto" w:fill="auto"/>
          </w:tcPr>
          <w:p w14:paraId="7B62F2C6" w14:textId="77777777" w:rsidR="00A40E3A" w:rsidRPr="00C45197" w:rsidRDefault="00A40E3A" w:rsidP="00450ED7">
            <w:pPr>
              <w:pStyle w:val="ESS-TableText"/>
              <w:rPr>
                <w:sz w:val="24"/>
              </w:rPr>
            </w:pPr>
          </w:p>
        </w:tc>
        <w:tc>
          <w:tcPr>
            <w:tcW w:w="1194" w:type="pct"/>
            <w:tcBorders>
              <w:bottom w:val="single" w:sz="12" w:space="0" w:color="auto"/>
            </w:tcBorders>
          </w:tcPr>
          <w:p w14:paraId="1E089B3B" w14:textId="77777777" w:rsidR="00A40E3A" w:rsidRPr="00C45197" w:rsidRDefault="00A40E3A" w:rsidP="00450ED7">
            <w:pPr>
              <w:pStyle w:val="ESS-TableText"/>
              <w:rPr>
                <w:sz w:val="24"/>
              </w:rPr>
            </w:pPr>
          </w:p>
        </w:tc>
        <w:tc>
          <w:tcPr>
            <w:tcW w:w="822" w:type="pct"/>
            <w:tcBorders>
              <w:bottom w:val="single" w:sz="12" w:space="0" w:color="auto"/>
            </w:tcBorders>
          </w:tcPr>
          <w:p w14:paraId="4B37DF4E" w14:textId="77777777" w:rsidR="00A40E3A" w:rsidRPr="00C45197" w:rsidRDefault="00A40E3A" w:rsidP="00450ED7">
            <w:pPr>
              <w:pStyle w:val="ESS-TableText"/>
              <w:rPr>
                <w:sz w:val="24"/>
              </w:rPr>
            </w:pPr>
          </w:p>
        </w:tc>
      </w:tr>
    </w:tbl>
    <w:p w14:paraId="3F707746" w14:textId="64AAD26B" w:rsidR="008454FB" w:rsidRDefault="008454FB" w:rsidP="00A40E3A">
      <w:pPr>
        <w:rPr>
          <w:color w:val="FF0000"/>
        </w:rPr>
      </w:pPr>
    </w:p>
    <w:p w14:paraId="08573388" w14:textId="77777777" w:rsidR="008454FB" w:rsidRDefault="008454FB">
      <w:pPr>
        <w:spacing w:after="200" w:line="276" w:lineRule="auto"/>
        <w:rPr>
          <w:color w:val="FF0000"/>
        </w:rPr>
      </w:pPr>
      <w:r>
        <w:rPr>
          <w:color w:val="FF0000"/>
        </w:rPr>
        <w:br w:type="page"/>
      </w:r>
    </w:p>
    <w:tbl>
      <w:tblPr>
        <w:tblW w:w="4655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4"/>
        <w:gridCol w:w="6377"/>
      </w:tblGrid>
      <w:tr w:rsidR="008454FB" w:rsidRPr="003F23AE" w14:paraId="725A8282" w14:textId="77777777" w:rsidTr="00C20399">
        <w:trPr>
          <w:cantSplit/>
          <w:tblHeader/>
        </w:trPr>
        <w:tc>
          <w:tcPr>
            <w:tcW w:w="115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5FB462A3" w14:textId="77777777" w:rsidR="008454FB" w:rsidRPr="003F23AE" w:rsidRDefault="008454FB" w:rsidP="00C20399">
            <w:pPr>
              <w:pStyle w:val="ESS-TableHeader"/>
              <w:rPr>
                <w:sz w:val="24"/>
                <w:szCs w:val="24"/>
              </w:rPr>
            </w:pPr>
            <w:r w:rsidRPr="003F23AE">
              <w:rPr>
                <w:sz w:val="24"/>
                <w:szCs w:val="24"/>
              </w:rPr>
              <w:lastRenderedPageBreak/>
              <w:t>Id</w:t>
            </w:r>
          </w:p>
        </w:tc>
        <w:tc>
          <w:tcPr>
            <w:tcW w:w="384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2638F6A3" w14:textId="77777777" w:rsidR="008454FB" w:rsidRPr="003F23AE" w:rsidRDefault="008454FB" w:rsidP="00C20399">
            <w:pPr>
              <w:pStyle w:val="ESS-TableHeader"/>
              <w:rPr>
                <w:sz w:val="24"/>
                <w:szCs w:val="24"/>
              </w:rPr>
            </w:pPr>
            <w:r w:rsidRPr="003F23AE">
              <w:rPr>
                <w:sz w:val="24"/>
                <w:szCs w:val="24"/>
              </w:rPr>
              <w:t>Text</w:t>
            </w:r>
          </w:p>
        </w:tc>
      </w:tr>
      <w:tr w:rsidR="008454FB" w:rsidRPr="003F23AE" w14:paraId="2505D745" w14:textId="77777777" w:rsidTr="00C20399">
        <w:trPr>
          <w:cantSplit/>
        </w:trPr>
        <w:tc>
          <w:tcPr>
            <w:tcW w:w="1154" w:type="pct"/>
            <w:tcBorders>
              <w:top w:val="single" w:sz="12" w:space="0" w:color="auto"/>
            </w:tcBorders>
            <w:shd w:val="clear" w:color="auto" w:fill="auto"/>
          </w:tcPr>
          <w:p w14:paraId="154DB761" w14:textId="77777777" w:rsidR="008454FB" w:rsidRPr="003F23AE" w:rsidRDefault="008454FB" w:rsidP="00C20399">
            <w:pPr>
              <w:pStyle w:val="ESS-TableText"/>
              <w:rPr>
                <w:sz w:val="24"/>
                <w:szCs w:val="24"/>
              </w:rPr>
            </w:pPr>
            <w:r w:rsidRPr="003F23AE">
              <w:rPr>
                <w:sz w:val="24"/>
                <w:szCs w:val="24"/>
              </w:rPr>
              <w:t>MP-BCM-REQ-1</w:t>
            </w:r>
          </w:p>
        </w:tc>
        <w:tc>
          <w:tcPr>
            <w:tcW w:w="3846" w:type="pct"/>
            <w:tcBorders>
              <w:top w:val="single" w:sz="12" w:space="0" w:color="auto"/>
            </w:tcBorders>
            <w:shd w:val="clear" w:color="auto" w:fill="auto"/>
          </w:tcPr>
          <w:p w14:paraId="6180CB58" w14:textId="1FBE51D9" w:rsidR="008454FB" w:rsidRPr="003F23AE" w:rsidRDefault="008454FB" w:rsidP="00EB4CC6">
            <w:pPr>
              <w:pStyle w:val="ESS-TableText"/>
              <w:rPr>
                <w:sz w:val="24"/>
                <w:szCs w:val="24"/>
                <w:lang w:val="en-US"/>
              </w:rPr>
            </w:pPr>
            <w:r w:rsidRPr="003F23AE">
              <w:rPr>
                <w:sz w:val="24"/>
                <w:szCs w:val="24"/>
              </w:rPr>
              <w:t>Each BCM shall be able to monitor if beam is present (within the possible resolution of the BCM)</w:t>
            </w:r>
            <w:r w:rsidR="007C51C9">
              <w:rPr>
                <w:sz w:val="24"/>
                <w:szCs w:val="24"/>
              </w:rPr>
              <w:t>.</w:t>
            </w:r>
          </w:p>
        </w:tc>
      </w:tr>
      <w:tr w:rsidR="008454FB" w:rsidRPr="003F23AE" w14:paraId="30E04F38" w14:textId="77777777" w:rsidTr="00C20399">
        <w:trPr>
          <w:cantSplit/>
        </w:trPr>
        <w:tc>
          <w:tcPr>
            <w:tcW w:w="1154" w:type="pct"/>
            <w:shd w:val="clear" w:color="auto" w:fill="auto"/>
          </w:tcPr>
          <w:p w14:paraId="591A17DD" w14:textId="7A10DA43" w:rsidR="008454FB" w:rsidRPr="003F23AE" w:rsidRDefault="008454FB" w:rsidP="00C20399">
            <w:pPr>
              <w:pStyle w:val="ESS-TableText"/>
              <w:rPr>
                <w:sz w:val="24"/>
                <w:szCs w:val="24"/>
              </w:rPr>
            </w:pPr>
            <w:r w:rsidRPr="003F23AE">
              <w:rPr>
                <w:sz w:val="24"/>
                <w:szCs w:val="24"/>
              </w:rPr>
              <w:t>MP-BCM-REQ-</w:t>
            </w:r>
            <w:r w:rsidR="00466571">
              <w:rPr>
                <w:sz w:val="24"/>
                <w:szCs w:val="24"/>
              </w:rPr>
              <w:t>2</w:t>
            </w:r>
          </w:p>
        </w:tc>
        <w:tc>
          <w:tcPr>
            <w:tcW w:w="3846" w:type="pct"/>
            <w:shd w:val="clear" w:color="auto" w:fill="auto"/>
          </w:tcPr>
          <w:p w14:paraId="59125F56" w14:textId="062BB116" w:rsidR="008454FB" w:rsidRPr="003F23AE" w:rsidRDefault="00466571" w:rsidP="00C20399">
            <w:pPr>
              <w:pStyle w:val="ESS-TableText"/>
              <w:rPr>
                <w:sz w:val="24"/>
                <w:szCs w:val="24"/>
                <w:lang w:val="en-US"/>
              </w:rPr>
            </w:pPr>
            <w:r>
              <w:rPr>
                <w:sz w:val="24"/>
              </w:rPr>
              <w:t>Each BCM shall monitor the BEAM CHARGE.</w:t>
            </w:r>
          </w:p>
        </w:tc>
      </w:tr>
      <w:tr w:rsidR="008454FB" w:rsidRPr="003F23AE" w14:paraId="64252CF8" w14:textId="77777777" w:rsidTr="00C20399">
        <w:trPr>
          <w:cantSplit/>
        </w:trPr>
        <w:tc>
          <w:tcPr>
            <w:tcW w:w="1154" w:type="pct"/>
            <w:shd w:val="clear" w:color="auto" w:fill="auto"/>
          </w:tcPr>
          <w:p w14:paraId="284BDD2E" w14:textId="4971D18A" w:rsidR="008454FB" w:rsidRPr="003F23AE" w:rsidRDefault="008454FB" w:rsidP="00C20399">
            <w:pPr>
              <w:pStyle w:val="ESS-TableText"/>
              <w:rPr>
                <w:sz w:val="24"/>
                <w:szCs w:val="24"/>
              </w:rPr>
            </w:pPr>
            <w:r w:rsidRPr="003F23AE">
              <w:rPr>
                <w:sz w:val="24"/>
                <w:szCs w:val="24"/>
              </w:rPr>
              <w:t>MP-BCM-REQ-</w:t>
            </w:r>
            <w:r w:rsidR="00466571">
              <w:rPr>
                <w:sz w:val="24"/>
                <w:szCs w:val="24"/>
              </w:rPr>
              <w:t>3</w:t>
            </w:r>
          </w:p>
        </w:tc>
        <w:tc>
          <w:tcPr>
            <w:tcW w:w="3846" w:type="pct"/>
            <w:shd w:val="clear" w:color="auto" w:fill="auto"/>
          </w:tcPr>
          <w:p w14:paraId="0170EC48" w14:textId="409949FD" w:rsidR="008454FB" w:rsidRPr="003F23AE" w:rsidRDefault="008454FB" w:rsidP="00C20399">
            <w:pPr>
              <w:pStyle w:val="ESS-TableText"/>
              <w:rPr>
                <w:sz w:val="24"/>
                <w:szCs w:val="24"/>
                <w:lang w:val="en-US"/>
              </w:rPr>
            </w:pPr>
            <w:r w:rsidRPr="003F23AE">
              <w:rPr>
                <w:sz w:val="24"/>
                <w:szCs w:val="24"/>
              </w:rPr>
              <w:t xml:space="preserve">The BCM system shall be able to measure beam losses in all sectors of the </w:t>
            </w:r>
            <w:proofErr w:type="spellStart"/>
            <w:r w:rsidRPr="003F23AE">
              <w:rPr>
                <w:sz w:val="24"/>
                <w:szCs w:val="24"/>
              </w:rPr>
              <w:t>linac</w:t>
            </w:r>
            <w:proofErr w:type="spellEnd"/>
            <w:r w:rsidR="000C6188">
              <w:rPr>
                <w:sz w:val="24"/>
                <w:szCs w:val="24"/>
              </w:rPr>
              <w:t>.</w:t>
            </w:r>
          </w:p>
        </w:tc>
      </w:tr>
      <w:tr w:rsidR="008454FB" w:rsidRPr="003F23AE" w14:paraId="4CCAC5B6" w14:textId="77777777" w:rsidTr="00C20399">
        <w:trPr>
          <w:cantSplit/>
        </w:trPr>
        <w:tc>
          <w:tcPr>
            <w:tcW w:w="1154" w:type="pct"/>
            <w:shd w:val="clear" w:color="auto" w:fill="auto"/>
          </w:tcPr>
          <w:p w14:paraId="013B0363" w14:textId="104C9FA3" w:rsidR="008454FB" w:rsidRPr="003F23AE" w:rsidRDefault="008454FB" w:rsidP="00C20399">
            <w:pPr>
              <w:pStyle w:val="ESS-TableText"/>
              <w:rPr>
                <w:sz w:val="24"/>
                <w:szCs w:val="24"/>
              </w:rPr>
            </w:pPr>
            <w:r w:rsidRPr="003F23AE">
              <w:rPr>
                <w:sz w:val="24"/>
                <w:szCs w:val="24"/>
              </w:rPr>
              <w:t>MP-BCM-REQ-</w:t>
            </w:r>
            <w:r w:rsidR="00EB4CC6">
              <w:rPr>
                <w:sz w:val="24"/>
                <w:szCs w:val="24"/>
              </w:rPr>
              <w:t>4</w:t>
            </w:r>
          </w:p>
        </w:tc>
        <w:tc>
          <w:tcPr>
            <w:tcW w:w="3846" w:type="pct"/>
            <w:shd w:val="clear" w:color="auto" w:fill="auto"/>
          </w:tcPr>
          <w:p w14:paraId="4FFD8B03" w14:textId="38AA5E1F" w:rsidR="008454FB" w:rsidRPr="003F23AE" w:rsidRDefault="00CA414D" w:rsidP="00C20399">
            <w:pPr>
              <w:pStyle w:val="ESS-TableText"/>
              <w:rPr>
                <w:sz w:val="24"/>
                <w:szCs w:val="24"/>
                <w:lang w:val="en-US"/>
              </w:rPr>
            </w:pPr>
            <w:r>
              <w:rPr>
                <w:sz w:val="24"/>
              </w:rPr>
              <w:t xml:space="preserve">The BCM System </w:t>
            </w:r>
            <w:r w:rsidRPr="00C45197">
              <w:rPr>
                <w:sz w:val="24"/>
              </w:rPr>
              <w:t>shall implement configurable off nominal state detection ALGORITHM</w:t>
            </w:r>
            <w:r>
              <w:rPr>
                <w:sz w:val="24"/>
              </w:rPr>
              <w:t>s</w:t>
            </w:r>
            <w:r w:rsidRPr="00C45197">
              <w:rPr>
                <w:sz w:val="24"/>
              </w:rPr>
              <w:t>. The ALGORITHM</w:t>
            </w:r>
            <w:r>
              <w:rPr>
                <w:sz w:val="24"/>
              </w:rPr>
              <w:t>s</w:t>
            </w:r>
            <w:r w:rsidRPr="00C45197">
              <w:rPr>
                <w:sz w:val="24"/>
              </w:rPr>
              <w:t xml:space="preserve"> shall be readable and writeable by external systems.</w:t>
            </w:r>
          </w:p>
        </w:tc>
      </w:tr>
      <w:tr w:rsidR="00A11ABA" w:rsidRPr="003F23AE" w14:paraId="3629F86F" w14:textId="77777777" w:rsidTr="00C20399">
        <w:trPr>
          <w:cantSplit/>
        </w:trPr>
        <w:tc>
          <w:tcPr>
            <w:tcW w:w="1154" w:type="pct"/>
            <w:shd w:val="clear" w:color="auto" w:fill="auto"/>
          </w:tcPr>
          <w:p w14:paraId="0FD405E8" w14:textId="453BECD0" w:rsidR="00A11ABA" w:rsidRPr="003F23AE" w:rsidRDefault="00A11ABA" w:rsidP="00C20399">
            <w:pPr>
              <w:pStyle w:val="ESS-TableTex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sv-SE"/>
              </w:rPr>
              <w:t>MP-BCM-REQ-5</w:t>
            </w:r>
          </w:p>
        </w:tc>
        <w:tc>
          <w:tcPr>
            <w:tcW w:w="3846" w:type="pct"/>
            <w:shd w:val="clear" w:color="auto" w:fill="auto"/>
          </w:tcPr>
          <w:p w14:paraId="53F341A3" w14:textId="61597420" w:rsidR="00A11ABA" w:rsidRDefault="00A11ABA" w:rsidP="00C20399">
            <w:pPr>
              <w:pStyle w:val="ESS-TableText"/>
              <w:rPr>
                <w:sz w:val="24"/>
              </w:rPr>
            </w:pPr>
            <w:r>
              <w:rPr>
                <w:sz w:val="24"/>
              </w:rPr>
              <w:t>The BCM System</w:t>
            </w:r>
            <w:r w:rsidRPr="00C45197">
              <w:rPr>
                <w:sz w:val="24"/>
              </w:rPr>
              <w:t xml:space="preserve"> shall be able to </w:t>
            </w:r>
            <w:r>
              <w:rPr>
                <w:sz w:val="24"/>
              </w:rPr>
              <w:t>allow configuration of</w:t>
            </w:r>
            <w:r w:rsidRPr="00C45197">
              <w:rPr>
                <w:sz w:val="24"/>
              </w:rPr>
              <w:t xml:space="preserve"> the status</w:t>
            </w:r>
            <w:r>
              <w:rPr>
                <w:sz w:val="24"/>
              </w:rPr>
              <w:t xml:space="preserve"> of signals sent to BIS (BEAM CHARGE</w:t>
            </w:r>
            <w:r w:rsidRPr="00C45197">
              <w:rPr>
                <w:sz w:val="24"/>
              </w:rPr>
              <w:t xml:space="preserve">, </w:t>
            </w:r>
            <w:r>
              <w:rPr>
                <w:sz w:val="24"/>
              </w:rPr>
              <w:t>BEAM LOSS</w:t>
            </w:r>
            <w:r w:rsidRPr="00C45197">
              <w:rPr>
                <w:sz w:val="24"/>
              </w:rPr>
              <w:t xml:space="preserve"> and </w:t>
            </w:r>
            <w:r>
              <w:rPr>
                <w:sz w:val="24"/>
              </w:rPr>
              <w:t>BEAM PRESENCE) by changing the PROTECTION MODE.</w:t>
            </w:r>
          </w:p>
        </w:tc>
      </w:tr>
      <w:tr w:rsidR="008454FB" w:rsidRPr="003F23AE" w14:paraId="055B7956" w14:textId="77777777" w:rsidTr="00C20399">
        <w:trPr>
          <w:cantSplit/>
        </w:trPr>
        <w:tc>
          <w:tcPr>
            <w:tcW w:w="1154" w:type="pct"/>
            <w:shd w:val="clear" w:color="auto" w:fill="auto"/>
          </w:tcPr>
          <w:p w14:paraId="699A8E8F" w14:textId="4B0B8524" w:rsidR="008454FB" w:rsidRPr="003F23AE" w:rsidRDefault="00656115" w:rsidP="00C20399">
            <w:pPr>
              <w:pStyle w:val="ESS-TableText"/>
              <w:rPr>
                <w:sz w:val="24"/>
                <w:szCs w:val="24"/>
                <w:lang w:val="sv-SE"/>
              </w:rPr>
            </w:pPr>
            <w:r>
              <w:rPr>
                <w:sz w:val="24"/>
                <w:szCs w:val="24"/>
                <w:lang w:val="sv-SE"/>
              </w:rPr>
              <w:t>MP-BCM-REQ-6</w:t>
            </w:r>
          </w:p>
          <w:p w14:paraId="695C025A" w14:textId="77777777" w:rsidR="008454FB" w:rsidRPr="003F23AE" w:rsidRDefault="008454FB" w:rsidP="00C20399">
            <w:pPr>
              <w:pStyle w:val="ESS-TableText"/>
              <w:rPr>
                <w:sz w:val="24"/>
                <w:szCs w:val="24"/>
                <w:lang w:val="sv-SE"/>
              </w:rPr>
            </w:pPr>
            <w:r w:rsidRPr="003F23AE">
              <w:rPr>
                <w:sz w:val="24"/>
                <w:szCs w:val="24"/>
                <w:lang w:val="sv-SE"/>
              </w:rPr>
              <w:t>MP-DATALOG</w:t>
            </w:r>
          </w:p>
        </w:tc>
        <w:tc>
          <w:tcPr>
            <w:tcW w:w="3846" w:type="pct"/>
            <w:shd w:val="clear" w:color="auto" w:fill="auto"/>
          </w:tcPr>
          <w:p w14:paraId="09D32C69" w14:textId="77777777" w:rsidR="008454FB" w:rsidRPr="003F23AE" w:rsidRDefault="008454FB" w:rsidP="00C20399">
            <w:pPr>
              <w:pStyle w:val="ESS-TableText"/>
              <w:rPr>
                <w:sz w:val="24"/>
                <w:szCs w:val="24"/>
                <w:lang w:val="en-US"/>
              </w:rPr>
            </w:pPr>
            <w:r w:rsidRPr="003F23AE">
              <w:rPr>
                <w:sz w:val="24"/>
                <w:szCs w:val="24"/>
              </w:rPr>
              <w:t>The BCM System shall have a MP-DATALOG readable by external systems. The time and reason for all off nominal state transitions shall be stored in the MP-DATALOG.</w:t>
            </w:r>
          </w:p>
        </w:tc>
      </w:tr>
      <w:tr w:rsidR="008454FB" w:rsidRPr="003F23AE" w14:paraId="0506E06D" w14:textId="77777777" w:rsidTr="00C20399">
        <w:trPr>
          <w:cantSplit/>
        </w:trPr>
        <w:tc>
          <w:tcPr>
            <w:tcW w:w="1154" w:type="pct"/>
            <w:shd w:val="clear" w:color="auto" w:fill="auto"/>
          </w:tcPr>
          <w:p w14:paraId="3C332F15" w14:textId="2FABD739" w:rsidR="008454FB" w:rsidRPr="003F23AE" w:rsidRDefault="007E752B" w:rsidP="00C20399">
            <w:pPr>
              <w:pStyle w:val="ESS-Table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MP-BCM-REQ-7</w:t>
            </w:r>
          </w:p>
          <w:p w14:paraId="12A2170B" w14:textId="77777777" w:rsidR="008454FB" w:rsidRPr="003F23AE" w:rsidRDefault="008454FB" w:rsidP="00C20399">
            <w:pPr>
              <w:pStyle w:val="ESS-TableText"/>
              <w:rPr>
                <w:sz w:val="24"/>
                <w:szCs w:val="24"/>
              </w:rPr>
            </w:pPr>
            <w:r w:rsidRPr="003F23AE">
              <w:rPr>
                <w:sz w:val="24"/>
                <w:szCs w:val="24"/>
              </w:rPr>
              <w:t>LATCH</w:t>
            </w:r>
          </w:p>
        </w:tc>
        <w:tc>
          <w:tcPr>
            <w:tcW w:w="3846" w:type="pct"/>
            <w:shd w:val="clear" w:color="auto" w:fill="auto"/>
          </w:tcPr>
          <w:p w14:paraId="6F5AAF60" w14:textId="77777777" w:rsidR="008454FB" w:rsidRPr="003F23AE" w:rsidRDefault="008454FB" w:rsidP="00C20399">
            <w:pPr>
              <w:pStyle w:val="ESS-TableText"/>
              <w:rPr>
                <w:sz w:val="24"/>
                <w:szCs w:val="24"/>
                <w:lang w:val="en-US"/>
              </w:rPr>
            </w:pPr>
            <w:r w:rsidRPr="003F23AE">
              <w:rPr>
                <w:sz w:val="24"/>
                <w:szCs w:val="24"/>
              </w:rPr>
              <w:t>The BCM System shall implement a configurable LATCH MODE for the signals sent to BIS (BEAM CHARGE, BEAM LOSS and BEAM PRESENCE).</w:t>
            </w:r>
          </w:p>
        </w:tc>
      </w:tr>
      <w:tr w:rsidR="008454FB" w:rsidRPr="003F23AE" w14:paraId="3F907F9C" w14:textId="77777777" w:rsidTr="00C20399">
        <w:trPr>
          <w:cantSplit/>
        </w:trPr>
        <w:tc>
          <w:tcPr>
            <w:tcW w:w="1154" w:type="pct"/>
            <w:shd w:val="clear" w:color="auto" w:fill="auto"/>
          </w:tcPr>
          <w:p w14:paraId="73DC7476" w14:textId="0888960B" w:rsidR="008454FB" w:rsidRPr="003F23AE" w:rsidRDefault="00133C4D" w:rsidP="00C20399">
            <w:pPr>
              <w:pStyle w:val="ESS-Table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MP-BCM-REQ-8</w:t>
            </w:r>
          </w:p>
          <w:p w14:paraId="6B6CBBEA" w14:textId="77777777" w:rsidR="008454FB" w:rsidRPr="003F23AE" w:rsidRDefault="008454FB" w:rsidP="00C20399">
            <w:pPr>
              <w:pStyle w:val="ESS-TableText"/>
              <w:rPr>
                <w:sz w:val="24"/>
                <w:szCs w:val="24"/>
              </w:rPr>
            </w:pPr>
            <w:r w:rsidRPr="003F23AE">
              <w:rPr>
                <w:sz w:val="24"/>
                <w:szCs w:val="24"/>
              </w:rPr>
              <w:t>CONFIG</w:t>
            </w:r>
          </w:p>
        </w:tc>
        <w:tc>
          <w:tcPr>
            <w:tcW w:w="3846" w:type="pct"/>
            <w:shd w:val="clear" w:color="auto" w:fill="auto"/>
          </w:tcPr>
          <w:p w14:paraId="4571F353" w14:textId="75F32105" w:rsidR="008454FB" w:rsidRPr="003F23AE" w:rsidRDefault="008454FB" w:rsidP="00C20399">
            <w:pPr>
              <w:pStyle w:val="ESS-TableText"/>
              <w:rPr>
                <w:sz w:val="24"/>
                <w:szCs w:val="24"/>
                <w:lang w:val="en-US"/>
              </w:rPr>
            </w:pPr>
            <w:r w:rsidRPr="003F23AE">
              <w:rPr>
                <w:sz w:val="24"/>
                <w:szCs w:val="24"/>
                <w:lang w:val="en-US"/>
              </w:rPr>
              <w:t>The BCM System shall be able to provide its current configuration to the Beam Interlock System through a data communication link</w:t>
            </w:r>
            <w:r w:rsidR="000C6188">
              <w:rPr>
                <w:sz w:val="24"/>
                <w:szCs w:val="24"/>
                <w:lang w:val="en-US"/>
              </w:rPr>
              <w:t>.</w:t>
            </w:r>
          </w:p>
        </w:tc>
      </w:tr>
      <w:tr w:rsidR="008454FB" w:rsidRPr="003F23AE" w14:paraId="1CADB276" w14:textId="77777777" w:rsidTr="00C20399">
        <w:trPr>
          <w:cantSplit/>
        </w:trPr>
        <w:tc>
          <w:tcPr>
            <w:tcW w:w="1154" w:type="pct"/>
            <w:shd w:val="clear" w:color="auto" w:fill="auto"/>
          </w:tcPr>
          <w:p w14:paraId="257C4FF3" w14:textId="195408B5" w:rsidR="008454FB" w:rsidRPr="003F23AE" w:rsidRDefault="008855E1" w:rsidP="00C20399">
            <w:pPr>
              <w:pStyle w:val="ESS-Table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MP-BCM-REQ-9</w:t>
            </w:r>
          </w:p>
          <w:p w14:paraId="2D13F3AC" w14:textId="77777777" w:rsidR="008454FB" w:rsidRPr="003F23AE" w:rsidRDefault="008454FB" w:rsidP="00C20399">
            <w:pPr>
              <w:pStyle w:val="ESS-TableText"/>
              <w:rPr>
                <w:sz w:val="24"/>
                <w:szCs w:val="24"/>
              </w:rPr>
            </w:pPr>
            <w:r w:rsidRPr="003F23AE">
              <w:rPr>
                <w:sz w:val="24"/>
                <w:szCs w:val="24"/>
              </w:rPr>
              <w:t>FIRMWARE</w:t>
            </w:r>
          </w:p>
        </w:tc>
        <w:tc>
          <w:tcPr>
            <w:tcW w:w="3846" w:type="pct"/>
            <w:shd w:val="clear" w:color="auto" w:fill="auto"/>
          </w:tcPr>
          <w:p w14:paraId="7177D184" w14:textId="3B730141" w:rsidR="008454FB" w:rsidRPr="003F23AE" w:rsidRDefault="008454FB" w:rsidP="008855E1">
            <w:pPr>
              <w:pStyle w:val="ESS-TableText"/>
              <w:rPr>
                <w:sz w:val="24"/>
                <w:szCs w:val="24"/>
                <w:lang w:val="en-US"/>
              </w:rPr>
            </w:pPr>
            <w:r w:rsidRPr="003F23AE">
              <w:rPr>
                <w:sz w:val="24"/>
                <w:szCs w:val="24"/>
                <w:lang w:val="en-US"/>
              </w:rPr>
              <w:t xml:space="preserve">The BCM System shall be able to provide its current firmware </w:t>
            </w:r>
            <w:r w:rsidR="008855E1">
              <w:rPr>
                <w:sz w:val="24"/>
                <w:szCs w:val="24"/>
                <w:lang w:val="en-US"/>
              </w:rPr>
              <w:t>version</w:t>
            </w:r>
            <w:r w:rsidRPr="003F23AE">
              <w:rPr>
                <w:sz w:val="24"/>
                <w:szCs w:val="24"/>
                <w:lang w:val="en-US"/>
              </w:rPr>
              <w:t xml:space="preserve"> to the Beam Interlock System through a data communication link</w:t>
            </w:r>
          </w:p>
        </w:tc>
      </w:tr>
      <w:tr w:rsidR="008454FB" w:rsidRPr="003F23AE" w14:paraId="7BB65345" w14:textId="77777777" w:rsidTr="00C20399">
        <w:trPr>
          <w:cantSplit/>
        </w:trPr>
        <w:tc>
          <w:tcPr>
            <w:tcW w:w="1154" w:type="pct"/>
            <w:tcBorders>
              <w:bottom w:val="single" w:sz="4" w:space="0" w:color="auto"/>
            </w:tcBorders>
            <w:shd w:val="clear" w:color="auto" w:fill="auto"/>
          </w:tcPr>
          <w:p w14:paraId="4EA415EF" w14:textId="5214C5F6" w:rsidR="008454FB" w:rsidRPr="003F23AE" w:rsidRDefault="008855E1" w:rsidP="00C20399">
            <w:pPr>
              <w:pStyle w:val="ESS-Table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MP-BCM-REQ-10</w:t>
            </w:r>
          </w:p>
          <w:p w14:paraId="07EA4D17" w14:textId="77777777" w:rsidR="008454FB" w:rsidRPr="003F23AE" w:rsidRDefault="008454FB" w:rsidP="00C20399">
            <w:pPr>
              <w:pStyle w:val="ESS-TableText"/>
              <w:rPr>
                <w:sz w:val="24"/>
                <w:szCs w:val="24"/>
              </w:rPr>
            </w:pPr>
            <w:r w:rsidRPr="003F23AE">
              <w:rPr>
                <w:sz w:val="24"/>
                <w:szCs w:val="24"/>
              </w:rPr>
              <w:t>HEALTH</w:t>
            </w:r>
          </w:p>
        </w:tc>
        <w:tc>
          <w:tcPr>
            <w:tcW w:w="3846" w:type="pct"/>
            <w:tcBorders>
              <w:bottom w:val="single" w:sz="4" w:space="0" w:color="auto"/>
            </w:tcBorders>
            <w:shd w:val="clear" w:color="auto" w:fill="auto"/>
          </w:tcPr>
          <w:p w14:paraId="429C27F9" w14:textId="77777777" w:rsidR="008454FB" w:rsidRPr="003F23AE" w:rsidRDefault="008454FB" w:rsidP="00C20399">
            <w:pPr>
              <w:pStyle w:val="ESS-TableText"/>
              <w:rPr>
                <w:sz w:val="24"/>
                <w:szCs w:val="24"/>
                <w:lang w:val="en-US"/>
              </w:rPr>
            </w:pPr>
            <w:r w:rsidRPr="003F23AE">
              <w:rPr>
                <w:sz w:val="24"/>
                <w:szCs w:val="24"/>
                <w:lang w:val="en-US"/>
              </w:rPr>
              <w:t>The BCM Systems shall provide its HEALTH status to the Beam Interlock System through a data communication link</w:t>
            </w:r>
          </w:p>
        </w:tc>
      </w:tr>
    </w:tbl>
    <w:p w14:paraId="429EE458" w14:textId="77777777" w:rsidR="008454FB" w:rsidRPr="006D5975" w:rsidRDefault="008454FB" w:rsidP="00A40E3A">
      <w:pPr>
        <w:rPr>
          <w:color w:val="FF0000"/>
        </w:rPr>
      </w:pPr>
    </w:p>
    <w:sectPr w:rsidR="008454FB" w:rsidRPr="006D5975" w:rsidSect="00CA35E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 w:code="9"/>
      <w:pgMar w:top="1500" w:right="1440" w:bottom="1440" w:left="1701" w:header="731" w:footer="731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001F421" w15:done="0"/>
  <w15:commentEx w15:paraId="1BEAD62A" w15:done="0"/>
  <w15:commentEx w15:paraId="23C8F698" w15:done="0"/>
  <w15:commentEx w15:paraId="0F5F30BF" w15:done="0"/>
  <w15:commentEx w15:paraId="729A1C7B" w15:done="0"/>
  <w15:commentEx w15:paraId="34E9E1D2" w15:done="0"/>
  <w15:commentEx w15:paraId="1E02888C" w15:done="0"/>
  <w15:commentEx w15:paraId="64999697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180639" w14:textId="77777777" w:rsidR="007B5DF7" w:rsidRDefault="007B5DF7" w:rsidP="00D84B5E">
      <w:pPr>
        <w:spacing w:after="0" w:line="240" w:lineRule="auto"/>
      </w:pPr>
      <w:r>
        <w:separator/>
      </w:r>
    </w:p>
  </w:endnote>
  <w:endnote w:type="continuationSeparator" w:id="0">
    <w:p w14:paraId="226CD6AD" w14:textId="77777777" w:rsidR="007B5DF7" w:rsidRDefault="007B5DF7" w:rsidP="00D84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D64AA1" w14:textId="77777777" w:rsidR="00470CC7" w:rsidRDefault="00470CC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BC29EE" w14:textId="57464C9F" w:rsidR="00470CC7" w:rsidRDefault="00470CC7" w:rsidP="00CA35E0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3168B">
      <w:rPr>
        <w:rStyle w:val="PageNumber"/>
        <w:noProof/>
      </w:rPr>
      <w:t>7</w:t>
    </w:r>
    <w:r>
      <w:rPr>
        <w:rStyle w:val="PageNumber"/>
      </w:rPr>
      <w:fldChar w:fldCharType="end"/>
    </w:r>
    <w:r>
      <w:rPr>
        <w:rStyle w:val="PageNumber"/>
      </w:rPr>
      <w:t xml:space="preserve"> (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B3168B">
      <w:rPr>
        <w:rStyle w:val="PageNumber"/>
        <w:noProof/>
      </w:rPr>
      <w:t>13</w:t>
    </w:r>
    <w:r>
      <w:rPr>
        <w:rStyle w:val="PageNumber"/>
      </w:rPr>
      <w:fldChar w:fldCharType="end"/>
    </w:r>
    <w:r>
      <w:rPr>
        <w:rStyle w:val="PageNumber"/>
      </w:rPr>
      <w:t>)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7E85F9" w14:textId="749936BC" w:rsidR="00470CC7" w:rsidRPr="00CA35E0" w:rsidRDefault="00470CC7" w:rsidP="00CA35E0">
    <w:pPr>
      <w:pStyle w:val="Footer"/>
      <w:tabs>
        <w:tab w:val="left" w:pos="4253"/>
      </w:tabs>
      <w:ind w:right="357"/>
      <w:rPr>
        <w:sz w:val="13"/>
        <w:szCs w:val="13"/>
      </w:rPr>
    </w:pPr>
    <w:r w:rsidRPr="00CA35E0">
      <w:rPr>
        <w:sz w:val="13"/>
        <w:szCs w:val="13"/>
      </w:rPr>
      <w:t xml:space="preserve">Template: </w:t>
    </w:r>
    <w:r w:rsidRPr="00CA35E0">
      <w:rPr>
        <w:sz w:val="13"/>
        <w:szCs w:val="13"/>
      </w:rPr>
      <w:fldChar w:fldCharType="begin"/>
    </w:r>
    <w:r w:rsidRPr="00CA35E0">
      <w:rPr>
        <w:sz w:val="13"/>
        <w:szCs w:val="13"/>
      </w:rPr>
      <w:instrText xml:space="preserve"> DOCPROPERTY "MXTemplateTitle"  \* MERGEFORMAT </w:instrText>
    </w:r>
    <w:r w:rsidRPr="00CA35E0">
      <w:rPr>
        <w:sz w:val="13"/>
        <w:szCs w:val="13"/>
      </w:rPr>
      <w:fldChar w:fldCharType="separate"/>
    </w:r>
    <w:r>
      <w:rPr>
        <w:sz w:val="13"/>
        <w:szCs w:val="13"/>
      </w:rPr>
      <w:t>System Requirement Specification</w:t>
    </w:r>
    <w:r w:rsidRPr="00CA35E0">
      <w:rPr>
        <w:sz w:val="13"/>
        <w:szCs w:val="13"/>
      </w:rPr>
      <w:fldChar w:fldCharType="end"/>
    </w:r>
    <w:r w:rsidRPr="00CA35E0">
      <w:rPr>
        <w:sz w:val="13"/>
        <w:szCs w:val="13"/>
      </w:rPr>
      <w:t xml:space="preserve"> (</w:t>
    </w:r>
    <w:r w:rsidRPr="00CA35E0">
      <w:rPr>
        <w:sz w:val="13"/>
        <w:szCs w:val="13"/>
      </w:rPr>
      <w:fldChar w:fldCharType="begin"/>
    </w:r>
    <w:r w:rsidRPr="00CA35E0">
      <w:rPr>
        <w:sz w:val="13"/>
        <w:szCs w:val="13"/>
      </w:rPr>
      <w:instrText xml:space="preserve"> DOCPROPERTY "MXTemplateName"  \* MERGEFORMAT </w:instrText>
    </w:r>
    <w:r w:rsidRPr="00CA35E0">
      <w:rPr>
        <w:sz w:val="13"/>
        <w:szCs w:val="13"/>
      </w:rPr>
      <w:fldChar w:fldCharType="separate"/>
    </w:r>
    <w:r>
      <w:rPr>
        <w:sz w:val="13"/>
        <w:szCs w:val="13"/>
      </w:rPr>
      <w:t>ESS-0004789</w:t>
    </w:r>
    <w:r w:rsidRPr="00CA35E0">
      <w:rPr>
        <w:sz w:val="13"/>
        <w:szCs w:val="13"/>
      </w:rPr>
      <w:fldChar w:fldCharType="end"/>
    </w:r>
    <w:r w:rsidRPr="00CA35E0">
      <w:rPr>
        <w:sz w:val="13"/>
        <w:szCs w:val="13"/>
      </w:rPr>
      <w:t xml:space="preserve"> Rev: </w:t>
    </w:r>
    <w:r w:rsidRPr="00CA35E0">
      <w:rPr>
        <w:sz w:val="13"/>
        <w:szCs w:val="13"/>
      </w:rPr>
      <w:fldChar w:fldCharType="begin"/>
    </w:r>
    <w:r w:rsidRPr="00CA35E0">
      <w:rPr>
        <w:sz w:val="13"/>
        <w:szCs w:val="13"/>
      </w:rPr>
      <w:instrText xml:space="preserve"> DOCPROPERTY "MXTemplateRev"  \* MERGEFORMAT </w:instrText>
    </w:r>
    <w:r w:rsidRPr="00CA35E0">
      <w:rPr>
        <w:sz w:val="13"/>
        <w:szCs w:val="13"/>
      </w:rPr>
      <w:fldChar w:fldCharType="separate"/>
    </w:r>
    <w:r>
      <w:rPr>
        <w:sz w:val="13"/>
        <w:szCs w:val="13"/>
      </w:rPr>
      <w:t>3</w:t>
    </w:r>
    <w:r w:rsidRPr="00CA35E0">
      <w:rPr>
        <w:sz w:val="13"/>
        <w:szCs w:val="13"/>
      </w:rPr>
      <w:fldChar w:fldCharType="end"/>
    </w:r>
    <w:r w:rsidRPr="00CA35E0">
      <w:rPr>
        <w:sz w:val="13"/>
        <w:szCs w:val="13"/>
      </w:rPr>
      <w:t xml:space="preserve">, Active date: </w:t>
    </w:r>
    <w:r w:rsidRPr="00CA35E0">
      <w:rPr>
        <w:sz w:val="13"/>
        <w:szCs w:val="13"/>
      </w:rPr>
      <w:fldChar w:fldCharType="begin"/>
    </w:r>
    <w:r w:rsidRPr="00CA35E0">
      <w:rPr>
        <w:sz w:val="13"/>
        <w:szCs w:val="13"/>
      </w:rPr>
      <w:instrText xml:space="preserve"> DOCPROPERTY "MXTemplateReleaseDate"  \* MERGEFORMAT </w:instrText>
    </w:r>
    <w:r w:rsidRPr="00CA35E0">
      <w:fldChar w:fldCharType="separate"/>
    </w:r>
    <w:r w:rsidRPr="00476503">
      <w:t>Sep 19, 2016</w:t>
    </w:r>
    <w:r w:rsidRPr="00CA35E0">
      <w:rPr>
        <w:sz w:val="13"/>
        <w:szCs w:val="13"/>
      </w:rPr>
      <w:fldChar w:fldCharType="end"/>
    </w:r>
    <w:r w:rsidRPr="00CA35E0">
      <w:rPr>
        <w:sz w:val="13"/>
        <w:szCs w:val="13"/>
      </w:rPr>
      <w:t>)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847A44" w14:textId="77777777" w:rsidR="007B5DF7" w:rsidRDefault="007B5DF7" w:rsidP="00D84B5E">
      <w:pPr>
        <w:spacing w:after="0" w:line="240" w:lineRule="auto"/>
      </w:pPr>
      <w:r>
        <w:separator/>
      </w:r>
    </w:p>
  </w:footnote>
  <w:footnote w:type="continuationSeparator" w:id="0">
    <w:p w14:paraId="016879CD" w14:textId="77777777" w:rsidR="007B5DF7" w:rsidRDefault="007B5DF7" w:rsidP="00D84B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2548E4" w14:textId="77777777" w:rsidR="00470CC7" w:rsidRDefault="00B3168B">
    <w:pPr>
      <w:pStyle w:val="Header"/>
    </w:pPr>
    <w:sdt>
      <w:sdtPr>
        <w:id w:val="281778772"/>
        <w:placeholder>
          <w:docPart w:val="9FAB5D7CA2146E4B9B19FCB8D4A3979B"/>
        </w:placeholder>
        <w:temporary/>
        <w:showingPlcHdr/>
      </w:sdtPr>
      <w:sdtEndPr/>
      <w:sdtContent>
        <w:r w:rsidR="00470CC7">
          <w:t>[Type text]</w:t>
        </w:r>
      </w:sdtContent>
    </w:sdt>
    <w:r w:rsidR="00470CC7">
      <w:ptab w:relativeTo="margin" w:alignment="center" w:leader="none"/>
    </w:r>
    <w:sdt>
      <w:sdtPr>
        <w:id w:val="-247424033"/>
        <w:placeholder>
          <w:docPart w:val="1A5E4330DD76D24DB286646ADB47F57F"/>
        </w:placeholder>
        <w:temporary/>
        <w:showingPlcHdr/>
      </w:sdtPr>
      <w:sdtEndPr/>
      <w:sdtContent>
        <w:r w:rsidR="00470CC7">
          <w:t>[Type text]</w:t>
        </w:r>
      </w:sdtContent>
    </w:sdt>
    <w:r w:rsidR="00470CC7">
      <w:ptab w:relativeTo="margin" w:alignment="right" w:leader="none"/>
    </w:r>
    <w:sdt>
      <w:sdtPr>
        <w:id w:val="651568375"/>
        <w:placeholder>
          <w:docPart w:val="D2EF777AECAF0E409F1A70E701A54498"/>
        </w:placeholder>
        <w:temporary/>
        <w:showingPlcHdr/>
      </w:sdtPr>
      <w:sdtEndPr/>
      <w:sdtContent>
        <w:r w:rsidR="00470CC7">
          <w:t>[Type text]</w:t>
        </w:r>
      </w:sdtContent>
    </w:sdt>
  </w:p>
  <w:p w14:paraId="2B6A39C8" w14:textId="77777777" w:rsidR="00470CC7" w:rsidRDefault="00470CC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4957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17"/>
      <w:gridCol w:w="4271"/>
      <w:gridCol w:w="1877"/>
      <w:gridCol w:w="1240"/>
    </w:tblGrid>
    <w:tr w:rsidR="00470CC7" w14:paraId="518F20F5" w14:textId="77777777" w:rsidTr="00CA35E0">
      <w:trPr>
        <w:trHeight w:val="196"/>
      </w:trPr>
      <w:tc>
        <w:tcPr>
          <w:tcW w:w="852" w:type="pct"/>
        </w:tcPr>
        <w:p w14:paraId="78C7D4AF" w14:textId="2E726D70" w:rsidR="00470CC7" w:rsidRPr="005226FB" w:rsidRDefault="00470CC7" w:rsidP="00590145">
          <w:pPr>
            <w:pStyle w:val="Header"/>
          </w:pPr>
          <w:r>
            <w:t>Document Type</w:t>
          </w:r>
        </w:p>
      </w:tc>
      <w:tc>
        <w:tcPr>
          <w:tcW w:w="2398" w:type="pct"/>
        </w:tcPr>
        <w:p w14:paraId="0EC07574" w14:textId="17657E0D" w:rsidR="00470CC7" w:rsidRPr="005226FB" w:rsidRDefault="00B3168B" w:rsidP="00CA35E0">
          <w:pPr>
            <w:pStyle w:val="Header"/>
          </w:pPr>
          <w:r>
            <w:fldChar w:fldCharType="begin"/>
          </w:r>
          <w:r>
            <w:instrText xml:space="preserve"> DOCPROPERTY "MXType.Localized"  \* MERGEFORMAT </w:instrText>
          </w:r>
          <w:r>
            <w:fldChar w:fldCharType="separate"/>
          </w:r>
          <w:r w:rsidR="00470CC7">
            <w:t>Requirement Specification</w:t>
          </w:r>
          <w:r>
            <w:fldChar w:fldCharType="end"/>
          </w:r>
        </w:p>
      </w:tc>
      <w:tc>
        <w:tcPr>
          <w:tcW w:w="1054" w:type="pct"/>
        </w:tcPr>
        <w:p w14:paraId="4BBA1379" w14:textId="217804D2" w:rsidR="00470CC7" w:rsidRPr="005226FB" w:rsidRDefault="00470CC7" w:rsidP="00CA35E0">
          <w:pPr>
            <w:pStyle w:val="Header"/>
          </w:pPr>
          <w:r>
            <w:t xml:space="preserve">Date </w:t>
          </w:r>
          <w:r w:rsidR="00B3168B">
            <w:fldChar w:fldCharType="begin"/>
          </w:r>
          <w:r w:rsidR="00B3168B">
            <w:instrText xml:space="preserve"> DOCPROPERTY "MXPrinted Version"  \* MERGEFORMAT </w:instrText>
          </w:r>
          <w:r w:rsidR="00B3168B">
            <w:fldChar w:fldCharType="separate"/>
          </w:r>
          <w:r>
            <w:t>(10)</w:t>
          </w:r>
          <w:r w:rsidR="00B3168B">
            <w:fldChar w:fldCharType="end"/>
          </w:r>
        </w:p>
      </w:tc>
      <w:tc>
        <w:tcPr>
          <w:tcW w:w="696" w:type="pct"/>
        </w:tcPr>
        <w:p w14:paraId="2537323D" w14:textId="7840CB9B" w:rsidR="00470CC7" w:rsidRDefault="00B3168B" w:rsidP="00120421">
          <w:pPr>
            <w:pStyle w:val="Header"/>
          </w:pPr>
          <w:r>
            <w:fldChar w:fldCharType="begin"/>
          </w:r>
          <w:r>
            <w:instrText xml:space="preserve"> DOCPROPERTY "MXPrinted Date"  \* MERGEFORMAT </w:instrText>
          </w:r>
          <w:r>
            <w:fldChar w:fldCharType="separate"/>
          </w:r>
          <w:r w:rsidR="00470CC7">
            <w:t>Apr 20, 2017</w:t>
          </w:r>
          <w:r>
            <w:fldChar w:fldCharType="end"/>
          </w:r>
        </w:p>
      </w:tc>
    </w:tr>
    <w:tr w:rsidR="00470CC7" w14:paraId="4982AFF9" w14:textId="77777777" w:rsidTr="00CA35E0">
      <w:trPr>
        <w:trHeight w:val="196"/>
      </w:trPr>
      <w:tc>
        <w:tcPr>
          <w:tcW w:w="852" w:type="pct"/>
        </w:tcPr>
        <w:p w14:paraId="44CECCE1" w14:textId="77777777" w:rsidR="00470CC7" w:rsidRPr="005226FB" w:rsidRDefault="00470CC7" w:rsidP="00F13777">
          <w:pPr>
            <w:pStyle w:val="Header"/>
          </w:pPr>
          <w:r w:rsidRPr="005226FB">
            <w:t>Document Number</w:t>
          </w:r>
        </w:p>
      </w:tc>
      <w:tc>
        <w:tcPr>
          <w:tcW w:w="2398" w:type="pct"/>
        </w:tcPr>
        <w:p w14:paraId="60553DFE" w14:textId="2BEA0EAB" w:rsidR="00470CC7" w:rsidRPr="005226FB" w:rsidRDefault="00B3168B" w:rsidP="00120421">
          <w:pPr>
            <w:pStyle w:val="Header"/>
          </w:pPr>
          <w:r>
            <w:fldChar w:fldCharType="begin"/>
          </w:r>
          <w:r>
            <w:instrText xml:space="preserve"> DOCPROPERTY "MXName"  \* MERGEFORMAT </w:instrText>
          </w:r>
          <w:r>
            <w:fldChar w:fldCharType="separate"/>
          </w:r>
          <w:r w:rsidR="00470CC7">
            <w:t>ESS-0105300</w:t>
          </w:r>
          <w:r>
            <w:fldChar w:fldCharType="end"/>
          </w:r>
        </w:p>
      </w:tc>
      <w:tc>
        <w:tcPr>
          <w:tcW w:w="1054" w:type="pct"/>
        </w:tcPr>
        <w:p w14:paraId="41383162" w14:textId="5F0E046D" w:rsidR="00470CC7" w:rsidRPr="005226FB" w:rsidRDefault="00470CC7" w:rsidP="00CA35E0">
          <w:pPr>
            <w:pStyle w:val="Header"/>
          </w:pPr>
          <w:r>
            <w:t xml:space="preserve">State </w:t>
          </w:r>
        </w:p>
      </w:tc>
      <w:tc>
        <w:tcPr>
          <w:tcW w:w="696" w:type="pct"/>
        </w:tcPr>
        <w:p w14:paraId="4C969FF1" w14:textId="39E49D10" w:rsidR="00470CC7" w:rsidRPr="005226FB" w:rsidRDefault="00B3168B" w:rsidP="00120421">
          <w:pPr>
            <w:pStyle w:val="Header"/>
          </w:pPr>
          <w:r>
            <w:fldChar w:fldCharType="begin"/>
          </w:r>
          <w:r>
            <w:instrText xml:space="preserve"> DOCPROPERTY "MXCurrent"  \* MERGEFORMAT </w:instrText>
          </w:r>
          <w:r>
            <w:fldChar w:fldCharType="separate"/>
          </w:r>
          <w:r w:rsidR="00470CC7">
            <w:t>Preliminary</w:t>
          </w:r>
          <w:r>
            <w:fldChar w:fldCharType="end"/>
          </w:r>
        </w:p>
      </w:tc>
    </w:tr>
    <w:tr w:rsidR="00470CC7" w14:paraId="42B8268B" w14:textId="77777777" w:rsidTr="00CA35E0">
      <w:trPr>
        <w:trHeight w:val="196"/>
      </w:trPr>
      <w:tc>
        <w:tcPr>
          <w:tcW w:w="852" w:type="pct"/>
        </w:tcPr>
        <w:p w14:paraId="0237C60D" w14:textId="77777777" w:rsidR="00470CC7" w:rsidRPr="005226FB" w:rsidRDefault="00470CC7" w:rsidP="00F13777">
          <w:pPr>
            <w:pStyle w:val="Header"/>
          </w:pPr>
          <w:r w:rsidRPr="005226FB">
            <w:t>Revision</w:t>
          </w:r>
        </w:p>
      </w:tc>
      <w:tc>
        <w:tcPr>
          <w:tcW w:w="2398" w:type="pct"/>
        </w:tcPr>
        <w:p w14:paraId="459AD79F" w14:textId="07962BC1" w:rsidR="00470CC7" w:rsidRPr="005226FB" w:rsidRDefault="00B3168B" w:rsidP="00120421">
          <w:pPr>
            <w:pStyle w:val="Header"/>
          </w:pPr>
          <w:r>
            <w:fldChar w:fldCharType="begin"/>
          </w:r>
          <w:r>
            <w:instrText xml:space="preserve"> DOCPROPERTY "MXRevision"  \* MERGEFORMAT </w:instrText>
          </w:r>
          <w:r>
            <w:fldChar w:fldCharType="separate"/>
          </w:r>
          <w:r w:rsidR="00470CC7">
            <w:t>1</w:t>
          </w:r>
          <w:r>
            <w:fldChar w:fldCharType="end"/>
          </w:r>
          <w:r w:rsidR="00470CC7">
            <w:t xml:space="preserve"> </w:t>
          </w:r>
          <w:r>
            <w:fldChar w:fldCharType="begin"/>
          </w:r>
          <w:r>
            <w:instrText xml:space="preserve"> DOC</w:instrText>
          </w:r>
          <w:r>
            <w:instrText xml:space="preserve">PROPERTY "MXPrinted Version"  \* MERGEFORMAT </w:instrText>
          </w:r>
          <w:r>
            <w:fldChar w:fldCharType="separate"/>
          </w:r>
          <w:r w:rsidR="00470CC7">
            <w:t>(10)</w:t>
          </w:r>
          <w:r>
            <w:fldChar w:fldCharType="end"/>
          </w:r>
        </w:p>
      </w:tc>
      <w:tc>
        <w:tcPr>
          <w:tcW w:w="1054" w:type="pct"/>
        </w:tcPr>
        <w:p w14:paraId="604EC1DB" w14:textId="639721C3" w:rsidR="00470CC7" w:rsidRPr="005226FB" w:rsidRDefault="00470CC7" w:rsidP="00CA35E0">
          <w:pPr>
            <w:pStyle w:val="Header"/>
          </w:pPr>
          <w:r>
            <w:t xml:space="preserve">Confidentiality Level </w:t>
          </w:r>
        </w:p>
      </w:tc>
      <w:tc>
        <w:tcPr>
          <w:tcW w:w="696" w:type="pct"/>
        </w:tcPr>
        <w:p w14:paraId="30B59F97" w14:textId="235044C5" w:rsidR="00470CC7" w:rsidRPr="005226FB" w:rsidRDefault="00470CC7" w:rsidP="00120421">
          <w:pPr>
            <w:pStyle w:val="Header"/>
          </w:pPr>
          <w:r w:rsidRPr="009A00BB">
            <w:fldChar w:fldCharType="begin"/>
          </w:r>
          <w:r w:rsidRPr="009A00BB">
            <w:instrText xml:space="preserve"> IF </w:instrText>
          </w:r>
          <w:r w:rsidR="00B3168B">
            <w:fldChar w:fldCharType="begin"/>
          </w:r>
          <w:r w:rsidR="00B3168B">
            <w:instrText xml:space="preserve"> DOCPROPERTY "MXConfidentiality"  \* MERGEFORMAT </w:instrText>
          </w:r>
          <w:r w:rsidR="00B3168B">
            <w:fldChar w:fldCharType="separate"/>
          </w:r>
          <w:r>
            <w:instrText>Public</w:instrText>
          </w:r>
          <w:r w:rsidR="00B3168B">
            <w:fldChar w:fldCharType="end"/>
          </w:r>
          <w:r w:rsidRPr="009A00BB">
            <w:instrText xml:space="preserve"> = "Confidential" </w:instrText>
          </w:r>
          <w:r w:rsidRPr="00717218">
            <w:rPr>
              <w:b/>
              <w:color w:val="FF0000"/>
            </w:rPr>
            <w:fldChar w:fldCharType="begin"/>
          </w:r>
          <w:r w:rsidRPr="00717218">
            <w:rPr>
              <w:b/>
              <w:color w:val="FF0000"/>
            </w:rPr>
            <w:instrText xml:space="preserve"> DOCPROPERTY "MXConfidentiality" \* MERGEFORMAT </w:instrText>
          </w:r>
          <w:r w:rsidRPr="00717218">
            <w:rPr>
              <w:b/>
              <w:color w:val="FF0000"/>
            </w:rPr>
            <w:fldChar w:fldCharType="separate"/>
          </w:r>
          <w:r>
            <w:rPr>
              <w:b/>
              <w:color w:val="FF0000"/>
            </w:rPr>
            <w:instrText>Confidential</w:instrText>
          </w:r>
          <w:r w:rsidRPr="00717218">
            <w:rPr>
              <w:b/>
              <w:color w:val="FF0000"/>
            </w:rPr>
            <w:fldChar w:fldCharType="end"/>
          </w:r>
          <w:r w:rsidRPr="009A00BB">
            <w:instrText xml:space="preserve">  </w:instrText>
          </w:r>
          <w:r w:rsidR="00B3168B">
            <w:fldChar w:fldCharType="begin"/>
          </w:r>
          <w:r w:rsidR="00B3168B">
            <w:instrText xml:space="preserve"> DOCPROPERTY "MXConfidentiality" \* MERGEFORMAT </w:instrText>
          </w:r>
          <w:r w:rsidR="00B3168B">
            <w:fldChar w:fldCharType="separate"/>
          </w:r>
          <w:r>
            <w:instrText>Public</w:instrText>
          </w:r>
          <w:r w:rsidR="00B3168B">
            <w:fldChar w:fldCharType="end"/>
          </w:r>
          <w:r w:rsidRPr="009A00BB">
            <w:instrText xml:space="preserve"> </w:instrText>
          </w:r>
          <w:r w:rsidRPr="009A00BB">
            <w:fldChar w:fldCharType="separate"/>
          </w:r>
          <w:r>
            <w:rPr>
              <w:noProof/>
            </w:rPr>
            <w:t>Public</w:t>
          </w:r>
          <w:r w:rsidRPr="009A00BB">
            <w:fldChar w:fldCharType="end"/>
          </w:r>
        </w:p>
      </w:tc>
    </w:tr>
  </w:tbl>
  <w:p w14:paraId="090DE131" w14:textId="77777777" w:rsidR="00470CC7" w:rsidRPr="00CA35E0" w:rsidRDefault="00470CC7" w:rsidP="00CC775B">
    <w:pPr>
      <w:pStyle w:val="Header"/>
      <w:rPr>
        <w:sz w:val="10"/>
        <w:szCs w:val="10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70"/>
      <w:gridCol w:w="1559"/>
      <w:gridCol w:w="2353"/>
    </w:tblGrid>
    <w:tr w:rsidR="00470CC7" w14:paraId="061B4016" w14:textId="77777777" w:rsidTr="00F13777">
      <w:trPr>
        <w:trHeight w:val="196"/>
      </w:trPr>
      <w:tc>
        <w:tcPr>
          <w:tcW w:w="5070" w:type="dxa"/>
          <w:vMerge w:val="restart"/>
        </w:tcPr>
        <w:p w14:paraId="5112F187" w14:textId="77777777" w:rsidR="00470CC7" w:rsidRDefault="00470CC7" w:rsidP="00F13777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7C70A15E" wp14:editId="07EB7C0D">
                <wp:extent cx="1314730" cy="704850"/>
                <wp:effectExtent l="0" t="0" r="0" b="0"/>
                <wp:docPr id="1" name="Picture 1" descr="Macintosh HD:Users:helenebjorkman:Desktop:ESS_Logo_Frugal_Blue_RGB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helenebjorkman:Desktop:ESS_Logo_Frugal_Blue_RGB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1766" cy="7086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</w:tcPr>
        <w:p w14:paraId="5EC8B8A9" w14:textId="77777777" w:rsidR="00470CC7" w:rsidRPr="005226FB" w:rsidRDefault="00470CC7" w:rsidP="00F13777">
          <w:pPr>
            <w:pStyle w:val="Header"/>
          </w:pPr>
          <w:r>
            <w:t>Document Type</w:t>
          </w:r>
        </w:p>
      </w:tc>
      <w:tc>
        <w:tcPr>
          <w:tcW w:w="2353" w:type="dxa"/>
        </w:tcPr>
        <w:p w14:paraId="55610575" w14:textId="506FAB5A" w:rsidR="00470CC7" w:rsidRPr="005226FB" w:rsidRDefault="00B3168B" w:rsidP="00F13777">
          <w:pPr>
            <w:pStyle w:val="Header"/>
          </w:pPr>
          <w:r>
            <w:fldChar w:fldCharType="begin"/>
          </w:r>
          <w:r>
            <w:instrText xml:space="preserve"> DOCPROPERTY "MXType.Localized"  \* MERGEFORMAT </w:instrText>
          </w:r>
          <w:r>
            <w:fldChar w:fldCharType="separate"/>
          </w:r>
          <w:r w:rsidR="00470CC7">
            <w:t>Requirement Specification</w:t>
          </w:r>
          <w:r>
            <w:fldChar w:fldCharType="end"/>
          </w:r>
        </w:p>
      </w:tc>
    </w:tr>
    <w:tr w:rsidR="00470CC7" w14:paraId="4C00A66C" w14:textId="77777777" w:rsidTr="00F13777">
      <w:trPr>
        <w:trHeight w:val="196"/>
      </w:trPr>
      <w:tc>
        <w:tcPr>
          <w:tcW w:w="5070" w:type="dxa"/>
          <w:vMerge/>
        </w:tcPr>
        <w:p w14:paraId="5E7632A7" w14:textId="77777777" w:rsidR="00470CC7" w:rsidRDefault="00470CC7" w:rsidP="00F13777">
          <w:pPr>
            <w:pStyle w:val="Header"/>
          </w:pPr>
        </w:p>
      </w:tc>
      <w:tc>
        <w:tcPr>
          <w:tcW w:w="1559" w:type="dxa"/>
        </w:tcPr>
        <w:p w14:paraId="77822661" w14:textId="77777777" w:rsidR="00470CC7" w:rsidRPr="005226FB" w:rsidRDefault="00470CC7" w:rsidP="00F13777">
          <w:pPr>
            <w:pStyle w:val="Header"/>
          </w:pPr>
          <w:r w:rsidRPr="005226FB">
            <w:t>Document Number</w:t>
          </w:r>
        </w:p>
      </w:tc>
      <w:tc>
        <w:tcPr>
          <w:tcW w:w="2353" w:type="dxa"/>
        </w:tcPr>
        <w:p w14:paraId="57073ECA" w14:textId="2B54AECC" w:rsidR="00470CC7" w:rsidRPr="005226FB" w:rsidRDefault="00B3168B" w:rsidP="00F13777">
          <w:pPr>
            <w:pStyle w:val="Header"/>
          </w:pPr>
          <w:r>
            <w:fldChar w:fldCharType="begin"/>
          </w:r>
          <w:r>
            <w:instrText xml:space="preserve"> DOCPROPERTY "MXName"  \* MERGEFORMAT </w:instrText>
          </w:r>
          <w:r>
            <w:fldChar w:fldCharType="separate"/>
          </w:r>
          <w:r w:rsidR="00470CC7">
            <w:t>ESS-0105300</w:t>
          </w:r>
          <w:r>
            <w:fldChar w:fldCharType="end"/>
          </w:r>
        </w:p>
      </w:tc>
    </w:tr>
    <w:tr w:rsidR="00470CC7" w14:paraId="75029722" w14:textId="77777777" w:rsidTr="00120421">
      <w:trPr>
        <w:trHeight w:val="234"/>
      </w:trPr>
      <w:tc>
        <w:tcPr>
          <w:tcW w:w="5070" w:type="dxa"/>
          <w:vMerge/>
        </w:tcPr>
        <w:p w14:paraId="4FFD4B4F" w14:textId="77777777" w:rsidR="00470CC7" w:rsidRDefault="00470CC7" w:rsidP="00F13777">
          <w:pPr>
            <w:pStyle w:val="Header"/>
          </w:pPr>
        </w:p>
      </w:tc>
      <w:tc>
        <w:tcPr>
          <w:tcW w:w="1559" w:type="dxa"/>
        </w:tcPr>
        <w:p w14:paraId="433EF9E1" w14:textId="77777777" w:rsidR="00470CC7" w:rsidRPr="005226FB" w:rsidRDefault="00470CC7" w:rsidP="00F13777">
          <w:pPr>
            <w:pStyle w:val="Header"/>
          </w:pPr>
          <w:r w:rsidRPr="005226FB">
            <w:t>Date</w:t>
          </w:r>
        </w:p>
      </w:tc>
      <w:tc>
        <w:tcPr>
          <w:tcW w:w="2353" w:type="dxa"/>
        </w:tcPr>
        <w:p w14:paraId="620500F5" w14:textId="74CB54A6" w:rsidR="00470CC7" w:rsidRPr="005226FB" w:rsidRDefault="00B3168B" w:rsidP="00F13777">
          <w:pPr>
            <w:pStyle w:val="Header"/>
          </w:pPr>
          <w:r>
            <w:fldChar w:fldCharType="begin"/>
          </w:r>
          <w:r>
            <w:instrText xml:space="preserve"> DOCPROPERTY "MXPrinted Date"  \* MERGEFORMAT </w:instrText>
          </w:r>
          <w:r>
            <w:fldChar w:fldCharType="separate"/>
          </w:r>
          <w:r w:rsidR="00470CC7">
            <w:t>Apr 20, 2017</w:t>
          </w:r>
          <w:r>
            <w:fldChar w:fldCharType="end"/>
          </w:r>
        </w:p>
      </w:tc>
    </w:tr>
    <w:tr w:rsidR="00470CC7" w14:paraId="0009D5B2" w14:textId="77777777" w:rsidTr="00F13777">
      <w:trPr>
        <w:trHeight w:val="196"/>
      </w:trPr>
      <w:tc>
        <w:tcPr>
          <w:tcW w:w="5070" w:type="dxa"/>
          <w:vMerge/>
        </w:tcPr>
        <w:p w14:paraId="7F6CF546" w14:textId="77777777" w:rsidR="00470CC7" w:rsidRDefault="00470CC7" w:rsidP="00F13777">
          <w:pPr>
            <w:pStyle w:val="Header"/>
          </w:pPr>
        </w:p>
      </w:tc>
      <w:tc>
        <w:tcPr>
          <w:tcW w:w="1559" w:type="dxa"/>
        </w:tcPr>
        <w:p w14:paraId="120A7D70" w14:textId="77777777" w:rsidR="00470CC7" w:rsidRPr="005226FB" w:rsidRDefault="00470CC7" w:rsidP="00F13777">
          <w:pPr>
            <w:pStyle w:val="Header"/>
          </w:pPr>
          <w:r w:rsidRPr="005226FB">
            <w:t>Revision</w:t>
          </w:r>
        </w:p>
      </w:tc>
      <w:tc>
        <w:tcPr>
          <w:tcW w:w="2353" w:type="dxa"/>
        </w:tcPr>
        <w:p w14:paraId="377AE0AB" w14:textId="64B4CCA4" w:rsidR="00470CC7" w:rsidRPr="005226FB" w:rsidRDefault="00B3168B" w:rsidP="00F13777">
          <w:pPr>
            <w:pStyle w:val="Header"/>
          </w:pPr>
          <w:r>
            <w:fldChar w:fldCharType="begin"/>
          </w:r>
          <w:r>
            <w:instrText xml:space="preserve"> DOCPROPERTY "MXRevision"  \* MERGEFORMAT </w:instrText>
          </w:r>
          <w:r>
            <w:fldChar w:fldCharType="separate"/>
          </w:r>
          <w:r w:rsidR="00470CC7">
            <w:t>1</w:t>
          </w:r>
          <w:r>
            <w:fldChar w:fldCharType="end"/>
          </w:r>
          <w:r w:rsidR="00470CC7">
            <w:t xml:space="preserve"> </w:t>
          </w:r>
          <w:r>
            <w:fldChar w:fldCharType="begin"/>
          </w:r>
          <w:r>
            <w:instrText xml:space="preserve"> DOCPROPERTY "MXPrinted Version"  \* MERGEFORMAT </w:instrText>
          </w:r>
          <w:r>
            <w:fldChar w:fldCharType="separate"/>
          </w:r>
          <w:r w:rsidR="00470CC7">
            <w:t>(10)</w:t>
          </w:r>
          <w:r>
            <w:fldChar w:fldCharType="end"/>
          </w:r>
        </w:p>
      </w:tc>
    </w:tr>
    <w:tr w:rsidR="00470CC7" w14:paraId="710D26EE" w14:textId="77777777" w:rsidTr="00F13777">
      <w:trPr>
        <w:trHeight w:val="196"/>
      </w:trPr>
      <w:tc>
        <w:tcPr>
          <w:tcW w:w="5070" w:type="dxa"/>
          <w:vMerge/>
        </w:tcPr>
        <w:p w14:paraId="1457AB6A" w14:textId="77777777" w:rsidR="00470CC7" w:rsidRDefault="00470CC7" w:rsidP="00F13777">
          <w:pPr>
            <w:pStyle w:val="Header"/>
          </w:pPr>
        </w:p>
      </w:tc>
      <w:tc>
        <w:tcPr>
          <w:tcW w:w="1559" w:type="dxa"/>
        </w:tcPr>
        <w:p w14:paraId="0257B943" w14:textId="77777777" w:rsidR="00470CC7" w:rsidRPr="005226FB" w:rsidRDefault="00470CC7" w:rsidP="00F13777">
          <w:pPr>
            <w:pStyle w:val="Header"/>
          </w:pPr>
          <w:r w:rsidRPr="005226FB">
            <w:t>State</w:t>
          </w:r>
        </w:p>
      </w:tc>
      <w:tc>
        <w:tcPr>
          <w:tcW w:w="2353" w:type="dxa"/>
        </w:tcPr>
        <w:p w14:paraId="7A6ADF80" w14:textId="2CB8C839" w:rsidR="00470CC7" w:rsidRPr="005226FB" w:rsidRDefault="00B3168B" w:rsidP="00F13777">
          <w:pPr>
            <w:pStyle w:val="Header"/>
          </w:pPr>
          <w:r>
            <w:fldChar w:fldCharType="begin"/>
          </w:r>
          <w:r>
            <w:instrText xml:space="preserve"> DOCPROPERTY "MXCurrent"  \* MERGEFORMAT </w:instrText>
          </w:r>
          <w:r>
            <w:fldChar w:fldCharType="separate"/>
          </w:r>
          <w:r w:rsidR="00470CC7">
            <w:t>Preliminary</w:t>
          </w:r>
          <w:r>
            <w:fldChar w:fldCharType="end"/>
          </w:r>
        </w:p>
      </w:tc>
    </w:tr>
    <w:tr w:rsidR="00470CC7" w14:paraId="780C33A6" w14:textId="77777777" w:rsidTr="00F13777">
      <w:trPr>
        <w:trHeight w:val="196"/>
      </w:trPr>
      <w:tc>
        <w:tcPr>
          <w:tcW w:w="5070" w:type="dxa"/>
          <w:vMerge/>
        </w:tcPr>
        <w:p w14:paraId="209B79B7" w14:textId="77777777" w:rsidR="00470CC7" w:rsidRDefault="00470CC7" w:rsidP="00F13777">
          <w:pPr>
            <w:pStyle w:val="Header"/>
          </w:pPr>
        </w:p>
      </w:tc>
      <w:tc>
        <w:tcPr>
          <w:tcW w:w="1559" w:type="dxa"/>
        </w:tcPr>
        <w:p w14:paraId="079921B3" w14:textId="77777777" w:rsidR="00470CC7" w:rsidRPr="005226FB" w:rsidRDefault="00470CC7" w:rsidP="00F13777">
          <w:pPr>
            <w:pStyle w:val="Header"/>
          </w:pPr>
          <w:r>
            <w:t>Confidentiality Level</w:t>
          </w:r>
        </w:p>
      </w:tc>
      <w:tc>
        <w:tcPr>
          <w:tcW w:w="2353" w:type="dxa"/>
        </w:tcPr>
        <w:p w14:paraId="18AE76B1" w14:textId="5C12A512" w:rsidR="00470CC7" w:rsidRPr="005226FB" w:rsidRDefault="00470CC7" w:rsidP="00F13777">
          <w:pPr>
            <w:pStyle w:val="Header"/>
          </w:pPr>
          <w:r w:rsidRPr="009A00BB">
            <w:fldChar w:fldCharType="begin"/>
          </w:r>
          <w:r w:rsidRPr="009A00BB">
            <w:instrText xml:space="preserve"> IF </w:instrText>
          </w:r>
          <w:r w:rsidR="00B3168B">
            <w:fldChar w:fldCharType="begin"/>
          </w:r>
          <w:r w:rsidR="00B3168B">
            <w:instrText xml:space="preserve"> DOCPROPERTY "MXConfidentiality"  \* MERGEFORMAT </w:instrText>
          </w:r>
          <w:r w:rsidR="00B3168B">
            <w:fldChar w:fldCharType="separate"/>
          </w:r>
          <w:r>
            <w:instrText>Public</w:instrText>
          </w:r>
          <w:r w:rsidR="00B3168B">
            <w:fldChar w:fldCharType="end"/>
          </w:r>
          <w:r w:rsidRPr="009A00BB">
            <w:instrText xml:space="preserve"> = "Confidential" </w:instrText>
          </w:r>
          <w:r w:rsidRPr="00717218">
            <w:rPr>
              <w:b/>
              <w:color w:val="FF0000"/>
            </w:rPr>
            <w:fldChar w:fldCharType="begin"/>
          </w:r>
          <w:r w:rsidRPr="00717218">
            <w:rPr>
              <w:b/>
              <w:color w:val="FF0000"/>
            </w:rPr>
            <w:instrText xml:space="preserve"> DOCPROPERTY "MXConfidentiality" \* MERGEFORMAT </w:instrText>
          </w:r>
          <w:r w:rsidRPr="00717218">
            <w:rPr>
              <w:b/>
              <w:color w:val="FF0000"/>
            </w:rPr>
            <w:fldChar w:fldCharType="separate"/>
          </w:r>
          <w:r>
            <w:rPr>
              <w:b/>
              <w:color w:val="FF0000"/>
            </w:rPr>
            <w:instrText>Confidential</w:instrText>
          </w:r>
          <w:r w:rsidRPr="00717218">
            <w:rPr>
              <w:b/>
              <w:color w:val="FF0000"/>
            </w:rPr>
            <w:fldChar w:fldCharType="end"/>
          </w:r>
          <w:r w:rsidRPr="009A00BB">
            <w:instrText xml:space="preserve">  </w:instrText>
          </w:r>
          <w:r w:rsidR="00B3168B">
            <w:fldChar w:fldCharType="begin"/>
          </w:r>
          <w:r w:rsidR="00B3168B">
            <w:instrText xml:space="preserve"> DOCPROPERTY "MXConfidentiality" \* MERGEFORMAT </w:instrText>
          </w:r>
          <w:r w:rsidR="00B3168B">
            <w:fldChar w:fldCharType="separate"/>
          </w:r>
          <w:r>
            <w:instrText>Public</w:instrText>
          </w:r>
          <w:r w:rsidR="00B3168B">
            <w:fldChar w:fldCharType="end"/>
          </w:r>
          <w:r w:rsidRPr="009A00BB">
            <w:instrText xml:space="preserve"> </w:instrText>
          </w:r>
          <w:r w:rsidRPr="009A00BB">
            <w:fldChar w:fldCharType="separate"/>
          </w:r>
          <w:r>
            <w:rPr>
              <w:noProof/>
            </w:rPr>
            <w:t>Public</w:t>
          </w:r>
          <w:r w:rsidRPr="009A00BB">
            <w:fldChar w:fldCharType="end"/>
          </w:r>
        </w:p>
      </w:tc>
    </w:tr>
    <w:tr w:rsidR="00470CC7" w14:paraId="026A9237" w14:textId="77777777" w:rsidTr="00F13777">
      <w:trPr>
        <w:trHeight w:val="196"/>
      </w:trPr>
      <w:tc>
        <w:tcPr>
          <w:tcW w:w="5070" w:type="dxa"/>
          <w:vMerge/>
        </w:tcPr>
        <w:p w14:paraId="07264EDC" w14:textId="77777777" w:rsidR="00470CC7" w:rsidRDefault="00470CC7" w:rsidP="00F13777">
          <w:pPr>
            <w:pStyle w:val="Header"/>
          </w:pPr>
        </w:p>
      </w:tc>
      <w:tc>
        <w:tcPr>
          <w:tcW w:w="1559" w:type="dxa"/>
        </w:tcPr>
        <w:p w14:paraId="63AC0298" w14:textId="77777777" w:rsidR="00470CC7" w:rsidRPr="005226FB" w:rsidRDefault="00470CC7" w:rsidP="00F13777">
          <w:pPr>
            <w:pStyle w:val="Header"/>
          </w:pPr>
          <w:r>
            <w:t>Page</w:t>
          </w:r>
        </w:p>
      </w:tc>
      <w:tc>
        <w:tcPr>
          <w:tcW w:w="2353" w:type="dxa"/>
        </w:tcPr>
        <w:p w14:paraId="58EC75A8" w14:textId="7BEBE73E" w:rsidR="00470CC7" w:rsidRPr="005226FB" w:rsidRDefault="00470CC7" w:rsidP="00F13777">
          <w:pPr>
            <w:pStyle w:val="Header"/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 w:rsidR="00B3168B">
            <w:rPr>
              <w:rStyle w:val="PageNumber"/>
              <w:noProof/>
            </w:rPr>
            <w:t>6</w:t>
          </w:r>
          <w:r>
            <w:rPr>
              <w:rStyle w:val="PageNumber"/>
            </w:rPr>
            <w:fldChar w:fldCharType="end"/>
          </w:r>
          <w:r>
            <w:rPr>
              <w:rStyle w:val="PageNumber"/>
            </w:rPr>
            <w:t xml:space="preserve"> (</w:t>
          </w: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NUMPAGES </w:instrText>
          </w:r>
          <w:r>
            <w:rPr>
              <w:rStyle w:val="PageNumber"/>
            </w:rPr>
            <w:fldChar w:fldCharType="separate"/>
          </w:r>
          <w:r w:rsidR="00B3168B">
            <w:rPr>
              <w:rStyle w:val="PageNumber"/>
              <w:noProof/>
            </w:rPr>
            <w:t>13</w:t>
          </w:r>
          <w:r>
            <w:rPr>
              <w:rStyle w:val="PageNumber"/>
            </w:rPr>
            <w:fldChar w:fldCharType="end"/>
          </w:r>
          <w:r>
            <w:rPr>
              <w:rStyle w:val="PageNumber"/>
            </w:rPr>
            <w:t>)</w:t>
          </w:r>
        </w:p>
      </w:tc>
    </w:tr>
  </w:tbl>
  <w:p w14:paraId="4D77F5D6" w14:textId="77777777" w:rsidR="00470CC7" w:rsidRPr="007E6D3A" w:rsidRDefault="00470CC7" w:rsidP="007E6D3A">
    <w:pPr>
      <w:spacing w:after="0" w:line="240" w:lineRule="auto"/>
      <w:rPr>
        <w:sz w:val="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1309D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25E5070A"/>
    <w:multiLevelType w:val="multilevel"/>
    <w:tmpl w:val="B240E968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311F3BD4"/>
    <w:multiLevelType w:val="multilevel"/>
    <w:tmpl w:val="55C4A5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7AF6763"/>
    <w:multiLevelType w:val="hybridMultilevel"/>
    <w:tmpl w:val="1CFEC458"/>
    <w:lvl w:ilvl="0" w:tplc="88F6C758">
      <w:start w:val="1"/>
      <w:numFmt w:val="decimal"/>
      <w:lvlText w:val="[%1]"/>
      <w:lvlJc w:val="left"/>
      <w:pPr>
        <w:ind w:left="998" w:hanging="99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2F2F5F"/>
    <w:multiLevelType w:val="hybridMultilevel"/>
    <w:tmpl w:val="AFCA80B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806CFF"/>
    <w:multiLevelType w:val="hybridMultilevel"/>
    <w:tmpl w:val="EA681D1A"/>
    <w:lvl w:ilvl="0" w:tplc="C434A2FA">
      <w:start w:val="1"/>
      <w:numFmt w:val="bullet"/>
      <w:pStyle w:val="ESS-ListSubsidiary"/>
      <w:lvlText w:val="­"/>
      <w:lvlJc w:val="left"/>
      <w:pPr>
        <w:ind w:left="1352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2A54BE"/>
    <w:multiLevelType w:val="hybridMultilevel"/>
    <w:tmpl w:val="8DE04E3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7B6BBE"/>
    <w:multiLevelType w:val="hybridMultilevel"/>
    <w:tmpl w:val="4036BCA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C63C54"/>
    <w:multiLevelType w:val="hybridMultilevel"/>
    <w:tmpl w:val="DD443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7E02A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5B68BA"/>
    <w:multiLevelType w:val="hybridMultilevel"/>
    <w:tmpl w:val="31BC53D6"/>
    <w:lvl w:ilvl="0" w:tplc="B3126576">
      <w:start w:val="1"/>
      <w:numFmt w:val="bullet"/>
      <w:pStyle w:val="ESS-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F577C7"/>
    <w:multiLevelType w:val="hybridMultilevel"/>
    <w:tmpl w:val="C04CB5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F32A67"/>
    <w:multiLevelType w:val="hybridMultilevel"/>
    <w:tmpl w:val="1B54E202"/>
    <w:lvl w:ilvl="0" w:tplc="0BE25800">
      <w:start w:val="1"/>
      <w:numFmt w:val="decimal"/>
      <w:pStyle w:val="ESS-ListNumb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605ABA"/>
    <w:multiLevelType w:val="hybridMultilevel"/>
    <w:tmpl w:val="708C4684"/>
    <w:lvl w:ilvl="0" w:tplc="519C3D50">
      <w:start w:val="1"/>
      <w:numFmt w:val="lowerLetter"/>
      <w:pStyle w:val="ESS-Lista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296DB0"/>
    <w:multiLevelType w:val="hybridMultilevel"/>
    <w:tmpl w:val="A6AA4F2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8B5F9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73530D69"/>
    <w:multiLevelType w:val="hybridMultilevel"/>
    <w:tmpl w:val="6F36F19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09119E"/>
    <w:multiLevelType w:val="hybridMultilevel"/>
    <w:tmpl w:val="1B421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560BBE"/>
    <w:multiLevelType w:val="hybridMultilevel"/>
    <w:tmpl w:val="632E50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170CDB"/>
    <w:multiLevelType w:val="hybridMultilevel"/>
    <w:tmpl w:val="D098CE7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4864DF"/>
    <w:multiLevelType w:val="hybridMultilevel"/>
    <w:tmpl w:val="BF325C30"/>
    <w:lvl w:ilvl="0" w:tplc="5B822828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12"/>
  </w:num>
  <w:num w:numId="5">
    <w:abstractNumId w:val="19"/>
  </w:num>
  <w:num w:numId="6">
    <w:abstractNumId w:val="13"/>
  </w:num>
  <w:num w:numId="7">
    <w:abstractNumId w:val="4"/>
  </w:num>
  <w:num w:numId="8">
    <w:abstractNumId w:val="4"/>
    <w:lvlOverride w:ilvl="0">
      <w:lvl w:ilvl="0" w:tplc="0409001B">
        <w:start w:val="1"/>
        <w:numFmt w:val="lowerRoman"/>
        <w:lvlText w:val="%1."/>
        <w:lvlJc w:val="right"/>
        <w:pPr>
          <w:ind w:left="720" w:hanging="36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9">
    <w:abstractNumId w:val="9"/>
  </w:num>
  <w:num w:numId="10">
    <w:abstractNumId w:val="17"/>
  </w:num>
  <w:num w:numId="11">
    <w:abstractNumId w:val="8"/>
  </w:num>
  <w:num w:numId="12">
    <w:abstractNumId w:val="5"/>
  </w:num>
  <w:num w:numId="13">
    <w:abstractNumId w:val="16"/>
  </w:num>
  <w:num w:numId="14">
    <w:abstractNumId w:val="11"/>
  </w:num>
  <w:num w:numId="15">
    <w:abstractNumId w:val="14"/>
  </w:num>
  <w:num w:numId="16">
    <w:abstractNumId w:val="3"/>
  </w:num>
  <w:num w:numId="17">
    <w:abstractNumId w:val="9"/>
  </w:num>
  <w:num w:numId="18">
    <w:abstractNumId w:val="18"/>
  </w:num>
  <w:num w:numId="19">
    <w:abstractNumId w:val="10"/>
  </w:num>
  <w:num w:numId="20">
    <w:abstractNumId w:val="6"/>
  </w:num>
  <w:num w:numId="21">
    <w:abstractNumId w:val="15"/>
  </w:num>
  <w:num w:numId="22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zandra Kövecses">
    <w15:presenceInfo w15:providerId="AD" w15:userId="S-1-5-21-1853637497-491971987-2917381224-867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LockTheme/>
  <w:styleLockQFSet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132"/>
    <w:rsid w:val="0000436A"/>
    <w:rsid w:val="00004B3E"/>
    <w:rsid w:val="0000556A"/>
    <w:rsid w:val="00011DFD"/>
    <w:rsid w:val="00015377"/>
    <w:rsid w:val="00015F7E"/>
    <w:rsid w:val="00016E88"/>
    <w:rsid w:val="000177EE"/>
    <w:rsid w:val="00035994"/>
    <w:rsid w:val="0004267A"/>
    <w:rsid w:val="000473C0"/>
    <w:rsid w:val="000477DC"/>
    <w:rsid w:val="00054F1B"/>
    <w:rsid w:val="00054FBB"/>
    <w:rsid w:val="000555BD"/>
    <w:rsid w:val="00056541"/>
    <w:rsid w:val="00062AE4"/>
    <w:rsid w:val="00065308"/>
    <w:rsid w:val="000677CD"/>
    <w:rsid w:val="00070AA0"/>
    <w:rsid w:val="00073E42"/>
    <w:rsid w:val="00074F70"/>
    <w:rsid w:val="000753F4"/>
    <w:rsid w:val="00075D99"/>
    <w:rsid w:val="000843F8"/>
    <w:rsid w:val="00084402"/>
    <w:rsid w:val="000858CE"/>
    <w:rsid w:val="00096C10"/>
    <w:rsid w:val="000A273C"/>
    <w:rsid w:val="000B4E8C"/>
    <w:rsid w:val="000B7B49"/>
    <w:rsid w:val="000C1FC0"/>
    <w:rsid w:val="000C2627"/>
    <w:rsid w:val="000C41A3"/>
    <w:rsid w:val="000C57FA"/>
    <w:rsid w:val="000C5AF2"/>
    <w:rsid w:val="000C6188"/>
    <w:rsid w:val="000D0C88"/>
    <w:rsid w:val="000E06E0"/>
    <w:rsid w:val="000E5F28"/>
    <w:rsid w:val="000E7750"/>
    <w:rsid w:val="000F15FE"/>
    <w:rsid w:val="000F481A"/>
    <w:rsid w:val="000F5508"/>
    <w:rsid w:val="00113C0E"/>
    <w:rsid w:val="00120421"/>
    <w:rsid w:val="001306FF"/>
    <w:rsid w:val="00133C4D"/>
    <w:rsid w:val="001362D8"/>
    <w:rsid w:val="00136CE7"/>
    <w:rsid w:val="00140A67"/>
    <w:rsid w:val="001413DB"/>
    <w:rsid w:val="00146218"/>
    <w:rsid w:val="001464B0"/>
    <w:rsid w:val="00147055"/>
    <w:rsid w:val="00147315"/>
    <w:rsid w:val="00147C42"/>
    <w:rsid w:val="00147C67"/>
    <w:rsid w:val="00151A55"/>
    <w:rsid w:val="00157EEC"/>
    <w:rsid w:val="001607AF"/>
    <w:rsid w:val="00160EE2"/>
    <w:rsid w:val="001655A1"/>
    <w:rsid w:val="00165A6E"/>
    <w:rsid w:val="00166662"/>
    <w:rsid w:val="00170ECE"/>
    <w:rsid w:val="00173F47"/>
    <w:rsid w:val="0017476C"/>
    <w:rsid w:val="00183836"/>
    <w:rsid w:val="00185241"/>
    <w:rsid w:val="00186FA9"/>
    <w:rsid w:val="00190DC3"/>
    <w:rsid w:val="00190F62"/>
    <w:rsid w:val="001931B2"/>
    <w:rsid w:val="0019599A"/>
    <w:rsid w:val="001977B9"/>
    <w:rsid w:val="00197F94"/>
    <w:rsid w:val="001A06FB"/>
    <w:rsid w:val="001A2105"/>
    <w:rsid w:val="001A2A0F"/>
    <w:rsid w:val="001A3E27"/>
    <w:rsid w:val="001A5DF3"/>
    <w:rsid w:val="001A5E1B"/>
    <w:rsid w:val="001A7A52"/>
    <w:rsid w:val="001C3A77"/>
    <w:rsid w:val="001C4ABA"/>
    <w:rsid w:val="001C54CA"/>
    <w:rsid w:val="001C5E21"/>
    <w:rsid w:val="001D05EE"/>
    <w:rsid w:val="001D3DDC"/>
    <w:rsid w:val="001D41E6"/>
    <w:rsid w:val="001D4E9D"/>
    <w:rsid w:val="001E15BB"/>
    <w:rsid w:val="001E3F3C"/>
    <w:rsid w:val="001E522D"/>
    <w:rsid w:val="001E6EDA"/>
    <w:rsid w:val="001F4788"/>
    <w:rsid w:val="00201A94"/>
    <w:rsid w:val="00216B64"/>
    <w:rsid w:val="00217411"/>
    <w:rsid w:val="0022446E"/>
    <w:rsid w:val="0023025B"/>
    <w:rsid w:val="00230290"/>
    <w:rsid w:val="002304E2"/>
    <w:rsid w:val="0023114C"/>
    <w:rsid w:val="00235A6A"/>
    <w:rsid w:val="00235F4E"/>
    <w:rsid w:val="00237827"/>
    <w:rsid w:val="002379AC"/>
    <w:rsid w:val="00241146"/>
    <w:rsid w:val="00252360"/>
    <w:rsid w:val="00252975"/>
    <w:rsid w:val="00253FFE"/>
    <w:rsid w:val="00262F71"/>
    <w:rsid w:val="00264B87"/>
    <w:rsid w:val="0027019A"/>
    <w:rsid w:val="00270F00"/>
    <w:rsid w:val="00271D7D"/>
    <w:rsid w:val="002742D2"/>
    <w:rsid w:val="00277CF8"/>
    <w:rsid w:val="00285F2B"/>
    <w:rsid w:val="00287E0A"/>
    <w:rsid w:val="00291B3B"/>
    <w:rsid w:val="0029339B"/>
    <w:rsid w:val="00297896"/>
    <w:rsid w:val="002A6276"/>
    <w:rsid w:val="002B2C7F"/>
    <w:rsid w:val="002B30C9"/>
    <w:rsid w:val="002B3905"/>
    <w:rsid w:val="002B7E6D"/>
    <w:rsid w:val="002C12D5"/>
    <w:rsid w:val="002C64F9"/>
    <w:rsid w:val="002C766A"/>
    <w:rsid w:val="002D0408"/>
    <w:rsid w:val="002D2343"/>
    <w:rsid w:val="002D6CFB"/>
    <w:rsid w:val="002E36FA"/>
    <w:rsid w:val="002F076C"/>
    <w:rsid w:val="002F3ABD"/>
    <w:rsid w:val="002F68A7"/>
    <w:rsid w:val="002F7E58"/>
    <w:rsid w:val="0030197C"/>
    <w:rsid w:val="00303C37"/>
    <w:rsid w:val="00304230"/>
    <w:rsid w:val="003046B7"/>
    <w:rsid w:val="003046DF"/>
    <w:rsid w:val="003049F3"/>
    <w:rsid w:val="003102AF"/>
    <w:rsid w:val="00315257"/>
    <w:rsid w:val="00317000"/>
    <w:rsid w:val="00322ED0"/>
    <w:rsid w:val="003261A4"/>
    <w:rsid w:val="003348F7"/>
    <w:rsid w:val="00334C13"/>
    <w:rsid w:val="00335112"/>
    <w:rsid w:val="003422D4"/>
    <w:rsid w:val="0034671F"/>
    <w:rsid w:val="00347453"/>
    <w:rsid w:val="00353903"/>
    <w:rsid w:val="00353A03"/>
    <w:rsid w:val="003560C1"/>
    <w:rsid w:val="0035746A"/>
    <w:rsid w:val="00360DD6"/>
    <w:rsid w:val="0036298A"/>
    <w:rsid w:val="0036410D"/>
    <w:rsid w:val="00370EFC"/>
    <w:rsid w:val="003713D2"/>
    <w:rsid w:val="00372319"/>
    <w:rsid w:val="0037565C"/>
    <w:rsid w:val="0037575E"/>
    <w:rsid w:val="003778A4"/>
    <w:rsid w:val="003808E7"/>
    <w:rsid w:val="00383951"/>
    <w:rsid w:val="00384A14"/>
    <w:rsid w:val="00385427"/>
    <w:rsid w:val="003858EF"/>
    <w:rsid w:val="00386554"/>
    <w:rsid w:val="00391E9A"/>
    <w:rsid w:val="003933CF"/>
    <w:rsid w:val="00397071"/>
    <w:rsid w:val="003A0DD2"/>
    <w:rsid w:val="003A3946"/>
    <w:rsid w:val="003A579B"/>
    <w:rsid w:val="003A7548"/>
    <w:rsid w:val="003B059C"/>
    <w:rsid w:val="003B2EBF"/>
    <w:rsid w:val="003B3A36"/>
    <w:rsid w:val="003B4DBB"/>
    <w:rsid w:val="003B5CB5"/>
    <w:rsid w:val="003B66E7"/>
    <w:rsid w:val="003B68DE"/>
    <w:rsid w:val="003B6905"/>
    <w:rsid w:val="003C10B5"/>
    <w:rsid w:val="003C57FC"/>
    <w:rsid w:val="003C7A1A"/>
    <w:rsid w:val="003D37C7"/>
    <w:rsid w:val="003D37E9"/>
    <w:rsid w:val="003D60CF"/>
    <w:rsid w:val="003E3AFC"/>
    <w:rsid w:val="003F0531"/>
    <w:rsid w:val="003F07D5"/>
    <w:rsid w:val="003F1CAB"/>
    <w:rsid w:val="003F23AE"/>
    <w:rsid w:val="003F6F84"/>
    <w:rsid w:val="003F7455"/>
    <w:rsid w:val="004007B3"/>
    <w:rsid w:val="0040211A"/>
    <w:rsid w:val="0040222B"/>
    <w:rsid w:val="00402F5A"/>
    <w:rsid w:val="004050EA"/>
    <w:rsid w:val="004075C7"/>
    <w:rsid w:val="00410280"/>
    <w:rsid w:val="004238D0"/>
    <w:rsid w:val="00423BC5"/>
    <w:rsid w:val="004320A3"/>
    <w:rsid w:val="004325BF"/>
    <w:rsid w:val="004369D4"/>
    <w:rsid w:val="00442E31"/>
    <w:rsid w:val="00450ED7"/>
    <w:rsid w:val="0045462D"/>
    <w:rsid w:val="00463A40"/>
    <w:rsid w:val="0046446D"/>
    <w:rsid w:val="00465228"/>
    <w:rsid w:val="00466571"/>
    <w:rsid w:val="00470CC7"/>
    <w:rsid w:val="0047259D"/>
    <w:rsid w:val="00474EB9"/>
    <w:rsid w:val="00476328"/>
    <w:rsid w:val="00476503"/>
    <w:rsid w:val="004773BD"/>
    <w:rsid w:val="004828D9"/>
    <w:rsid w:val="00487985"/>
    <w:rsid w:val="00490A57"/>
    <w:rsid w:val="004934B7"/>
    <w:rsid w:val="00496209"/>
    <w:rsid w:val="004A27F5"/>
    <w:rsid w:val="004A6CD7"/>
    <w:rsid w:val="004B1D92"/>
    <w:rsid w:val="004B2A6D"/>
    <w:rsid w:val="004C432A"/>
    <w:rsid w:val="004C469D"/>
    <w:rsid w:val="004C4AA1"/>
    <w:rsid w:val="004D3F27"/>
    <w:rsid w:val="004E56F1"/>
    <w:rsid w:val="004E7399"/>
    <w:rsid w:val="004F0B9D"/>
    <w:rsid w:val="004F4C8F"/>
    <w:rsid w:val="004F739A"/>
    <w:rsid w:val="00501132"/>
    <w:rsid w:val="005054BC"/>
    <w:rsid w:val="005057D9"/>
    <w:rsid w:val="00506A8F"/>
    <w:rsid w:val="00512DDD"/>
    <w:rsid w:val="005132F3"/>
    <w:rsid w:val="005201BA"/>
    <w:rsid w:val="005202BC"/>
    <w:rsid w:val="005226FB"/>
    <w:rsid w:val="00534AE6"/>
    <w:rsid w:val="005353C5"/>
    <w:rsid w:val="005402E3"/>
    <w:rsid w:val="005416F5"/>
    <w:rsid w:val="00541F43"/>
    <w:rsid w:val="00542EDB"/>
    <w:rsid w:val="005506DD"/>
    <w:rsid w:val="00566F11"/>
    <w:rsid w:val="00573FB4"/>
    <w:rsid w:val="00577DEF"/>
    <w:rsid w:val="00580046"/>
    <w:rsid w:val="005800FD"/>
    <w:rsid w:val="00590145"/>
    <w:rsid w:val="00590859"/>
    <w:rsid w:val="005A0684"/>
    <w:rsid w:val="005A0DBC"/>
    <w:rsid w:val="005A28E7"/>
    <w:rsid w:val="005A70F8"/>
    <w:rsid w:val="005B3269"/>
    <w:rsid w:val="005B4053"/>
    <w:rsid w:val="005B773A"/>
    <w:rsid w:val="005C101A"/>
    <w:rsid w:val="005C17AF"/>
    <w:rsid w:val="005C41AE"/>
    <w:rsid w:val="005C60D0"/>
    <w:rsid w:val="005D5297"/>
    <w:rsid w:val="005D541D"/>
    <w:rsid w:val="005E0EE1"/>
    <w:rsid w:val="005E1F83"/>
    <w:rsid w:val="005E2224"/>
    <w:rsid w:val="005E258E"/>
    <w:rsid w:val="005E30BC"/>
    <w:rsid w:val="005E36D1"/>
    <w:rsid w:val="005E3756"/>
    <w:rsid w:val="005E4AB1"/>
    <w:rsid w:val="005F6F5A"/>
    <w:rsid w:val="00611AFC"/>
    <w:rsid w:val="00611F96"/>
    <w:rsid w:val="00612DD8"/>
    <w:rsid w:val="00613B4E"/>
    <w:rsid w:val="006145A9"/>
    <w:rsid w:val="00622886"/>
    <w:rsid w:val="00642197"/>
    <w:rsid w:val="00642EDE"/>
    <w:rsid w:val="006502E3"/>
    <w:rsid w:val="00651807"/>
    <w:rsid w:val="00654066"/>
    <w:rsid w:val="00656115"/>
    <w:rsid w:val="00657C3E"/>
    <w:rsid w:val="00665108"/>
    <w:rsid w:val="0066730F"/>
    <w:rsid w:val="00671BBC"/>
    <w:rsid w:val="00674519"/>
    <w:rsid w:val="00680EA3"/>
    <w:rsid w:val="0068101C"/>
    <w:rsid w:val="00683416"/>
    <w:rsid w:val="00683AC3"/>
    <w:rsid w:val="0068416C"/>
    <w:rsid w:val="0068597C"/>
    <w:rsid w:val="00694052"/>
    <w:rsid w:val="00697DD3"/>
    <w:rsid w:val="006A5BC0"/>
    <w:rsid w:val="006B2628"/>
    <w:rsid w:val="006C4910"/>
    <w:rsid w:val="006C57A2"/>
    <w:rsid w:val="006C7F31"/>
    <w:rsid w:val="006D1AF9"/>
    <w:rsid w:val="006D5975"/>
    <w:rsid w:val="006D6B65"/>
    <w:rsid w:val="006E2349"/>
    <w:rsid w:val="006E4675"/>
    <w:rsid w:val="006F7BD6"/>
    <w:rsid w:val="00705405"/>
    <w:rsid w:val="00710A08"/>
    <w:rsid w:val="00711D45"/>
    <w:rsid w:val="00712328"/>
    <w:rsid w:val="00714ED2"/>
    <w:rsid w:val="007158BB"/>
    <w:rsid w:val="00720902"/>
    <w:rsid w:val="00722FE4"/>
    <w:rsid w:val="007239C8"/>
    <w:rsid w:val="007254F4"/>
    <w:rsid w:val="007305EC"/>
    <w:rsid w:val="00732415"/>
    <w:rsid w:val="007406E1"/>
    <w:rsid w:val="007407C8"/>
    <w:rsid w:val="00751085"/>
    <w:rsid w:val="00751B59"/>
    <w:rsid w:val="00754446"/>
    <w:rsid w:val="00754F72"/>
    <w:rsid w:val="0076011C"/>
    <w:rsid w:val="007635AC"/>
    <w:rsid w:val="00763882"/>
    <w:rsid w:val="00772D1A"/>
    <w:rsid w:val="00785642"/>
    <w:rsid w:val="00791B26"/>
    <w:rsid w:val="0079296B"/>
    <w:rsid w:val="00793B8C"/>
    <w:rsid w:val="00794C3E"/>
    <w:rsid w:val="00796681"/>
    <w:rsid w:val="007A0F21"/>
    <w:rsid w:val="007A42D7"/>
    <w:rsid w:val="007B2408"/>
    <w:rsid w:val="007B401F"/>
    <w:rsid w:val="007B5DF7"/>
    <w:rsid w:val="007B662E"/>
    <w:rsid w:val="007B7B9F"/>
    <w:rsid w:val="007C2084"/>
    <w:rsid w:val="007C51C9"/>
    <w:rsid w:val="007C5559"/>
    <w:rsid w:val="007C574F"/>
    <w:rsid w:val="007C5F4B"/>
    <w:rsid w:val="007D792B"/>
    <w:rsid w:val="007D7E63"/>
    <w:rsid w:val="007E1EC1"/>
    <w:rsid w:val="007E4472"/>
    <w:rsid w:val="007E5B32"/>
    <w:rsid w:val="007E6D3A"/>
    <w:rsid w:val="007E752B"/>
    <w:rsid w:val="007F0E28"/>
    <w:rsid w:val="00801A0C"/>
    <w:rsid w:val="0082254E"/>
    <w:rsid w:val="008228B4"/>
    <w:rsid w:val="00831DA9"/>
    <w:rsid w:val="00833B66"/>
    <w:rsid w:val="00835ACB"/>
    <w:rsid w:val="008454FB"/>
    <w:rsid w:val="0084553D"/>
    <w:rsid w:val="00856794"/>
    <w:rsid w:val="0086057F"/>
    <w:rsid w:val="008630DB"/>
    <w:rsid w:val="008640D6"/>
    <w:rsid w:val="008722F6"/>
    <w:rsid w:val="008729E9"/>
    <w:rsid w:val="008757C9"/>
    <w:rsid w:val="00875CDF"/>
    <w:rsid w:val="0088483D"/>
    <w:rsid w:val="0088515A"/>
    <w:rsid w:val="008855E1"/>
    <w:rsid w:val="00886DA6"/>
    <w:rsid w:val="008906EE"/>
    <w:rsid w:val="00892337"/>
    <w:rsid w:val="0089239C"/>
    <w:rsid w:val="00893822"/>
    <w:rsid w:val="008A536D"/>
    <w:rsid w:val="008B0CA2"/>
    <w:rsid w:val="008B31A1"/>
    <w:rsid w:val="008C0DC3"/>
    <w:rsid w:val="008C4100"/>
    <w:rsid w:val="008C6EB6"/>
    <w:rsid w:val="008D0238"/>
    <w:rsid w:val="008D25BA"/>
    <w:rsid w:val="008E146A"/>
    <w:rsid w:val="008E64FD"/>
    <w:rsid w:val="008E7999"/>
    <w:rsid w:val="008E7F33"/>
    <w:rsid w:val="008F0021"/>
    <w:rsid w:val="00900AD7"/>
    <w:rsid w:val="00903D9C"/>
    <w:rsid w:val="0090693E"/>
    <w:rsid w:val="00912352"/>
    <w:rsid w:val="0091633D"/>
    <w:rsid w:val="00916D5C"/>
    <w:rsid w:val="00920923"/>
    <w:rsid w:val="00921898"/>
    <w:rsid w:val="00930191"/>
    <w:rsid w:val="00940E36"/>
    <w:rsid w:val="00943488"/>
    <w:rsid w:val="00953356"/>
    <w:rsid w:val="00955DFC"/>
    <w:rsid w:val="0096766D"/>
    <w:rsid w:val="00967E2F"/>
    <w:rsid w:val="00970530"/>
    <w:rsid w:val="009738A3"/>
    <w:rsid w:val="009755CA"/>
    <w:rsid w:val="00976AF1"/>
    <w:rsid w:val="00982B8B"/>
    <w:rsid w:val="00982FA1"/>
    <w:rsid w:val="00983F28"/>
    <w:rsid w:val="00985131"/>
    <w:rsid w:val="00985743"/>
    <w:rsid w:val="00986CB0"/>
    <w:rsid w:val="00987BCC"/>
    <w:rsid w:val="009904C6"/>
    <w:rsid w:val="0099368E"/>
    <w:rsid w:val="00997AAA"/>
    <w:rsid w:val="009A39B3"/>
    <w:rsid w:val="009B6528"/>
    <w:rsid w:val="009B7A7A"/>
    <w:rsid w:val="009C2531"/>
    <w:rsid w:val="009C5BFB"/>
    <w:rsid w:val="009C6F7F"/>
    <w:rsid w:val="009D052C"/>
    <w:rsid w:val="009E3C83"/>
    <w:rsid w:val="00A009A5"/>
    <w:rsid w:val="00A04520"/>
    <w:rsid w:val="00A0764B"/>
    <w:rsid w:val="00A11ABA"/>
    <w:rsid w:val="00A15642"/>
    <w:rsid w:val="00A16BF4"/>
    <w:rsid w:val="00A23930"/>
    <w:rsid w:val="00A358D4"/>
    <w:rsid w:val="00A40E3A"/>
    <w:rsid w:val="00A42870"/>
    <w:rsid w:val="00A43025"/>
    <w:rsid w:val="00A50DBF"/>
    <w:rsid w:val="00A512F8"/>
    <w:rsid w:val="00A537AF"/>
    <w:rsid w:val="00A60016"/>
    <w:rsid w:val="00A64411"/>
    <w:rsid w:val="00A6725A"/>
    <w:rsid w:val="00A701C4"/>
    <w:rsid w:val="00A74362"/>
    <w:rsid w:val="00A75EB8"/>
    <w:rsid w:val="00A808D3"/>
    <w:rsid w:val="00A81F40"/>
    <w:rsid w:val="00A838C5"/>
    <w:rsid w:val="00A83A1F"/>
    <w:rsid w:val="00A84872"/>
    <w:rsid w:val="00A86EE6"/>
    <w:rsid w:val="00A95EF2"/>
    <w:rsid w:val="00AA0082"/>
    <w:rsid w:val="00AA278B"/>
    <w:rsid w:val="00AA5B2F"/>
    <w:rsid w:val="00AB2A99"/>
    <w:rsid w:val="00AB4E40"/>
    <w:rsid w:val="00AB594A"/>
    <w:rsid w:val="00AB725E"/>
    <w:rsid w:val="00AC5824"/>
    <w:rsid w:val="00AD3CA2"/>
    <w:rsid w:val="00AE124E"/>
    <w:rsid w:val="00AE1DDA"/>
    <w:rsid w:val="00AE25F2"/>
    <w:rsid w:val="00AE3DF8"/>
    <w:rsid w:val="00AE64E6"/>
    <w:rsid w:val="00AE794F"/>
    <w:rsid w:val="00AE7ED4"/>
    <w:rsid w:val="00AF12BA"/>
    <w:rsid w:val="00AF28D8"/>
    <w:rsid w:val="00AF738B"/>
    <w:rsid w:val="00B03978"/>
    <w:rsid w:val="00B11F2E"/>
    <w:rsid w:val="00B135B4"/>
    <w:rsid w:val="00B148F2"/>
    <w:rsid w:val="00B3168B"/>
    <w:rsid w:val="00B32E85"/>
    <w:rsid w:val="00B439B2"/>
    <w:rsid w:val="00B43D6F"/>
    <w:rsid w:val="00B4417C"/>
    <w:rsid w:val="00B44979"/>
    <w:rsid w:val="00B44FE3"/>
    <w:rsid w:val="00B52507"/>
    <w:rsid w:val="00B55C5C"/>
    <w:rsid w:val="00B6279E"/>
    <w:rsid w:val="00B641F4"/>
    <w:rsid w:val="00B66B90"/>
    <w:rsid w:val="00B7154D"/>
    <w:rsid w:val="00B74BD6"/>
    <w:rsid w:val="00B77611"/>
    <w:rsid w:val="00B83C46"/>
    <w:rsid w:val="00B85CD4"/>
    <w:rsid w:val="00B91669"/>
    <w:rsid w:val="00B919DD"/>
    <w:rsid w:val="00B943D0"/>
    <w:rsid w:val="00BA0692"/>
    <w:rsid w:val="00BA6175"/>
    <w:rsid w:val="00BB0735"/>
    <w:rsid w:val="00BC2A69"/>
    <w:rsid w:val="00BC4D2D"/>
    <w:rsid w:val="00BD1D8E"/>
    <w:rsid w:val="00BD254B"/>
    <w:rsid w:val="00BD4C81"/>
    <w:rsid w:val="00BE0D15"/>
    <w:rsid w:val="00BE142A"/>
    <w:rsid w:val="00BE1A07"/>
    <w:rsid w:val="00BE32A3"/>
    <w:rsid w:val="00BE6CE6"/>
    <w:rsid w:val="00BF7F1E"/>
    <w:rsid w:val="00C050DC"/>
    <w:rsid w:val="00C11E3A"/>
    <w:rsid w:val="00C139CD"/>
    <w:rsid w:val="00C163D8"/>
    <w:rsid w:val="00C20399"/>
    <w:rsid w:val="00C30CEC"/>
    <w:rsid w:val="00C33064"/>
    <w:rsid w:val="00C45197"/>
    <w:rsid w:val="00C5152B"/>
    <w:rsid w:val="00C55873"/>
    <w:rsid w:val="00C5642F"/>
    <w:rsid w:val="00C715F2"/>
    <w:rsid w:val="00C71FE9"/>
    <w:rsid w:val="00C74C3F"/>
    <w:rsid w:val="00C7671C"/>
    <w:rsid w:val="00C800AC"/>
    <w:rsid w:val="00C81674"/>
    <w:rsid w:val="00C8294B"/>
    <w:rsid w:val="00C87E90"/>
    <w:rsid w:val="00C93503"/>
    <w:rsid w:val="00CA35E0"/>
    <w:rsid w:val="00CA414D"/>
    <w:rsid w:val="00CA42EF"/>
    <w:rsid w:val="00CA50AD"/>
    <w:rsid w:val="00CB0EF1"/>
    <w:rsid w:val="00CB4DA4"/>
    <w:rsid w:val="00CB76CC"/>
    <w:rsid w:val="00CC775B"/>
    <w:rsid w:val="00CD46B3"/>
    <w:rsid w:val="00CD6BF5"/>
    <w:rsid w:val="00CE1793"/>
    <w:rsid w:val="00CE2DA0"/>
    <w:rsid w:val="00CE6141"/>
    <w:rsid w:val="00CE6BD7"/>
    <w:rsid w:val="00CF1AD5"/>
    <w:rsid w:val="00D14FF3"/>
    <w:rsid w:val="00D15309"/>
    <w:rsid w:val="00D2067B"/>
    <w:rsid w:val="00D217AE"/>
    <w:rsid w:val="00D44FF5"/>
    <w:rsid w:val="00D46950"/>
    <w:rsid w:val="00D53DA9"/>
    <w:rsid w:val="00D54213"/>
    <w:rsid w:val="00D614C9"/>
    <w:rsid w:val="00D673E5"/>
    <w:rsid w:val="00D70B5A"/>
    <w:rsid w:val="00D726B4"/>
    <w:rsid w:val="00D741B7"/>
    <w:rsid w:val="00D77288"/>
    <w:rsid w:val="00D84110"/>
    <w:rsid w:val="00D84B5E"/>
    <w:rsid w:val="00D87304"/>
    <w:rsid w:val="00D87424"/>
    <w:rsid w:val="00D92E3F"/>
    <w:rsid w:val="00D9584B"/>
    <w:rsid w:val="00D9698B"/>
    <w:rsid w:val="00DA238C"/>
    <w:rsid w:val="00DA2943"/>
    <w:rsid w:val="00DA3CB6"/>
    <w:rsid w:val="00DB765D"/>
    <w:rsid w:val="00DC4A97"/>
    <w:rsid w:val="00DC5140"/>
    <w:rsid w:val="00DE0391"/>
    <w:rsid w:val="00DF1529"/>
    <w:rsid w:val="00DF5DBA"/>
    <w:rsid w:val="00E0378C"/>
    <w:rsid w:val="00E047D9"/>
    <w:rsid w:val="00E05F0C"/>
    <w:rsid w:val="00E065B4"/>
    <w:rsid w:val="00E136AE"/>
    <w:rsid w:val="00E142D5"/>
    <w:rsid w:val="00E1492F"/>
    <w:rsid w:val="00E1676D"/>
    <w:rsid w:val="00E22409"/>
    <w:rsid w:val="00E2316A"/>
    <w:rsid w:val="00E356B2"/>
    <w:rsid w:val="00E36D78"/>
    <w:rsid w:val="00E41534"/>
    <w:rsid w:val="00E4341F"/>
    <w:rsid w:val="00E46913"/>
    <w:rsid w:val="00E5291F"/>
    <w:rsid w:val="00E54A1F"/>
    <w:rsid w:val="00E567D5"/>
    <w:rsid w:val="00E61AA0"/>
    <w:rsid w:val="00E6295B"/>
    <w:rsid w:val="00E66F60"/>
    <w:rsid w:val="00E674F2"/>
    <w:rsid w:val="00E738ED"/>
    <w:rsid w:val="00E74F37"/>
    <w:rsid w:val="00E779A7"/>
    <w:rsid w:val="00E80715"/>
    <w:rsid w:val="00E81101"/>
    <w:rsid w:val="00E83109"/>
    <w:rsid w:val="00E8365D"/>
    <w:rsid w:val="00E83BC1"/>
    <w:rsid w:val="00E84F8A"/>
    <w:rsid w:val="00E86F67"/>
    <w:rsid w:val="00E95E75"/>
    <w:rsid w:val="00EA12A9"/>
    <w:rsid w:val="00EA56CF"/>
    <w:rsid w:val="00EA57D6"/>
    <w:rsid w:val="00EA6960"/>
    <w:rsid w:val="00EB3A08"/>
    <w:rsid w:val="00EB4CC6"/>
    <w:rsid w:val="00EB4EE7"/>
    <w:rsid w:val="00EB70C0"/>
    <w:rsid w:val="00EE03D9"/>
    <w:rsid w:val="00EE3A10"/>
    <w:rsid w:val="00EF314D"/>
    <w:rsid w:val="00F0117D"/>
    <w:rsid w:val="00F0184A"/>
    <w:rsid w:val="00F01DF0"/>
    <w:rsid w:val="00F02CD7"/>
    <w:rsid w:val="00F03A22"/>
    <w:rsid w:val="00F11037"/>
    <w:rsid w:val="00F13777"/>
    <w:rsid w:val="00F16CBF"/>
    <w:rsid w:val="00F175AA"/>
    <w:rsid w:val="00F207D0"/>
    <w:rsid w:val="00F20C1C"/>
    <w:rsid w:val="00F24256"/>
    <w:rsid w:val="00F244BE"/>
    <w:rsid w:val="00F245C1"/>
    <w:rsid w:val="00F24963"/>
    <w:rsid w:val="00F26B1F"/>
    <w:rsid w:val="00F3096F"/>
    <w:rsid w:val="00F33E02"/>
    <w:rsid w:val="00F35ABD"/>
    <w:rsid w:val="00F43F9F"/>
    <w:rsid w:val="00F442B8"/>
    <w:rsid w:val="00F50567"/>
    <w:rsid w:val="00F56DB9"/>
    <w:rsid w:val="00F6016B"/>
    <w:rsid w:val="00F6017B"/>
    <w:rsid w:val="00F6171D"/>
    <w:rsid w:val="00F654BB"/>
    <w:rsid w:val="00F67CD8"/>
    <w:rsid w:val="00F70F27"/>
    <w:rsid w:val="00F73AE8"/>
    <w:rsid w:val="00F91480"/>
    <w:rsid w:val="00F9152F"/>
    <w:rsid w:val="00F92BDC"/>
    <w:rsid w:val="00F9755B"/>
    <w:rsid w:val="00F976BA"/>
    <w:rsid w:val="00FA0700"/>
    <w:rsid w:val="00FB0BFF"/>
    <w:rsid w:val="00FB4FD0"/>
    <w:rsid w:val="00FC3FEF"/>
    <w:rsid w:val="00FC41F2"/>
    <w:rsid w:val="00FD36B1"/>
    <w:rsid w:val="00FD4F11"/>
    <w:rsid w:val="00FF6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4300C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76">
    <w:lsdException w:name="Normal" w:locked="0" w:semiHidden="0" w:uiPriority="0" w:unhideWhenUsed="0" w:qFormat="1"/>
    <w:lsdException w:name="heading 1" w:locked="0" w:semiHidden="0" w:uiPriority="29" w:unhideWhenUsed="0" w:qFormat="1"/>
    <w:lsdException w:name="heading 2" w:locked="0" w:uiPriority="29" w:qFormat="1"/>
    <w:lsdException w:name="heading 3" w:locked="0" w:uiPriority="29"/>
    <w:lsdException w:name="heading 4" w:locked="0" w:uiPriority="29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locked="0" w:semiHidden="0" w:uiPriority="39"/>
    <w:lsdException w:name="toc 2" w:locked="0" w:semiHidden="0" w:uiPriority="39"/>
    <w:lsdException w:name="toc 3" w:locked="0" w:semiHidden="0" w:uiPriority="39"/>
    <w:lsdException w:name="toc 4" w:locked="0" w:semiHidden="0" w:uiPriority="39"/>
    <w:lsdException w:name="toc 5" w:locked="0" w:semiHidden="0" w:uiPriority="39"/>
    <w:lsdException w:name="toc 6" w:locked="0" w:semiHidden="0" w:uiPriority="39"/>
    <w:lsdException w:name="toc 7" w:locked="0" w:semiHidden="0" w:uiPriority="39"/>
    <w:lsdException w:name="toc 8" w:locked="0" w:semiHidden="0" w:uiPriority="39"/>
    <w:lsdException w:name="toc 9" w:uiPriority="39"/>
    <w:lsdException w:name="header" w:locked="0"/>
    <w:lsdException w:name="footer" w:locked="0" w:uiPriority="0"/>
    <w:lsdException w:name="caption" w:uiPriority="35" w:qFormat="1"/>
    <w:lsdException w:name="table of figures" w:locked="0" w:semiHidden="0"/>
    <w:lsdException w:name="page number" w:locked="0" w:semiHidden="0"/>
    <w:lsdException w:name="Title" w:semiHidden="0" w:uiPriority="10" w:unhideWhenUsed="0"/>
    <w:lsdException w:name="Default Paragraph Font" w:locked="0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2D5"/>
    <w:pPr>
      <w:spacing w:after="240" w:line="280" w:lineRule="atLeast"/>
    </w:pPr>
    <w:rPr>
      <w:rFonts w:ascii="Calibri" w:hAnsi="Calibri"/>
      <w:sz w:val="24"/>
      <w:lang w:val="en-GB"/>
    </w:rPr>
  </w:style>
  <w:style w:type="paragraph" w:styleId="Heading1">
    <w:name w:val="heading 1"/>
    <w:next w:val="Normal"/>
    <w:link w:val="Heading1Char"/>
    <w:uiPriority w:val="29"/>
    <w:qFormat/>
    <w:rsid w:val="007B401F"/>
    <w:pPr>
      <w:keepNext/>
      <w:numPr>
        <w:numId w:val="2"/>
      </w:numPr>
      <w:tabs>
        <w:tab w:val="left" w:pos="992"/>
      </w:tabs>
      <w:spacing w:before="480" w:after="240" w:line="240" w:lineRule="auto"/>
      <w:ind w:left="992" w:hanging="992"/>
      <w:outlineLvl w:val="0"/>
    </w:pPr>
    <w:rPr>
      <w:rFonts w:ascii="Calibri" w:eastAsiaTheme="majorEastAsia" w:hAnsi="Calibri" w:cstheme="majorBidi"/>
      <w:b/>
      <w:bCs/>
      <w:caps/>
      <w:sz w:val="28"/>
      <w:szCs w:val="28"/>
      <w:lang w:val="en-GB"/>
    </w:rPr>
  </w:style>
  <w:style w:type="paragraph" w:styleId="Heading2">
    <w:name w:val="heading 2"/>
    <w:next w:val="Normal"/>
    <w:link w:val="Heading2Char"/>
    <w:uiPriority w:val="29"/>
    <w:qFormat/>
    <w:rsid w:val="003102AF"/>
    <w:pPr>
      <w:keepNext/>
      <w:numPr>
        <w:ilvl w:val="1"/>
        <w:numId w:val="2"/>
      </w:numPr>
      <w:tabs>
        <w:tab w:val="left" w:pos="992"/>
      </w:tabs>
      <w:spacing w:before="120" w:after="120" w:line="240" w:lineRule="auto"/>
      <w:ind w:left="992" w:hanging="992"/>
      <w:outlineLvl w:val="1"/>
    </w:pPr>
    <w:rPr>
      <w:rFonts w:ascii="Calibri" w:eastAsiaTheme="majorEastAsia" w:hAnsi="Calibri" w:cstheme="majorBidi"/>
      <w:b/>
      <w:bCs/>
      <w:sz w:val="28"/>
      <w:szCs w:val="26"/>
      <w:lang w:val="en-GB"/>
    </w:rPr>
  </w:style>
  <w:style w:type="paragraph" w:styleId="Heading3">
    <w:name w:val="heading 3"/>
    <w:next w:val="Normal"/>
    <w:link w:val="Heading3Char"/>
    <w:uiPriority w:val="29"/>
    <w:rsid w:val="003102AF"/>
    <w:pPr>
      <w:keepNext/>
      <w:numPr>
        <w:ilvl w:val="2"/>
        <w:numId w:val="2"/>
      </w:numPr>
      <w:tabs>
        <w:tab w:val="left" w:pos="992"/>
      </w:tabs>
      <w:spacing w:after="120" w:line="240" w:lineRule="auto"/>
      <w:ind w:left="992" w:hanging="992"/>
      <w:outlineLvl w:val="2"/>
    </w:pPr>
    <w:rPr>
      <w:rFonts w:ascii="Calibri" w:eastAsiaTheme="majorEastAsia" w:hAnsi="Calibri" w:cstheme="majorBidi"/>
      <w:b/>
      <w:bCs/>
      <w:sz w:val="24"/>
      <w:lang w:val="en-GB"/>
    </w:rPr>
  </w:style>
  <w:style w:type="paragraph" w:styleId="Heading4">
    <w:name w:val="heading 4"/>
    <w:next w:val="Normal"/>
    <w:link w:val="Heading4Char"/>
    <w:uiPriority w:val="29"/>
    <w:rsid w:val="003102AF"/>
    <w:pPr>
      <w:keepNext/>
      <w:numPr>
        <w:ilvl w:val="3"/>
        <w:numId w:val="2"/>
      </w:numPr>
      <w:tabs>
        <w:tab w:val="left" w:pos="992"/>
      </w:tabs>
      <w:spacing w:after="120" w:line="240" w:lineRule="auto"/>
      <w:ind w:left="992" w:hanging="992"/>
      <w:outlineLvl w:val="3"/>
    </w:pPr>
    <w:rPr>
      <w:rFonts w:ascii="Calibri" w:eastAsiaTheme="majorEastAsia" w:hAnsi="Calibri" w:cstheme="majorBidi"/>
      <w:b/>
      <w:bCs/>
      <w:iCs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9"/>
    <w:rsid w:val="00E142D5"/>
    <w:rPr>
      <w:rFonts w:ascii="Calibri" w:eastAsiaTheme="majorEastAsia" w:hAnsi="Calibri" w:cstheme="majorBidi"/>
      <w:b/>
      <w:bCs/>
      <w:caps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29"/>
    <w:rsid w:val="00E142D5"/>
    <w:rPr>
      <w:rFonts w:ascii="Calibri" w:eastAsiaTheme="majorEastAsia" w:hAnsi="Calibri" w:cstheme="majorBidi"/>
      <w:b/>
      <w:bCs/>
      <w:sz w:val="28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29"/>
    <w:rsid w:val="00E142D5"/>
    <w:rPr>
      <w:rFonts w:ascii="Calibri" w:eastAsiaTheme="majorEastAsia" w:hAnsi="Calibri" w:cstheme="majorBidi"/>
      <w:b/>
      <w:bCs/>
      <w:sz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29"/>
    <w:rsid w:val="00E142D5"/>
    <w:rPr>
      <w:rFonts w:ascii="Calibri" w:eastAsiaTheme="majorEastAsia" w:hAnsi="Calibri" w:cstheme="majorBidi"/>
      <w:b/>
      <w:bCs/>
      <w:iCs/>
      <w:sz w:val="24"/>
      <w:lang w:val="en-GB"/>
    </w:rPr>
  </w:style>
  <w:style w:type="paragraph" w:customStyle="1" w:styleId="ESS-Heading1">
    <w:name w:val="ESS-Heading 1"/>
    <w:next w:val="Normal"/>
    <w:uiPriority w:val="29"/>
    <w:rsid w:val="00651807"/>
    <w:pPr>
      <w:keepNext/>
      <w:spacing w:before="480" w:after="240" w:line="240" w:lineRule="auto"/>
      <w:outlineLvl w:val="0"/>
    </w:pPr>
    <w:rPr>
      <w:rFonts w:ascii="Calibri" w:eastAsiaTheme="majorEastAsia" w:hAnsi="Calibri" w:cstheme="majorBidi"/>
      <w:b/>
      <w:bCs/>
      <w:caps/>
      <w:sz w:val="28"/>
      <w:szCs w:val="28"/>
      <w:lang w:val="en-GB"/>
    </w:rPr>
  </w:style>
  <w:style w:type="paragraph" w:customStyle="1" w:styleId="ESS-Heading2">
    <w:name w:val="ESS-Heading 2"/>
    <w:next w:val="Normal"/>
    <w:uiPriority w:val="29"/>
    <w:rsid w:val="004C4AA1"/>
    <w:pPr>
      <w:keepNext/>
      <w:spacing w:before="120" w:after="120" w:line="240" w:lineRule="auto"/>
      <w:outlineLvl w:val="1"/>
    </w:pPr>
    <w:rPr>
      <w:rFonts w:ascii="Calibri" w:eastAsiaTheme="majorEastAsia" w:hAnsi="Calibri" w:cstheme="majorBidi"/>
      <w:b/>
      <w:bCs/>
      <w:sz w:val="28"/>
      <w:szCs w:val="28"/>
      <w:lang w:val="en-GB"/>
    </w:rPr>
  </w:style>
  <w:style w:type="paragraph" w:customStyle="1" w:styleId="ESS-Heading3">
    <w:name w:val="ESS-Heading 3"/>
    <w:next w:val="Normal"/>
    <w:uiPriority w:val="29"/>
    <w:rsid w:val="004C4AA1"/>
    <w:pPr>
      <w:keepNext/>
      <w:spacing w:after="120" w:line="240" w:lineRule="auto"/>
      <w:outlineLvl w:val="2"/>
    </w:pPr>
    <w:rPr>
      <w:rFonts w:ascii="Calibri" w:eastAsiaTheme="majorEastAsia" w:hAnsi="Calibri" w:cstheme="majorBidi"/>
      <w:b/>
      <w:bCs/>
      <w:sz w:val="24"/>
      <w:szCs w:val="24"/>
      <w:lang w:val="en-GB"/>
    </w:rPr>
  </w:style>
  <w:style w:type="paragraph" w:customStyle="1" w:styleId="ESS-Heading4">
    <w:name w:val="ESS-Heading 4"/>
    <w:next w:val="Normal"/>
    <w:uiPriority w:val="29"/>
    <w:rsid w:val="004C4AA1"/>
    <w:pPr>
      <w:keepNext/>
      <w:spacing w:after="120" w:line="240" w:lineRule="auto"/>
      <w:outlineLvl w:val="3"/>
    </w:pPr>
    <w:rPr>
      <w:rFonts w:ascii="Calibri" w:eastAsiaTheme="majorEastAsia" w:hAnsi="Calibri" w:cstheme="majorBidi"/>
      <w:b/>
      <w:bCs/>
      <w:i/>
      <w:sz w:val="24"/>
      <w:szCs w:val="24"/>
      <w:lang w:val="en-GB"/>
    </w:rPr>
  </w:style>
  <w:style w:type="paragraph" w:styleId="Caption">
    <w:name w:val="caption"/>
    <w:basedOn w:val="Normal"/>
    <w:next w:val="Normal"/>
    <w:uiPriority w:val="35"/>
    <w:semiHidden/>
    <w:qFormat/>
    <w:locked/>
    <w:rsid w:val="00856794"/>
    <w:pPr>
      <w:spacing w:after="200" w:line="240" w:lineRule="auto"/>
      <w:ind w:left="998" w:hanging="998"/>
    </w:pPr>
    <w:rPr>
      <w:b/>
      <w:bCs/>
      <w:sz w:val="20"/>
      <w:szCs w:val="20"/>
    </w:rPr>
  </w:style>
  <w:style w:type="paragraph" w:styleId="Header">
    <w:name w:val="header"/>
    <w:next w:val="Normal"/>
    <w:link w:val="HeaderChar"/>
    <w:uiPriority w:val="99"/>
    <w:unhideWhenUsed/>
    <w:rsid w:val="0090693E"/>
    <w:pPr>
      <w:spacing w:after="0" w:line="240" w:lineRule="auto"/>
    </w:pPr>
    <w:rPr>
      <w:rFonts w:ascii="Calibri" w:hAnsi="Calibri"/>
      <w:sz w:val="16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90693E"/>
    <w:rPr>
      <w:rFonts w:ascii="Calibri" w:hAnsi="Calibri"/>
      <w:sz w:val="16"/>
      <w:lang w:val="en-GB"/>
    </w:rPr>
  </w:style>
  <w:style w:type="paragraph" w:styleId="Footer">
    <w:name w:val="footer"/>
    <w:next w:val="Normal"/>
    <w:link w:val="FooterChar"/>
    <w:unhideWhenUsed/>
    <w:rsid w:val="0090693E"/>
    <w:pPr>
      <w:spacing w:after="0" w:line="240" w:lineRule="auto"/>
    </w:pPr>
    <w:rPr>
      <w:rFonts w:ascii="Calibri" w:hAnsi="Calibri"/>
      <w:sz w:val="16"/>
      <w:lang w:val="en-GB"/>
    </w:rPr>
  </w:style>
  <w:style w:type="character" w:customStyle="1" w:styleId="FooterChar">
    <w:name w:val="Footer Char"/>
    <w:basedOn w:val="DefaultParagraphFont"/>
    <w:link w:val="Footer"/>
    <w:rsid w:val="0090693E"/>
    <w:rPr>
      <w:rFonts w:ascii="Calibri" w:hAnsi="Calibri"/>
      <w:sz w:val="16"/>
      <w:lang w:val="en-GB"/>
    </w:rPr>
  </w:style>
  <w:style w:type="paragraph" w:customStyle="1" w:styleId="ESS-AppendixTitle">
    <w:name w:val="ESS-Appendix Title"/>
    <w:next w:val="Normal"/>
    <w:uiPriority w:val="34"/>
    <w:rsid w:val="00651807"/>
    <w:pPr>
      <w:spacing w:after="120" w:line="240" w:lineRule="auto"/>
    </w:pPr>
    <w:rPr>
      <w:b/>
      <w:sz w:val="28"/>
      <w:lang w:val="en-GB"/>
    </w:rPr>
  </w:style>
  <w:style w:type="paragraph" w:customStyle="1" w:styleId="ESS-FigureTitle">
    <w:name w:val="ESS-Figure Title"/>
    <w:next w:val="Normal"/>
    <w:uiPriority w:val="34"/>
    <w:rsid w:val="00397071"/>
    <w:pPr>
      <w:keepNext/>
      <w:tabs>
        <w:tab w:val="left" w:pos="1412"/>
      </w:tabs>
      <w:spacing w:after="120" w:line="280" w:lineRule="atLeast"/>
      <w:ind w:left="1412" w:hanging="1412"/>
    </w:pPr>
    <w:rPr>
      <w:b/>
      <w:sz w:val="20"/>
      <w:szCs w:val="20"/>
      <w:lang w:val="en-GB"/>
    </w:rPr>
  </w:style>
  <w:style w:type="paragraph" w:customStyle="1" w:styleId="ESS-Guided">
    <w:name w:val="ESS-Guided"/>
    <w:uiPriority w:val="34"/>
    <w:rsid w:val="00651807"/>
    <w:pPr>
      <w:spacing w:before="60" w:after="0" w:line="240" w:lineRule="auto"/>
    </w:pPr>
    <w:rPr>
      <w:rFonts w:ascii="Calibri" w:hAnsi="Calibri"/>
      <w:sz w:val="20"/>
      <w:lang w:val="en-GB"/>
    </w:rPr>
  </w:style>
  <w:style w:type="paragraph" w:customStyle="1" w:styleId="ESS-GuidedBold">
    <w:name w:val="ESS-Guided Bold"/>
    <w:uiPriority w:val="34"/>
    <w:rsid w:val="00651807"/>
    <w:pPr>
      <w:spacing w:before="60" w:after="120" w:line="240" w:lineRule="auto"/>
    </w:pPr>
    <w:rPr>
      <w:rFonts w:ascii="Calibri" w:hAnsi="Calibri"/>
      <w:b/>
      <w:sz w:val="20"/>
      <w:lang w:val="en-GB"/>
    </w:rPr>
  </w:style>
  <w:style w:type="paragraph" w:customStyle="1" w:styleId="ESS-Lista">
    <w:name w:val="ESS-List (a)"/>
    <w:uiPriority w:val="34"/>
    <w:rsid w:val="00997AAA"/>
    <w:pPr>
      <w:numPr>
        <w:numId w:val="4"/>
      </w:numPr>
      <w:tabs>
        <w:tab w:val="left" w:pos="992"/>
      </w:tabs>
      <w:spacing w:after="240" w:line="280" w:lineRule="atLeast"/>
      <w:ind w:left="992" w:hanging="992"/>
    </w:pPr>
    <w:rPr>
      <w:sz w:val="24"/>
      <w:lang w:val="en-GB"/>
    </w:rPr>
  </w:style>
  <w:style w:type="paragraph" w:customStyle="1" w:styleId="ESS-ListBullet">
    <w:name w:val="ESS-List Bullet"/>
    <w:uiPriority w:val="34"/>
    <w:qFormat/>
    <w:rsid w:val="007E6D3A"/>
    <w:pPr>
      <w:numPr>
        <w:numId w:val="9"/>
      </w:numPr>
      <w:tabs>
        <w:tab w:val="left" w:pos="992"/>
      </w:tabs>
      <w:spacing w:after="240" w:line="280" w:lineRule="atLeast"/>
      <w:ind w:left="993" w:hanging="993"/>
    </w:pPr>
    <w:rPr>
      <w:rFonts w:ascii="Calibri" w:hAnsi="Calibri"/>
      <w:sz w:val="24"/>
      <w:lang w:val="en-GB"/>
    </w:rPr>
  </w:style>
  <w:style w:type="paragraph" w:customStyle="1" w:styleId="ESS-ListNumber">
    <w:name w:val="ESS-List Number"/>
    <w:uiPriority w:val="34"/>
    <w:qFormat/>
    <w:rsid w:val="000858CE"/>
    <w:pPr>
      <w:numPr>
        <w:numId w:val="14"/>
      </w:numPr>
      <w:spacing w:after="240" w:line="280" w:lineRule="atLeast"/>
      <w:ind w:left="993" w:hanging="993"/>
    </w:pPr>
    <w:rPr>
      <w:rFonts w:ascii="Calibri" w:hAnsi="Calibri"/>
      <w:sz w:val="24"/>
      <w:lang w:val="en-GB"/>
    </w:rPr>
  </w:style>
  <w:style w:type="paragraph" w:styleId="ListParagraph">
    <w:name w:val="List Paragraph"/>
    <w:basedOn w:val="Normal"/>
    <w:uiPriority w:val="34"/>
    <w:semiHidden/>
    <w:locked/>
    <w:rsid w:val="006C7F31"/>
    <w:pPr>
      <w:ind w:left="720"/>
      <w:contextualSpacing/>
    </w:pPr>
  </w:style>
  <w:style w:type="paragraph" w:customStyle="1" w:styleId="ESS-ListSubsidiary">
    <w:name w:val="ESS-List Subsidiary"/>
    <w:uiPriority w:val="34"/>
    <w:rsid w:val="00893822"/>
    <w:pPr>
      <w:numPr>
        <w:numId w:val="12"/>
      </w:numPr>
      <w:tabs>
        <w:tab w:val="left" w:pos="1985"/>
      </w:tabs>
      <w:spacing w:after="240" w:line="280" w:lineRule="atLeast"/>
      <w:ind w:left="1984" w:hanging="992"/>
    </w:pPr>
    <w:rPr>
      <w:rFonts w:ascii="Calibri" w:hAnsi="Calibri"/>
      <w:sz w:val="24"/>
      <w:lang w:val="en-GB"/>
    </w:rPr>
  </w:style>
  <w:style w:type="paragraph" w:customStyle="1" w:styleId="ESS-NormalIndent">
    <w:name w:val="ESS-Normal Indent"/>
    <w:uiPriority w:val="1"/>
    <w:rsid w:val="005E30BC"/>
    <w:pPr>
      <w:spacing w:after="240" w:line="280" w:lineRule="atLeast"/>
      <w:ind w:left="992"/>
    </w:pPr>
    <w:rPr>
      <w:rFonts w:ascii="Calibri" w:hAnsi="Calibri"/>
      <w:sz w:val="24"/>
      <w:lang w:val="en-GB"/>
    </w:rPr>
  </w:style>
  <w:style w:type="paragraph" w:customStyle="1" w:styleId="ESS-Single">
    <w:name w:val="ESS-Single"/>
    <w:uiPriority w:val="34"/>
    <w:rsid w:val="005E30BC"/>
    <w:pPr>
      <w:spacing w:after="0" w:line="240" w:lineRule="auto"/>
    </w:pPr>
    <w:rPr>
      <w:rFonts w:ascii="Calibri" w:hAnsi="Calibri"/>
      <w:sz w:val="24"/>
      <w:lang w:val="en-GB"/>
    </w:rPr>
  </w:style>
  <w:style w:type="paragraph" w:customStyle="1" w:styleId="ESS-StudyTitle">
    <w:name w:val="ESS-Study Title"/>
    <w:uiPriority w:val="34"/>
    <w:rsid w:val="00CA42EF"/>
    <w:pPr>
      <w:spacing w:after="120" w:line="240" w:lineRule="auto"/>
      <w:jc w:val="center"/>
    </w:pPr>
    <w:rPr>
      <w:rFonts w:ascii="Calibri" w:hAnsi="Calibri"/>
      <w:b/>
      <w:sz w:val="28"/>
      <w:lang w:val="en-GB"/>
    </w:rPr>
  </w:style>
  <w:style w:type="paragraph" w:customStyle="1" w:styleId="ESS-TableFootnoteText">
    <w:name w:val="ESS-Table Footnote Text"/>
    <w:next w:val="Normal"/>
    <w:uiPriority w:val="34"/>
    <w:rsid w:val="005E30BC"/>
    <w:pPr>
      <w:tabs>
        <w:tab w:val="left" w:pos="431"/>
      </w:tabs>
      <w:spacing w:after="0" w:line="240" w:lineRule="auto"/>
      <w:ind w:left="431" w:hanging="431"/>
    </w:pPr>
    <w:rPr>
      <w:rFonts w:ascii="Calibri" w:hAnsi="Calibri"/>
      <w:sz w:val="20"/>
      <w:lang w:val="en-GB"/>
    </w:rPr>
  </w:style>
  <w:style w:type="table" w:styleId="TableGrid">
    <w:name w:val="Table Grid"/>
    <w:basedOn w:val="TableNormal"/>
    <w:uiPriority w:val="59"/>
    <w:locked/>
    <w:rsid w:val="00E83B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S-TableHeader">
    <w:name w:val="ESS-Table Header"/>
    <w:next w:val="ESS-TableText"/>
    <w:uiPriority w:val="34"/>
    <w:rsid w:val="005E30BC"/>
    <w:pPr>
      <w:keepNext/>
      <w:spacing w:before="60" w:after="60" w:line="240" w:lineRule="auto"/>
    </w:pPr>
    <w:rPr>
      <w:rFonts w:ascii="Calibri" w:hAnsi="Calibri"/>
      <w:b/>
      <w:lang w:val="en-GB"/>
    </w:rPr>
  </w:style>
  <w:style w:type="paragraph" w:customStyle="1" w:styleId="ESS-TableText">
    <w:name w:val="ESS-Table Text"/>
    <w:uiPriority w:val="34"/>
    <w:rsid w:val="000C5AF2"/>
    <w:pPr>
      <w:spacing w:before="60" w:after="60" w:line="240" w:lineRule="auto"/>
    </w:pPr>
    <w:rPr>
      <w:rFonts w:ascii="Calibri" w:hAnsi="Calibri"/>
      <w:lang w:val="en-GB"/>
    </w:rPr>
  </w:style>
  <w:style w:type="paragraph" w:customStyle="1" w:styleId="ESS-TableTitle">
    <w:name w:val="ESS-Table Title"/>
    <w:next w:val="Normal"/>
    <w:uiPriority w:val="34"/>
    <w:rsid w:val="00CE1793"/>
    <w:pPr>
      <w:keepNext/>
      <w:tabs>
        <w:tab w:val="left" w:pos="1412"/>
      </w:tabs>
      <w:spacing w:after="120" w:line="280" w:lineRule="atLeast"/>
      <w:ind w:left="1412" w:hanging="1412"/>
    </w:pPr>
    <w:rPr>
      <w:rFonts w:ascii="Calibri" w:hAnsi="Calibri"/>
      <w:b/>
      <w:sz w:val="24"/>
      <w:lang w:val="en-GB"/>
    </w:rPr>
  </w:style>
  <w:style w:type="paragraph" w:customStyle="1" w:styleId="ESS-Unassigned">
    <w:name w:val="ESS-Unassigned"/>
    <w:next w:val="Normal"/>
    <w:uiPriority w:val="34"/>
    <w:rsid w:val="00CE1793"/>
    <w:pPr>
      <w:keepNext/>
      <w:spacing w:before="120" w:after="120" w:line="240" w:lineRule="auto"/>
    </w:pPr>
    <w:rPr>
      <w:rFonts w:ascii="Calibri" w:hAnsi="Calibri"/>
      <w:b/>
      <w:sz w:val="24"/>
      <w:lang w:val="en-GB"/>
    </w:rPr>
  </w:style>
  <w:style w:type="paragraph" w:customStyle="1" w:styleId="ESS-Unnumbered">
    <w:name w:val="ESS-Unnumbered"/>
    <w:next w:val="Normal"/>
    <w:uiPriority w:val="34"/>
    <w:rsid w:val="0090693E"/>
    <w:pPr>
      <w:keepNext/>
      <w:spacing w:before="480" w:after="240" w:line="240" w:lineRule="auto"/>
    </w:pPr>
    <w:rPr>
      <w:rFonts w:ascii="Calibri" w:hAnsi="Calibri"/>
      <w:b/>
      <w:caps/>
      <w:sz w:val="28"/>
      <w:lang w:val="en-GB"/>
    </w:rPr>
  </w:style>
  <w:style w:type="paragraph" w:styleId="TableofFigures">
    <w:name w:val="table of figures"/>
    <w:next w:val="Normal"/>
    <w:uiPriority w:val="99"/>
    <w:rsid w:val="00186FA9"/>
    <w:pPr>
      <w:tabs>
        <w:tab w:val="left" w:leader="dot" w:pos="992"/>
        <w:tab w:val="right" w:leader="dot" w:pos="8834"/>
      </w:tabs>
      <w:spacing w:before="120" w:after="0" w:line="280" w:lineRule="atLeast"/>
      <w:ind w:left="1026" w:right="794" w:hanging="1026"/>
    </w:pPr>
    <w:rPr>
      <w:rFonts w:ascii="Calibri" w:hAnsi="Calibri"/>
      <w:sz w:val="24"/>
      <w:lang w:val="en-GB"/>
    </w:rPr>
  </w:style>
  <w:style w:type="paragraph" w:styleId="TOC1">
    <w:name w:val="toc 1"/>
    <w:uiPriority w:val="39"/>
    <w:rsid w:val="009C6F7F"/>
    <w:pPr>
      <w:tabs>
        <w:tab w:val="right" w:leader="dot" w:pos="8930"/>
      </w:tabs>
      <w:spacing w:before="120" w:after="0" w:line="240" w:lineRule="auto"/>
      <w:ind w:left="992" w:right="862" w:hanging="992"/>
    </w:pPr>
    <w:rPr>
      <w:rFonts w:ascii="Calibri" w:hAnsi="Calibri"/>
      <w:caps/>
      <w:noProof/>
      <w:sz w:val="28"/>
      <w:lang w:val="en-GB"/>
    </w:rPr>
  </w:style>
  <w:style w:type="paragraph" w:styleId="TOC2">
    <w:name w:val="toc 2"/>
    <w:basedOn w:val="TOC1"/>
    <w:uiPriority w:val="39"/>
    <w:rsid w:val="00732415"/>
    <w:rPr>
      <w:caps w:val="0"/>
    </w:rPr>
  </w:style>
  <w:style w:type="paragraph" w:styleId="TOC3">
    <w:name w:val="toc 3"/>
    <w:basedOn w:val="TOC1"/>
    <w:uiPriority w:val="39"/>
    <w:rsid w:val="000677CD"/>
    <w:pPr>
      <w:spacing w:before="0"/>
    </w:pPr>
    <w:rPr>
      <w:caps w:val="0"/>
    </w:rPr>
  </w:style>
  <w:style w:type="paragraph" w:styleId="TOC4">
    <w:name w:val="toc 4"/>
    <w:basedOn w:val="TOC1"/>
    <w:uiPriority w:val="39"/>
    <w:rsid w:val="00C800AC"/>
    <w:pPr>
      <w:spacing w:before="0"/>
    </w:pPr>
    <w:rPr>
      <w:caps w:val="0"/>
    </w:rPr>
  </w:style>
  <w:style w:type="paragraph" w:styleId="TOC5">
    <w:name w:val="toc 5"/>
    <w:basedOn w:val="TOC1"/>
    <w:uiPriority w:val="39"/>
    <w:rsid w:val="000677CD"/>
    <w:pPr>
      <w:framePr w:wrap="around" w:vAnchor="text" w:hAnchor="text" w:y="1"/>
      <w:spacing w:before="0"/>
      <w:ind w:left="0" w:right="0" w:firstLine="0"/>
    </w:pPr>
  </w:style>
  <w:style w:type="paragraph" w:styleId="TOC6">
    <w:name w:val="toc 6"/>
    <w:basedOn w:val="TOC4"/>
    <w:uiPriority w:val="39"/>
    <w:rsid w:val="000677CD"/>
    <w:pPr>
      <w:ind w:left="0" w:right="0" w:firstLine="0"/>
    </w:pPr>
  </w:style>
  <w:style w:type="paragraph" w:styleId="TOC7">
    <w:name w:val="toc 7"/>
    <w:basedOn w:val="TOC3"/>
    <w:uiPriority w:val="39"/>
    <w:rsid w:val="000677CD"/>
    <w:pPr>
      <w:ind w:left="0" w:right="0" w:firstLine="0"/>
    </w:pPr>
    <w:rPr>
      <w:caps/>
    </w:rPr>
  </w:style>
  <w:style w:type="paragraph" w:styleId="TOC8">
    <w:name w:val="toc 8"/>
    <w:basedOn w:val="TOC3"/>
    <w:uiPriority w:val="39"/>
    <w:rsid w:val="000677CD"/>
    <w:pPr>
      <w:ind w:left="0" w:right="0" w:firstLine="0"/>
    </w:pPr>
    <w:rPr>
      <w:caps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B43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D6F"/>
    <w:rPr>
      <w:rFonts w:ascii="Tahoma" w:hAnsi="Tahoma" w:cs="Tahoma"/>
      <w:sz w:val="16"/>
      <w:szCs w:val="16"/>
      <w:lang w:val="en-GB"/>
    </w:rPr>
  </w:style>
  <w:style w:type="table" w:styleId="MediumList1">
    <w:name w:val="Medium List 1"/>
    <w:basedOn w:val="TableNormal"/>
    <w:uiPriority w:val="65"/>
    <w:locked/>
    <w:rsid w:val="00A75EB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A75EB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A75EB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character" w:styleId="Hyperlink">
    <w:name w:val="Hyperlink"/>
    <w:basedOn w:val="DefaultParagraphFont"/>
    <w:uiPriority w:val="99"/>
    <w:unhideWhenUsed/>
    <w:locked/>
    <w:rsid w:val="0045462D"/>
    <w:rPr>
      <w:color w:val="0000FF" w:themeColor="hyperlink"/>
      <w:u w:val="single"/>
    </w:rPr>
  </w:style>
  <w:style w:type="paragraph" w:styleId="TOC9">
    <w:name w:val="toc 9"/>
    <w:basedOn w:val="Normal"/>
    <w:next w:val="Normal"/>
    <w:autoRedefine/>
    <w:uiPriority w:val="39"/>
    <w:semiHidden/>
    <w:locked/>
    <w:rsid w:val="0045462D"/>
    <w:pPr>
      <w:spacing w:after="100"/>
      <w:ind w:left="1920"/>
    </w:pPr>
  </w:style>
  <w:style w:type="character" w:styleId="PageNumber">
    <w:name w:val="page number"/>
    <w:basedOn w:val="DefaultParagraphFont"/>
    <w:uiPriority w:val="99"/>
    <w:unhideWhenUsed/>
    <w:rsid w:val="0017476C"/>
  </w:style>
  <w:style w:type="paragraph" w:customStyle="1" w:styleId="E-TableHeader">
    <w:name w:val="E-Table Header"/>
    <w:next w:val="E-TableText"/>
    <w:rsid w:val="004F4C8F"/>
    <w:pPr>
      <w:keepNext/>
      <w:spacing w:before="60" w:after="60" w:line="240" w:lineRule="auto"/>
    </w:pPr>
    <w:rPr>
      <w:rFonts w:ascii="Tahoma" w:eastAsia="Times New Roman" w:hAnsi="Tahoma" w:cs="Times New Roman"/>
      <w:b/>
      <w:sz w:val="20"/>
      <w:szCs w:val="20"/>
      <w:lang w:val="en-GB"/>
    </w:rPr>
  </w:style>
  <w:style w:type="paragraph" w:customStyle="1" w:styleId="E-TableText">
    <w:name w:val="E-Table Text"/>
    <w:rsid w:val="004F4C8F"/>
    <w:pPr>
      <w:spacing w:before="60" w:after="60" w:line="240" w:lineRule="auto"/>
    </w:pPr>
    <w:rPr>
      <w:rFonts w:ascii="Tahoma" w:eastAsia="Times New Roman" w:hAnsi="Tahoma" w:cs="Times New Roman"/>
      <w:sz w:val="20"/>
      <w:szCs w:val="20"/>
      <w:lang w:val="en-GB"/>
    </w:rPr>
  </w:style>
  <w:style w:type="paragraph" w:customStyle="1" w:styleId="E-TableTitle">
    <w:name w:val="E-Table Title"/>
    <w:rsid w:val="00397071"/>
    <w:pPr>
      <w:keepNext/>
      <w:tabs>
        <w:tab w:val="left" w:pos="1800"/>
      </w:tabs>
      <w:spacing w:after="120" w:line="280" w:lineRule="atLeast"/>
      <w:ind w:left="1800" w:hanging="1800"/>
    </w:pPr>
    <w:rPr>
      <w:rFonts w:ascii="Tahoma" w:eastAsia="Times New Roman" w:hAnsi="Tahoma" w:cs="Times New Roman"/>
      <w:szCs w:val="20"/>
      <w:lang w:val="en-GB"/>
    </w:rPr>
  </w:style>
  <w:style w:type="paragraph" w:styleId="NoSpacing">
    <w:name w:val="No Spacing"/>
    <w:uiPriority w:val="1"/>
    <w:qFormat/>
    <w:locked/>
    <w:rsid w:val="00465228"/>
    <w:pPr>
      <w:spacing w:after="0" w:line="240" w:lineRule="auto"/>
    </w:pPr>
    <w:rPr>
      <w:lang w:val="sv-SE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3B3A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3B3A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3A36"/>
    <w:rPr>
      <w:rFonts w:ascii="Calibri" w:hAnsi="Calibri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3B3A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3A36"/>
    <w:rPr>
      <w:rFonts w:ascii="Calibri" w:hAnsi="Calibri"/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3B3A36"/>
    <w:pPr>
      <w:spacing w:after="0" w:line="240" w:lineRule="auto"/>
    </w:pPr>
    <w:rPr>
      <w:rFonts w:ascii="Calibri" w:hAnsi="Calibri"/>
      <w:sz w:val="24"/>
      <w:lang w:val="en-GB"/>
    </w:rPr>
  </w:style>
  <w:style w:type="paragraph" w:styleId="HTMLPreformatted">
    <w:name w:val="HTML Preformatted"/>
    <w:basedOn w:val="Normal"/>
    <w:link w:val="HTMLPreformattedChar"/>
    <w:uiPriority w:val="99"/>
    <w:unhideWhenUsed/>
    <w:locked/>
    <w:rsid w:val="00360D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sv-SE" w:eastAsia="sv-S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60DD6"/>
    <w:rPr>
      <w:rFonts w:ascii="Courier New" w:eastAsia="Times New Roman" w:hAnsi="Courier New" w:cs="Courier New"/>
      <w:sz w:val="20"/>
      <w:szCs w:val="20"/>
      <w:lang w:val="sv-SE" w:eastAsia="sv-SE"/>
    </w:rPr>
  </w:style>
  <w:style w:type="character" w:styleId="PlaceholderText">
    <w:name w:val="Placeholder Text"/>
    <w:basedOn w:val="DefaultParagraphFont"/>
    <w:uiPriority w:val="99"/>
    <w:semiHidden/>
    <w:locked/>
    <w:rsid w:val="003E3AFC"/>
    <w:rPr>
      <w:color w:val="808080"/>
    </w:rPr>
  </w:style>
  <w:style w:type="paragraph" w:styleId="FootnoteText">
    <w:name w:val="footnote text"/>
    <w:basedOn w:val="Normal"/>
    <w:link w:val="FootnoteTextChar"/>
    <w:uiPriority w:val="99"/>
    <w:unhideWhenUsed/>
    <w:locked/>
    <w:rsid w:val="00985743"/>
    <w:pPr>
      <w:spacing w:after="0" w:line="240" w:lineRule="auto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85743"/>
    <w:rPr>
      <w:rFonts w:ascii="Calibri" w:hAnsi="Calibri"/>
      <w:sz w:val="24"/>
      <w:szCs w:val="24"/>
      <w:lang w:val="en-GB"/>
    </w:rPr>
  </w:style>
  <w:style w:type="character" w:styleId="FootnoteReference">
    <w:name w:val="footnote reference"/>
    <w:basedOn w:val="DefaultParagraphFont"/>
    <w:uiPriority w:val="99"/>
    <w:unhideWhenUsed/>
    <w:locked/>
    <w:rsid w:val="00985743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76">
    <w:lsdException w:name="Normal" w:locked="0" w:semiHidden="0" w:uiPriority="0" w:unhideWhenUsed="0" w:qFormat="1"/>
    <w:lsdException w:name="heading 1" w:locked="0" w:semiHidden="0" w:uiPriority="29" w:unhideWhenUsed="0" w:qFormat="1"/>
    <w:lsdException w:name="heading 2" w:locked="0" w:uiPriority="29" w:qFormat="1"/>
    <w:lsdException w:name="heading 3" w:locked="0" w:uiPriority="29"/>
    <w:lsdException w:name="heading 4" w:locked="0" w:uiPriority="29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locked="0" w:semiHidden="0" w:uiPriority="39"/>
    <w:lsdException w:name="toc 2" w:locked="0" w:semiHidden="0" w:uiPriority="39"/>
    <w:lsdException w:name="toc 3" w:locked="0" w:semiHidden="0" w:uiPriority="39"/>
    <w:lsdException w:name="toc 4" w:locked="0" w:semiHidden="0" w:uiPriority="39"/>
    <w:lsdException w:name="toc 5" w:locked="0" w:semiHidden="0" w:uiPriority="39"/>
    <w:lsdException w:name="toc 6" w:locked="0" w:semiHidden="0" w:uiPriority="39"/>
    <w:lsdException w:name="toc 7" w:locked="0" w:semiHidden="0" w:uiPriority="39"/>
    <w:lsdException w:name="toc 8" w:locked="0" w:semiHidden="0" w:uiPriority="39"/>
    <w:lsdException w:name="toc 9" w:uiPriority="39"/>
    <w:lsdException w:name="header" w:locked="0"/>
    <w:lsdException w:name="footer" w:locked="0" w:uiPriority="0"/>
    <w:lsdException w:name="caption" w:uiPriority="35" w:qFormat="1"/>
    <w:lsdException w:name="table of figures" w:locked="0" w:semiHidden="0"/>
    <w:lsdException w:name="page number" w:locked="0" w:semiHidden="0"/>
    <w:lsdException w:name="Title" w:semiHidden="0" w:uiPriority="10" w:unhideWhenUsed="0"/>
    <w:lsdException w:name="Default Paragraph Font" w:locked="0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2D5"/>
    <w:pPr>
      <w:spacing w:after="240" w:line="280" w:lineRule="atLeast"/>
    </w:pPr>
    <w:rPr>
      <w:rFonts w:ascii="Calibri" w:hAnsi="Calibri"/>
      <w:sz w:val="24"/>
      <w:lang w:val="en-GB"/>
    </w:rPr>
  </w:style>
  <w:style w:type="paragraph" w:styleId="Heading1">
    <w:name w:val="heading 1"/>
    <w:next w:val="Normal"/>
    <w:link w:val="Heading1Char"/>
    <w:uiPriority w:val="29"/>
    <w:qFormat/>
    <w:rsid w:val="007B401F"/>
    <w:pPr>
      <w:keepNext/>
      <w:numPr>
        <w:numId w:val="2"/>
      </w:numPr>
      <w:tabs>
        <w:tab w:val="left" w:pos="992"/>
      </w:tabs>
      <w:spacing w:before="480" w:after="240" w:line="240" w:lineRule="auto"/>
      <w:ind w:left="992" w:hanging="992"/>
      <w:outlineLvl w:val="0"/>
    </w:pPr>
    <w:rPr>
      <w:rFonts w:ascii="Calibri" w:eastAsiaTheme="majorEastAsia" w:hAnsi="Calibri" w:cstheme="majorBidi"/>
      <w:b/>
      <w:bCs/>
      <w:caps/>
      <w:sz w:val="28"/>
      <w:szCs w:val="28"/>
      <w:lang w:val="en-GB"/>
    </w:rPr>
  </w:style>
  <w:style w:type="paragraph" w:styleId="Heading2">
    <w:name w:val="heading 2"/>
    <w:next w:val="Normal"/>
    <w:link w:val="Heading2Char"/>
    <w:uiPriority w:val="29"/>
    <w:qFormat/>
    <w:rsid w:val="003102AF"/>
    <w:pPr>
      <w:keepNext/>
      <w:numPr>
        <w:ilvl w:val="1"/>
        <w:numId w:val="2"/>
      </w:numPr>
      <w:tabs>
        <w:tab w:val="left" w:pos="992"/>
      </w:tabs>
      <w:spacing w:before="120" w:after="120" w:line="240" w:lineRule="auto"/>
      <w:ind w:left="992" w:hanging="992"/>
      <w:outlineLvl w:val="1"/>
    </w:pPr>
    <w:rPr>
      <w:rFonts w:ascii="Calibri" w:eastAsiaTheme="majorEastAsia" w:hAnsi="Calibri" w:cstheme="majorBidi"/>
      <w:b/>
      <w:bCs/>
      <w:sz w:val="28"/>
      <w:szCs w:val="26"/>
      <w:lang w:val="en-GB"/>
    </w:rPr>
  </w:style>
  <w:style w:type="paragraph" w:styleId="Heading3">
    <w:name w:val="heading 3"/>
    <w:next w:val="Normal"/>
    <w:link w:val="Heading3Char"/>
    <w:uiPriority w:val="29"/>
    <w:rsid w:val="003102AF"/>
    <w:pPr>
      <w:keepNext/>
      <w:numPr>
        <w:ilvl w:val="2"/>
        <w:numId w:val="2"/>
      </w:numPr>
      <w:tabs>
        <w:tab w:val="left" w:pos="992"/>
      </w:tabs>
      <w:spacing w:after="120" w:line="240" w:lineRule="auto"/>
      <w:ind w:left="992" w:hanging="992"/>
      <w:outlineLvl w:val="2"/>
    </w:pPr>
    <w:rPr>
      <w:rFonts w:ascii="Calibri" w:eastAsiaTheme="majorEastAsia" w:hAnsi="Calibri" w:cstheme="majorBidi"/>
      <w:b/>
      <w:bCs/>
      <w:sz w:val="24"/>
      <w:lang w:val="en-GB"/>
    </w:rPr>
  </w:style>
  <w:style w:type="paragraph" w:styleId="Heading4">
    <w:name w:val="heading 4"/>
    <w:next w:val="Normal"/>
    <w:link w:val="Heading4Char"/>
    <w:uiPriority w:val="29"/>
    <w:rsid w:val="003102AF"/>
    <w:pPr>
      <w:keepNext/>
      <w:numPr>
        <w:ilvl w:val="3"/>
        <w:numId w:val="2"/>
      </w:numPr>
      <w:tabs>
        <w:tab w:val="left" w:pos="992"/>
      </w:tabs>
      <w:spacing w:after="120" w:line="240" w:lineRule="auto"/>
      <w:ind w:left="992" w:hanging="992"/>
      <w:outlineLvl w:val="3"/>
    </w:pPr>
    <w:rPr>
      <w:rFonts w:ascii="Calibri" w:eastAsiaTheme="majorEastAsia" w:hAnsi="Calibri" w:cstheme="majorBidi"/>
      <w:b/>
      <w:bCs/>
      <w:iCs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9"/>
    <w:rsid w:val="00E142D5"/>
    <w:rPr>
      <w:rFonts w:ascii="Calibri" w:eastAsiaTheme="majorEastAsia" w:hAnsi="Calibri" w:cstheme="majorBidi"/>
      <w:b/>
      <w:bCs/>
      <w:caps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29"/>
    <w:rsid w:val="00E142D5"/>
    <w:rPr>
      <w:rFonts w:ascii="Calibri" w:eastAsiaTheme="majorEastAsia" w:hAnsi="Calibri" w:cstheme="majorBidi"/>
      <w:b/>
      <w:bCs/>
      <w:sz w:val="28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29"/>
    <w:rsid w:val="00E142D5"/>
    <w:rPr>
      <w:rFonts w:ascii="Calibri" w:eastAsiaTheme="majorEastAsia" w:hAnsi="Calibri" w:cstheme="majorBidi"/>
      <w:b/>
      <w:bCs/>
      <w:sz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29"/>
    <w:rsid w:val="00E142D5"/>
    <w:rPr>
      <w:rFonts w:ascii="Calibri" w:eastAsiaTheme="majorEastAsia" w:hAnsi="Calibri" w:cstheme="majorBidi"/>
      <w:b/>
      <w:bCs/>
      <w:iCs/>
      <w:sz w:val="24"/>
      <w:lang w:val="en-GB"/>
    </w:rPr>
  </w:style>
  <w:style w:type="paragraph" w:customStyle="1" w:styleId="ESS-Heading1">
    <w:name w:val="ESS-Heading 1"/>
    <w:next w:val="Normal"/>
    <w:uiPriority w:val="29"/>
    <w:rsid w:val="00651807"/>
    <w:pPr>
      <w:keepNext/>
      <w:spacing w:before="480" w:after="240" w:line="240" w:lineRule="auto"/>
      <w:outlineLvl w:val="0"/>
    </w:pPr>
    <w:rPr>
      <w:rFonts w:ascii="Calibri" w:eastAsiaTheme="majorEastAsia" w:hAnsi="Calibri" w:cstheme="majorBidi"/>
      <w:b/>
      <w:bCs/>
      <w:caps/>
      <w:sz w:val="28"/>
      <w:szCs w:val="28"/>
      <w:lang w:val="en-GB"/>
    </w:rPr>
  </w:style>
  <w:style w:type="paragraph" w:customStyle="1" w:styleId="ESS-Heading2">
    <w:name w:val="ESS-Heading 2"/>
    <w:next w:val="Normal"/>
    <w:uiPriority w:val="29"/>
    <w:rsid w:val="004C4AA1"/>
    <w:pPr>
      <w:keepNext/>
      <w:spacing w:before="120" w:after="120" w:line="240" w:lineRule="auto"/>
      <w:outlineLvl w:val="1"/>
    </w:pPr>
    <w:rPr>
      <w:rFonts w:ascii="Calibri" w:eastAsiaTheme="majorEastAsia" w:hAnsi="Calibri" w:cstheme="majorBidi"/>
      <w:b/>
      <w:bCs/>
      <w:sz w:val="28"/>
      <w:szCs w:val="28"/>
      <w:lang w:val="en-GB"/>
    </w:rPr>
  </w:style>
  <w:style w:type="paragraph" w:customStyle="1" w:styleId="ESS-Heading3">
    <w:name w:val="ESS-Heading 3"/>
    <w:next w:val="Normal"/>
    <w:uiPriority w:val="29"/>
    <w:rsid w:val="004C4AA1"/>
    <w:pPr>
      <w:keepNext/>
      <w:spacing w:after="120" w:line="240" w:lineRule="auto"/>
      <w:outlineLvl w:val="2"/>
    </w:pPr>
    <w:rPr>
      <w:rFonts w:ascii="Calibri" w:eastAsiaTheme="majorEastAsia" w:hAnsi="Calibri" w:cstheme="majorBidi"/>
      <w:b/>
      <w:bCs/>
      <w:sz w:val="24"/>
      <w:szCs w:val="24"/>
      <w:lang w:val="en-GB"/>
    </w:rPr>
  </w:style>
  <w:style w:type="paragraph" w:customStyle="1" w:styleId="ESS-Heading4">
    <w:name w:val="ESS-Heading 4"/>
    <w:next w:val="Normal"/>
    <w:uiPriority w:val="29"/>
    <w:rsid w:val="004C4AA1"/>
    <w:pPr>
      <w:keepNext/>
      <w:spacing w:after="120" w:line="240" w:lineRule="auto"/>
      <w:outlineLvl w:val="3"/>
    </w:pPr>
    <w:rPr>
      <w:rFonts w:ascii="Calibri" w:eastAsiaTheme="majorEastAsia" w:hAnsi="Calibri" w:cstheme="majorBidi"/>
      <w:b/>
      <w:bCs/>
      <w:i/>
      <w:sz w:val="24"/>
      <w:szCs w:val="24"/>
      <w:lang w:val="en-GB"/>
    </w:rPr>
  </w:style>
  <w:style w:type="paragraph" w:styleId="Caption">
    <w:name w:val="caption"/>
    <w:basedOn w:val="Normal"/>
    <w:next w:val="Normal"/>
    <w:uiPriority w:val="35"/>
    <w:semiHidden/>
    <w:qFormat/>
    <w:locked/>
    <w:rsid w:val="00856794"/>
    <w:pPr>
      <w:spacing w:after="200" w:line="240" w:lineRule="auto"/>
      <w:ind w:left="998" w:hanging="998"/>
    </w:pPr>
    <w:rPr>
      <w:b/>
      <w:bCs/>
      <w:sz w:val="20"/>
      <w:szCs w:val="20"/>
    </w:rPr>
  </w:style>
  <w:style w:type="paragraph" w:styleId="Header">
    <w:name w:val="header"/>
    <w:next w:val="Normal"/>
    <w:link w:val="HeaderChar"/>
    <w:uiPriority w:val="99"/>
    <w:unhideWhenUsed/>
    <w:rsid w:val="0090693E"/>
    <w:pPr>
      <w:spacing w:after="0" w:line="240" w:lineRule="auto"/>
    </w:pPr>
    <w:rPr>
      <w:rFonts w:ascii="Calibri" w:hAnsi="Calibri"/>
      <w:sz w:val="16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90693E"/>
    <w:rPr>
      <w:rFonts w:ascii="Calibri" w:hAnsi="Calibri"/>
      <w:sz w:val="16"/>
      <w:lang w:val="en-GB"/>
    </w:rPr>
  </w:style>
  <w:style w:type="paragraph" w:styleId="Footer">
    <w:name w:val="footer"/>
    <w:next w:val="Normal"/>
    <w:link w:val="FooterChar"/>
    <w:unhideWhenUsed/>
    <w:rsid w:val="0090693E"/>
    <w:pPr>
      <w:spacing w:after="0" w:line="240" w:lineRule="auto"/>
    </w:pPr>
    <w:rPr>
      <w:rFonts w:ascii="Calibri" w:hAnsi="Calibri"/>
      <w:sz w:val="16"/>
      <w:lang w:val="en-GB"/>
    </w:rPr>
  </w:style>
  <w:style w:type="character" w:customStyle="1" w:styleId="FooterChar">
    <w:name w:val="Footer Char"/>
    <w:basedOn w:val="DefaultParagraphFont"/>
    <w:link w:val="Footer"/>
    <w:rsid w:val="0090693E"/>
    <w:rPr>
      <w:rFonts w:ascii="Calibri" w:hAnsi="Calibri"/>
      <w:sz w:val="16"/>
      <w:lang w:val="en-GB"/>
    </w:rPr>
  </w:style>
  <w:style w:type="paragraph" w:customStyle="1" w:styleId="ESS-AppendixTitle">
    <w:name w:val="ESS-Appendix Title"/>
    <w:next w:val="Normal"/>
    <w:uiPriority w:val="34"/>
    <w:rsid w:val="00651807"/>
    <w:pPr>
      <w:spacing w:after="120" w:line="240" w:lineRule="auto"/>
    </w:pPr>
    <w:rPr>
      <w:b/>
      <w:sz w:val="28"/>
      <w:lang w:val="en-GB"/>
    </w:rPr>
  </w:style>
  <w:style w:type="paragraph" w:customStyle="1" w:styleId="ESS-FigureTitle">
    <w:name w:val="ESS-Figure Title"/>
    <w:next w:val="Normal"/>
    <w:uiPriority w:val="34"/>
    <w:rsid w:val="00397071"/>
    <w:pPr>
      <w:keepNext/>
      <w:tabs>
        <w:tab w:val="left" w:pos="1412"/>
      </w:tabs>
      <w:spacing w:after="120" w:line="280" w:lineRule="atLeast"/>
      <w:ind w:left="1412" w:hanging="1412"/>
    </w:pPr>
    <w:rPr>
      <w:b/>
      <w:sz w:val="20"/>
      <w:szCs w:val="20"/>
      <w:lang w:val="en-GB"/>
    </w:rPr>
  </w:style>
  <w:style w:type="paragraph" w:customStyle="1" w:styleId="ESS-Guided">
    <w:name w:val="ESS-Guided"/>
    <w:uiPriority w:val="34"/>
    <w:rsid w:val="00651807"/>
    <w:pPr>
      <w:spacing w:before="60" w:after="0" w:line="240" w:lineRule="auto"/>
    </w:pPr>
    <w:rPr>
      <w:rFonts w:ascii="Calibri" w:hAnsi="Calibri"/>
      <w:sz w:val="20"/>
      <w:lang w:val="en-GB"/>
    </w:rPr>
  </w:style>
  <w:style w:type="paragraph" w:customStyle="1" w:styleId="ESS-GuidedBold">
    <w:name w:val="ESS-Guided Bold"/>
    <w:uiPriority w:val="34"/>
    <w:rsid w:val="00651807"/>
    <w:pPr>
      <w:spacing w:before="60" w:after="120" w:line="240" w:lineRule="auto"/>
    </w:pPr>
    <w:rPr>
      <w:rFonts w:ascii="Calibri" w:hAnsi="Calibri"/>
      <w:b/>
      <w:sz w:val="20"/>
      <w:lang w:val="en-GB"/>
    </w:rPr>
  </w:style>
  <w:style w:type="paragraph" w:customStyle="1" w:styleId="ESS-Lista">
    <w:name w:val="ESS-List (a)"/>
    <w:uiPriority w:val="34"/>
    <w:rsid w:val="00997AAA"/>
    <w:pPr>
      <w:numPr>
        <w:numId w:val="4"/>
      </w:numPr>
      <w:tabs>
        <w:tab w:val="left" w:pos="992"/>
      </w:tabs>
      <w:spacing w:after="240" w:line="280" w:lineRule="atLeast"/>
      <w:ind w:left="992" w:hanging="992"/>
    </w:pPr>
    <w:rPr>
      <w:sz w:val="24"/>
      <w:lang w:val="en-GB"/>
    </w:rPr>
  </w:style>
  <w:style w:type="paragraph" w:customStyle="1" w:styleId="ESS-ListBullet">
    <w:name w:val="ESS-List Bullet"/>
    <w:uiPriority w:val="34"/>
    <w:qFormat/>
    <w:rsid w:val="007E6D3A"/>
    <w:pPr>
      <w:numPr>
        <w:numId w:val="9"/>
      </w:numPr>
      <w:tabs>
        <w:tab w:val="left" w:pos="992"/>
      </w:tabs>
      <w:spacing w:after="240" w:line="280" w:lineRule="atLeast"/>
      <w:ind w:left="993" w:hanging="993"/>
    </w:pPr>
    <w:rPr>
      <w:rFonts w:ascii="Calibri" w:hAnsi="Calibri"/>
      <w:sz w:val="24"/>
      <w:lang w:val="en-GB"/>
    </w:rPr>
  </w:style>
  <w:style w:type="paragraph" w:customStyle="1" w:styleId="ESS-ListNumber">
    <w:name w:val="ESS-List Number"/>
    <w:uiPriority w:val="34"/>
    <w:qFormat/>
    <w:rsid w:val="000858CE"/>
    <w:pPr>
      <w:numPr>
        <w:numId w:val="14"/>
      </w:numPr>
      <w:spacing w:after="240" w:line="280" w:lineRule="atLeast"/>
      <w:ind w:left="993" w:hanging="993"/>
    </w:pPr>
    <w:rPr>
      <w:rFonts w:ascii="Calibri" w:hAnsi="Calibri"/>
      <w:sz w:val="24"/>
      <w:lang w:val="en-GB"/>
    </w:rPr>
  </w:style>
  <w:style w:type="paragraph" w:styleId="ListParagraph">
    <w:name w:val="List Paragraph"/>
    <w:basedOn w:val="Normal"/>
    <w:uiPriority w:val="34"/>
    <w:semiHidden/>
    <w:locked/>
    <w:rsid w:val="006C7F31"/>
    <w:pPr>
      <w:ind w:left="720"/>
      <w:contextualSpacing/>
    </w:pPr>
  </w:style>
  <w:style w:type="paragraph" w:customStyle="1" w:styleId="ESS-ListSubsidiary">
    <w:name w:val="ESS-List Subsidiary"/>
    <w:uiPriority w:val="34"/>
    <w:rsid w:val="00893822"/>
    <w:pPr>
      <w:numPr>
        <w:numId w:val="12"/>
      </w:numPr>
      <w:tabs>
        <w:tab w:val="left" w:pos="1985"/>
      </w:tabs>
      <w:spacing w:after="240" w:line="280" w:lineRule="atLeast"/>
      <w:ind w:left="1984" w:hanging="992"/>
    </w:pPr>
    <w:rPr>
      <w:rFonts w:ascii="Calibri" w:hAnsi="Calibri"/>
      <w:sz w:val="24"/>
      <w:lang w:val="en-GB"/>
    </w:rPr>
  </w:style>
  <w:style w:type="paragraph" w:customStyle="1" w:styleId="ESS-NormalIndent">
    <w:name w:val="ESS-Normal Indent"/>
    <w:uiPriority w:val="1"/>
    <w:rsid w:val="005E30BC"/>
    <w:pPr>
      <w:spacing w:after="240" w:line="280" w:lineRule="atLeast"/>
      <w:ind w:left="992"/>
    </w:pPr>
    <w:rPr>
      <w:rFonts w:ascii="Calibri" w:hAnsi="Calibri"/>
      <w:sz w:val="24"/>
      <w:lang w:val="en-GB"/>
    </w:rPr>
  </w:style>
  <w:style w:type="paragraph" w:customStyle="1" w:styleId="ESS-Single">
    <w:name w:val="ESS-Single"/>
    <w:uiPriority w:val="34"/>
    <w:rsid w:val="005E30BC"/>
    <w:pPr>
      <w:spacing w:after="0" w:line="240" w:lineRule="auto"/>
    </w:pPr>
    <w:rPr>
      <w:rFonts w:ascii="Calibri" w:hAnsi="Calibri"/>
      <w:sz w:val="24"/>
      <w:lang w:val="en-GB"/>
    </w:rPr>
  </w:style>
  <w:style w:type="paragraph" w:customStyle="1" w:styleId="ESS-StudyTitle">
    <w:name w:val="ESS-Study Title"/>
    <w:uiPriority w:val="34"/>
    <w:rsid w:val="00CA42EF"/>
    <w:pPr>
      <w:spacing w:after="120" w:line="240" w:lineRule="auto"/>
      <w:jc w:val="center"/>
    </w:pPr>
    <w:rPr>
      <w:rFonts w:ascii="Calibri" w:hAnsi="Calibri"/>
      <w:b/>
      <w:sz w:val="28"/>
      <w:lang w:val="en-GB"/>
    </w:rPr>
  </w:style>
  <w:style w:type="paragraph" w:customStyle="1" w:styleId="ESS-TableFootnoteText">
    <w:name w:val="ESS-Table Footnote Text"/>
    <w:next w:val="Normal"/>
    <w:uiPriority w:val="34"/>
    <w:rsid w:val="005E30BC"/>
    <w:pPr>
      <w:tabs>
        <w:tab w:val="left" w:pos="431"/>
      </w:tabs>
      <w:spacing w:after="0" w:line="240" w:lineRule="auto"/>
      <w:ind w:left="431" w:hanging="431"/>
    </w:pPr>
    <w:rPr>
      <w:rFonts w:ascii="Calibri" w:hAnsi="Calibri"/>
      <w:sz w:val="20"/>
      <w:lang w:val="en-GB"/>
    </w:rPr>
  </w:style>
  <w:style w:type="table" w:styleId="TableGrid">
    <w:name w:val="Table Grid"/>
    <w:basedOn w:val="TableNormal"/>
    <w:uiPriority w:val="59"/>
    <w:locked/>
    <w:rsid w:val="00E83B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S-TableHeader">
    <w:name w:val="ESS-Table Header"/>
    <w:next w:val="ESS-TableText"/>
    <w:uiPriority w:val="34"/>
    <w:rsid w:val="005E30BC"/>
    <w:pPr>
      <w:keepNext/>
      <w:spacing w:before="60" w:after="60" w:line="240" w:lineRule="auto"/>
    </w:pPr>
    <w:rPr>
      <w:rFonts w:ascii="Calibri" w:hAnsi="Calibri"/>
      <w:b/>
      <w:lang w:val="en-GB"/>
    </w:rPr>
  </w:style>
  <w:style w:type="paragraph" w:customStyle="1" w:styleId="ESS-TableText">
    <w:name w:val="ESS-Table Text"/>
    <w:uiPriority w:val="34"/>
    <w:rsid w:val="000C5AF2"/>
    <w:pPr>
      <w:spacing w:before="60" w:after="60" w:line="240" w:lineRule="auto"/>
    </w:pPr>
    <w:rPr>
      <w:rFonts w:ascii="Calibri" w:hAnsi="Calibri"/>
      <w:lang w:val="en-GB"/>
    </w:rPr>
  </w:style>
  <w:style w:type="paragraph" w:customStyle="1" w:styleId="ESS-TableTitle">
    <w:name w:val="ESS-Table Title"/>
    <w:next w:val="Normal"/>
    <w:uiPriority w:val="34"/>
    <w:rsid w:val="00CE1793"/>
    <w:pPr>
      <w:keepNext/>
      <w:tabs>
        <w:tab w:val="left" w:pos="1412"/>
      </w:tabs>
      <w:spacing w:after="120" w:line="280" w:lineRule="atLeast"/>
      <w:ind w:left="1412" w:hanging="1412"/>
    </w:pPr>
    <w:rPr>
      <w:rFonts w:ascii="Calibri" w:hAnsi="Calibri"/>
      <w:b/>
      <w:sz w:val="24"/>
      <w:lang w:val="en-GB"/>
    </w:rPr>
  </w:style>
  <w:style w:type="paragraph" w:customStyle="1" w:styleId="ESS-Unassigned">
    <w:name w:val="ESS-Unassigned"/>
    <w:next w:val="Normal"/>
    <w:uiPriority w:val="34"/>
    <w:rsid w:val="00CE1793"/>
    <w:pPr>
      <w:keepNext/>
      <w:spacing w:before="120" w:after="120" w:line="240" w:lineRule="auto"/>
    </w:pPr>
    <w:rPr>
      <w:rFonts w:ascii="Calibri" w:hAnsi="Calibri"/>
      <w:b/>
      <w:sz w:val="24"/>
      <w:lang w:val="en-GB"/>
    </w:rPr>
  </w:style>
  <w:style w:type="paragraph" w:customStyle="1" w:styleId="ESS-Unnumbered">
    <w:name w:val="ESS-Unnumbered"/>
    <w:next w:val="Normal"/>
    <w:uiPriority w:val="34"/>
    <w:rsid w:val="0090693E"/>
    <w:pPr>
      <w:keepNext/>
      <w:spacing w:before="480" w:after="240" w:line="240" w:lineRule="auto"/>
    </w:pPr>
    <w:rPr>
      <w:rFonts w:ascii="Calibri" w:hAnsi="Calibri"/>
      <w:b/>
      <w:caps/>
      <w:sz w:val="28"/>
      <w:lang w:val="en-GB"/>
    </w:rPr>
  </w:style>
  <w:style w:type="paragraph" w:styleId="TableofFigures">
    <w:name w:val="table of figures"/>
    <w:next w:val="Normal"/>
    <w:uiPriority w:val="99"/>
    <w:rsid w:val="00186FA9"/>
    <w:pPr>
      <w:tabs>
        <w:tab w:val="left" w:leader="dot" w:pos="992"/>
        <w:tab w:val="right" w:leader="dot" w:pos="8834"/>
      </w:tabs>
      <w:spacing w:before="120" w:after="0" w:line="280" w:lineRule="atLeast"/>
      <w:ind w:left="1026" w:right="794" w:hanging="1026"/>
    </w:pPr>
    <w:rPr>
      <w:rFonts w:ascii="Calibri" w:hAnsi="Calibri"/>
      <w:sz w:val="24"/>
      <w:lang w:val="en-GB"/>
    </w:rPr>
  </w:style>
  <w:style w:type="paragraph" w:styleId="TOC1">
    <w:name w:val="toc 1"/>
    <w:uiPriority w:val="39"/>
    <w:rsid w:val="009C6F7F"/>
    <w:pPr>
      <w:tabs>
        <w:tab w:val="right" w:leader="dot" w:pos="8930"/>
      </w:tabs>
      <w:spacing w:before="120" w:after="0" w:line="240" w:lineRule="auto"/>
      <w:ind w:left="992" w:right="862" w:hanging="992"/>
    </w:pPr>
    <w:rPr>
      <w:rFonts w:ascii="Calibri" w:hAnsi="Calibri"/>
      <w:caps/>
      <w:noProof/>
      <w:sz w:val="28"/>
      <w:lang w:val="en-GB"/>
    </w:rPr>
  </w:style>
  <w:style w:type="paragraph" w:styleId="TOC2">
    <w:name w:val="toc 2"/>
    <w:basedOn w:val="TOC1"/>
    <w:uiPriority w:val="39"/>
    <w:rsid w:val="00732415"/>
    <w:rPr>
      <w:caps w:val="0"/>
    </w:rPr>
  </w:style>
  <w:style w:type="paragraph" w:styleId="TOC3">
    <w:name w:val="toc 3"/>
    <w:basedOn w:val="TOC1"/>
    <w:uiPriority w:val="39"/>
    <w:rsid w:val="000677CD"/>
    <w:pPr>
      <w:spacing w:before="0"/>
    </w:pPr>
    <w:rPr>
      <w:caps w:val="0"/>
    </w:rPr>
  </w:style>
  <w:style w:type="paragraph" w:styleId="TOC4">
    <w:name w:val="toc 4"/>
    <w:basedOn w:val="TOC1"/>
    <w:uiPriority w:val="39"/>
    <w:rsid w:val="00C800AC"/>
    <w:pPr>
      <w:spacing w:before="0"/>
    </w:pPr>
    <w:rPr>
      <w:caps w:val="0"/>
    </w:rPr>
  </w:style>
  <w:style w:type="paragraph" w:styleId="TOC5">
    <w:name w:val="toc 5"/>
    <w:basedOn w:val="TOC1"/>
    <w:uiPriority w:val="39"/>
    <w:rsid w:val="000677CD"/>
    <w:pPr>
      <w:framePr w:wrap="around" w:vAnchor="text" w:hAnchor="text" w:y="1"/>
      <w:spacing w:before="0"/>
      <w:ind w:left="0" w:right="0" w:firstLine="0"/>
    </w:pPr>
  </w:style>
  <w:style w:type="paragraph" w:styleId="TOC6">
    <w:name w:val="toc 6"/>
    <w:basedOn w:val="TOC4"/>
    <w:uiPriority w:val="39"/>
    <w:rsid w:val="000677CD"/>
    <w:pPr>
      <w:ind w:left="0" w:right="0" w:firstLine="0"/>
    </w:pPr>
  </w:style>
  <w:style w:type="paragraph" w:styleId="TOC7">
    <w:name w:val="toc 7"/>
    <w:basedOn w:val="TOC3"/>
    <w:uiPriority w:val="39"/>
    <w:rsid w:val="000677CD"/>
    <w:pPr>
      <w:ind w:left="0" w:right="0" w:firstLine="0"/>
    </w:pPr>
    <w:rPr>
      <w:caps/>
    </w:rPr>
  </w:style>
  <w:style w:type="paragraph" w:styleId="TOC8">
    <w:name w:val="toc 8"/>
    <w:basedOn w:val="TOC3"/>
    <w:uiPriority w:val="39"/>
    <w:rsid w:val="000677CD"/>
    <w:pPr>
      <w:ind w:left="0" w:right="0" w:firstLine="0"/>
    </w:pPr>
    <w:rPr>
      <w:caps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B43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D6F"/>
    <w:rPr>
      <w:rFonts w:ascii="Tahoma" w:hAnsi="Tahoma" w:cs="Tahoma"/>
      <w:sz w:val="16"/>
      <w:szCs w:val="16"/>
      <w:lang w:val="en-GB"/>
    </w:rPr>
  </w:style>
  <w:style w:type="table" w:styleId="MediumList1">
    <w:name w:val="Medium List 1"/>
    <w:basedOn w:val="TableNormal"/>
    <w:uiPriority w:val="65"/>
    <w:locked/>
    <w:rsid w:val="00A75EB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A75EB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A75EB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character" w:styleId="Hyperlink">
    <w:name w:val="Hyperlink"/>
    <w:basedOn w:val="DefaultParagraphFont"/>
    <w:uiPriority w:val="99"/>
    <w:unhideWhenUsed/>
    <w:locked/>
    <w:rsid w:val="0045462D"/>
    <w:rPr>
      <w:color w:val="0000FF" w:themeColor="hyperlink"/>
      <w:u w:val="single"/>
    </w:rPr>
  </w:style>
  <w:style w:type="paragraph" w:styleId="TOC9">
    <w:name w:val="toc 9"/>
    <w:basedOn w:val="Normal"/>
    <w:next w:val="Normal"/>
    <w:autoRedefine/>
    <w:uiPriority w:val="39"/>
    <w:semiHidden/>
    <w:locked/>
    <w:rsid w:val="0045462D"/>
    <w:pPr>
      <w:spacing w:after="100"/>
      <w:ind w:left="1920"/>
    </w:pPr>
  </w:style>
  <w:style w:type="character" w:styleId="PageNumber">
    <w:name w:val="page number"/>
    <w:basedOn w:val="DefaultParagraphFont"/>
    <w:uiPriority w:val="99"/>
    <w:unhideWhenUsed/>
    <w:rsid w:val="0017476C"/>
  </w:style>
  <w:style w:type="paragraph" w:customStyle="1" w:styleId="E-TableHeader">
    <w:name w:val="E-Table Header"/>
    <w:next w:val="E-TableText"/>
    <w:rsid w:val="004F4C8F"/>
    <w:pPr>
      <w:keepNext/>
      <w:spacing w:before="60" w:after="60" w:line="240" w:lineRule="auto"/>
    </w:pPr>
    <w:rPr>
      <w:rFonts w:ascii="Tahoma" w:eastAsia="Times New Roman" w:hAnsi="Tahoma" w:cs="Times New Roman"/>
      <w:b/>
      <w:sz w:val="20"/>
      <w:szCs w:val="20"/>
      <w:lang w:val="en-GB"/>
    </w:rPr>
  </w:style>
  <w:style w:type="paragraph" w:customStyle="1" w:styleId="E-TableText">
    <w:name w:val="E-Table Text"/>
    <w:rsid w:val="004F4C8F"/>
    <w:pPr>
      <w:spacing w:before="60" w:after="60" w:line="240" w:lineRule="auto"/>
    </w:pPr>
    <w:rPr>
      <w:rFonts w:ascii="Tahoma" w:eastAsia="Times New Roman" w:hAnsi="Tahoma" w:cs="Times New Roman"/>
      <w:sz w:val="20"/>
      <w:szCs w:val="20"/>
      <w:lang w:val="en-GB"/>
    </w:rPr>
  </w:style>
  <w:style w:type="paragraph" w:customStyle="1" w:styleId="E-TableTitle">
    <w:name w:val="E-Table Title"/>
    <w:rsid w:val="00397071"/>
    <w:pPr>
      <w:keepNext/>
      <w:tabs>
        <w:tab w:val="left" w:pos="1800"/>
      </w:tabs>
      <w:spacing w:after="120" w:line="280" w:lineRule="atLeast"/>
      <w:ind w:left="1800" w:hanging="1800"/>
    </w:pPr>
    <w:rPr>
      <w:rFonts w:ascii="Tahoma" w:eastAsia="Times New Roman" w:hAnsi="Tahoma" w:cs="Times New Roman"/>
      <w:szCs w:val="20"/>
      <w:lang w:val="en-GB"/>
    </w:rPr>
  </w:style>
  <w:style w:type="paragraph" w:styleId="NoSpacing">
    <w:name w:val="No Spacing"/>
    <w:uiPriority w:val="1"/>
    <w:qFormat/>
    <w:locked/>
    <w:rsid w:val="00465228"/>
    <w:pPr>
      <w:spacing w:after="0" w:line="240" w:lineRule="auto"/>
    </w:pPr>
    <w:rPr>
      <w:lang w:val="sv-SE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3B3A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3B3A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3A36"/>
    <w:rPr>
      <w:rFonts w:ascii="Calibri" w:hAnsi="Calibri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3B3A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3A36"/>
    <w:rPr>
      <w:rFonts w:ascii="Calibri" w:hAnsi="Calibri"/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3B3A36"/>
    <w:pPr>
      <w:spacing w:after="0" w:line="240" w:lineRule="auto"/>
    </w:pPr>
    <w:rPr>
      <w:rFonts w:ascii="Calibri" w:hAnsi="Calibri"/>
      <w:sz w:val="24"/>
      <w:lang w:val="en-GB"/>
    </w:rPr>
  </w:style>
  <w:style w:type="paragraph" w:styleId="HTMLPreformatted">
    <w:name w:val="HTML Preformatted"/>
    <w:basedOn w:val="Normal"/>
    <w:link w:val="HTMLPreformattedChar"/>
    <w:uiPriority w:val="99"/>
    <w:unhideWhenUsed/>
    <w:locked/>
    <w:rsid w:val="00360D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sv-SE" w:eastAsia="sv-S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60DD6"/>
    <w:rPr>
      <w:rFonts w:ascii="Courier New" w:eastAsia="Times New Roman" w:hAnsi="Courier New" w:cs="Courier New"/>
      <w:sz w:val="20"/>
      <w:szCs w:val="20"/>
      <w:lang w:val="sv-SE" w:eastAsia="sv-SE"/>
    </w:rPr>
  </w:style>
  <w:style w:type="character" w:styleId="PlaceholderText">
    <w:name w:val="Placeholder Text"/>
    <w:basedOn w:val="DefaultParagraphFont"/>
    <w:uiPriority w:val="99"/>
    <w:semiHidden/>
    <w:locked/>
    <w:rsid w:val="003E3AFC"/>
    <w:rPr>
      <w:color w:val="808080"/>
    </w:rPr>
  </w:style>
  <w:style w:type="paragraph" w:styleId="FootnoteText">
    <w:name w:val="footnote text"/>
    <w:basedOn w:val="Normal"/>
    <w:link w:val="FootnoteTextChar"/>
    <w:uiPriority w:val="99"/>
    <w:unhideWhenUsed/>
    <w:locked/>
    <w:rsid w:val="00985743"/>
    <w:pPr>
      <w:spacing w:after="0" w:line="240" w:lineRule="auto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85743"/>
    <w:rPr>
      <w:rFonts w:ascii="Calibri" w:hAnsi="Calibri"/>
      <w:sz w:val="24"/>
      <w:szCs w:val="24"/>
      <w:lang w:val="en-GB"/>
    </w:rPr>
  </w:style>
  <w:style w:type="character" w:styleId="FootnoteReference">
    <w:name w:val="footnote reference"/>
    <w:basedOn w:val="DefaultParagraphFont"/>
    <w:uiPriority w:val="99"/>
    <w:unhideWhenUsed/>
    <w:locked/>
    <w:rsid w:val="0098574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5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0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44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18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35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45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69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1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18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49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31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15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7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00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29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4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13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24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24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33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475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7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447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683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023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5402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439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862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2808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80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4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489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943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10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2757465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8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8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53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63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50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50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07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77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30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55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8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92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70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02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96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23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9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02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44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91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55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4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18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77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62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24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26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380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7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94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30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50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5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23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71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02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5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82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06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43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02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66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50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692421">
                  <w:marLeft w:val="0"/>
                  <w:marRight w:val="0"/>
                  <w:marTop w:val="0"/>
                  <w:marBottom w:val="0"/>
                  <w:divBdr>
                    <w:top w:val="single" w:sz="6" w:space="3" w:color="99999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33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none" w:sz="0" w:space="0" w:color="auto"/>
                      </w:divBdr>
                    </w:div>
                  </w:divsChild>
                </w:div>
                <w:div w:id="62111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2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6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61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25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64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45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01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1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30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82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60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endnotes" Target="endnotes.xml"/><Relationship Id="rId20" Type="http://schemas.openxmlformats.org/officeDocument/2006/relationships/theme" Target="theme/theme1.xml"/><Relationship Id="rId21" Type="http://schemas.microsoft.com/office/2011/relationships/people" Target="people.xml"/><Relationship Id="rId22" Type="http://schemas.microsoft.com/office/2011/relationships/commentsExtended" Target="commentsExtended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FAB5D7CA2146E4B9B19FCB8D4A397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34343-3691-0B42-AA71-FBAA206A5B9B}"/>
      </w:docPartPr>
      <w:docPartBody>
        <w:p w:rsidR="008709C8" w:rsidRDefault="000F4713" w:rsidP="000F4713">
          <w:pPr>
            <w:pStyle w:val="9FAB5D7CA2146E4B9B19FCB8D4A3979B"/>
          </w:pPr>
          <w:r>
            <w:t>[Type text]</w:t>
          </w:r>
        </w:p>
      </w:docPartBody>
    </w:docPart>
    <w:docPart>
      <w:docPartPr>
        <w:name w:val="1A5E4330DD76D24DB286646ADB47F5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AF801-5617-9449-B47A-514039827754}"/>
      </w:docPartPr>
      <w:docPartBody>
        <w:p w:rsidR="008709C8" w:rsidRDefault="000F4713" w:rsidP="000F4713">
          <w:pPr>
            <w:pStyle w:val="1A5E4330DD76D24DB286646ADB47F57F"/>
          </w:pPr>
          <w:r>
            <w:t>[Type text]</w:t>
          </w:r>
        </w:p>
      </w:docPartBody>
    </w:docPart>
    <w:docPart>
      <w:docPartPr>
        <w:name w:val="D2EF777AECAF0E409F1A70E701A544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67730-F805-FA4D-9E2F-E51B6D1419C8}"/>
      </w:docPartPr>
      <w:docPartBody>
        <w:p w:rsidR="008709C8" w:rsidRDefault="000F4713" w:rsidP="000F4713">
          <w:pPr>
            <w:pStyle w:val="D2EF777AECAF0E409F1A70E701A54498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713"/>
    <w:rsid w:val="000F4713"/>
    <w:rsid w:val="001A01DD"/>
    <w:rsid w:val="00277201"/>
    <w:rsid w:val="003C4D9C"/>
    <w:rsid w:val="0040086E"/>
    <w:rsid w:val="00415D39"/>
    <w:rsid w:val="005004CE"/>
    <w:rsid w:val="00522F7E"/>
    <w:rsid w:val="005822F3"/>
    <w:rsid w:val="00585418"/>
    <w:rsid w:val="006B6A5F"/>
    <w:rsid w:val="00735A8F"/>
    <w:rsid w:val="007A2BC0"/>
    <w:rsid w:val="008709C8"/>
    <w:rsid w:val="008F7564"/>
    <w:rsid w:val="009B21FA"/>
    <w:rsid w:val="009D182E"/>
    <w:rsid w:val="009E29F9"/>
    <w:rsid w:val="00A678BA"/>
    <w:rsid w:val="00A94FA1"/>
    <w:rsid w:val="00AE4161"/>
    <w:rsid w:val="00C0514F"/>
    <w:rsid w:val="00CF2999"/>
    <w:rsid w:val="00D45410"/>
    <w:rsid w:val="00D8116D"/>
    <w:rsid w:val="00E15113"/>
    <w:rsid w:val="00E9287B"/>
    <w:rsid w:val="00FE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FAB5D7CA2146E4B9B19FCB8D4A3979B">
    <w:name w:val="9FAB5D7CA2146E4B9B19FCB8D4A3979B"/>
    <w:rsid w:val="000F4713"/>
  </w:style>
  <w:style w:type="paragraph" w:customStyle="1" w:styleId="1A5E4330DD76D24DB286646ADB47F57F">
    <w:name w:val="1A5E4330DD76D24DB286646ADB47F57F"/>
    <w:rsid w:val="000F4713"/>
  </w:style>
  <w:style w:type="paragraph" w:customStyle="1" w:styleId="D2EF777AECAF0E409F1A70E701A54498">
    <w:name w:val="D2EF777AECAF0E409F1A70E701A54498"/>
    <w:rsid w:val="000F4713"/>
  </w:style>
  <w:style w:type="paragraph" w:customStyle="1" w:styleId="9F944DF6B444EA429CF8B9DEE29CB5E4">
    <w:name w:val="9F944DF6B444EA429CF8B9DEE29CB5E4"/>
    <w:rsid w:val="000F4713"/>
  </w:style>
  <w:style w:type="paragraph" w:customStyle="1" w:styleId="C59500565F09A34AB91F7C5C21022C9D">
    <w:name w:val="C59500565F09A34AB91F7C5C21022C9D"/>
    <w:rsid w:val="000F4713"/>
  </w:style>
  <w:style w:type="paragraph" w:customStyle="1" w:styleId="EB71FB5F93296C46AC2F2157CDE8B41B">
    <w:name w:val="EB71FB5F93296C46AC2F2157CDE8B41B"/>
    <w:rsid w:val="000F4713"/>
  </w:style>
  <w:style w:type="character" w:styleId="PlaceholderText">
    <w:name w:val="Placeholder Text"/>
    <w:basedOn w:val="DefaultParagraphFont"/>
    <w:uiPriority w:val="99"/>
    <w:semiHidden/>
    <w:rsid w:val="00C0514F"/>
    <w:rPr>
      <w:color w:val="808080"/>
    </w:rPr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FAB5D7CA2146E4B9B19FCB8D4A3979B">
    <w:name w:val="9FAB5D7CA2146E4B9B19FCB8D4A3979B"/>
    <w:rsid w:val="000F4713"/>
  </w:style>
  <w:style w:type="paragraph" w:customStyle="1" w:styleId="1A5E4330DD76D24DB286646ADB47F57F">
    <w:name w:val="1A5E4330DD76D24DB286646ADB47F57F"/>
    <w:rsid w:val="000F4713"/>
  </w:style>
  <w:style w:type="paragraph" w:customStyle="1" w:styleId="D2EF777AECAF0E409F1A70E701A54498">
    <w:name w:val="D2EF777AECAF0E409F1A70E701A54498"/>
    <w:rsid w:val="000F4713"/>
  </w:style>
  <w:style w:type="paragraph" w:customStyle="1" w:styleId="9F944DF6B444EA429CF8B9DEE29CB5E4">
    <w:name w:val="9F944DF6B444EA429CF8B9DEE29CB5E4"/>
    <w:rsid w:val="000F4713"/>
  </w:style>
  <w:style w:type="paragraph" w:customStyle="1" w:styleId="C59500565F09A34AB91F7C5C21022C9D">
    <w:name w:val="C59500565F09A34AB91F7C5C21022C9D"/>
    <w:rsid w:val="000F4713"/>
  </w:style>
  <w:style w:type="paragraph" w:customStyle="1" w:styleId="EB71FB5F93296C46AC2F2157CDE8B41B">
    <w:name w:val="EB71FB5F93296C46AC2F2157CDE8B41B"/>
    <w:rsid w:val="000F4713"/>
  </w:style>
  <w:style w:type="character" w:styleId="PlaceholderText">
    <w:name w:val="Placeholder Text"/>
    <w:basedOn w:val="DefaultParagraphFont"/>
    <w:uiPriority w:val="99"/>
    <w:semiHidden/>
    <w:rsid w:val="00C0514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true</tns:showOnOpen>
  <tns:defaultPropertyEditorNamespace>Standard properties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0AD53297-1E13-4D0C-ABDB-CA1557A40B7B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06AF24A3-242F-E348-B541-97C621767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1966</Words>
  <Characters>11209</Characters>
  <Application>Microsoft Macintosh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ÅF AB</Company>
  <LinksUpToDate>false</LinksUpToDate>
  <CharactersWithSpaces>13149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Tillman Carl</dc:creator>
  <cp:lastModifiedBy>Annika Nordt</cp:lastModifiedBy>
  <cp:revision>2</cp:revision>
  <dcterms:created xsi:type="dcterms:W3CDTF">2017-06-10T13:08:00Z</dcterms:created>
  <dcterms:modified xsi:type="dcterms:W3CDTF">2017-06-10T13:08:00Z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pWatermark">
    <vt:lpwstr>help</vt:lpwstr>
  </property>
  <property fmtid="{D5CDD505-2E9C-101B-9397-08002B2CF9AE}" pid="3" name="MXAccess Type">
    <vt:lpwstr>Inherited</vt:lpwstr>
  </property>
  <property fmtid="{D5CDD505-2E9C-101B-9397-08002B2CF9AE}" pid="4" name="MXActiveVersion">
    <vt:lpwstr>10</vt:lpwstr>
  </property>
  <property fmtid="{D5CDD505-2E9C-101B-9397-08002B2CF9AE}" pid="5" name="MXActual_state_Preliminary">
    <vt:lpwstr>Apr 7, 2017</vt:lpwstr>
  </property>
  <property fmtid="{D5CDD505-2E9C-101B-9397-08002B2CF9AE}" pid="6" name="MXActual_state_Released">
    <vt:lpwstr>N/A</vt:lpwstr>
  </property>
  <property fmtid="{D5CDD505-2E9C-101B-9397-08002B2CF9AE}" pid="7" name="MXApprover">
    <vt:lpwstr/>
  </property>
  <property fmtid="{D5CDD505-2E9C-101B-9397-08002B2CF9AE}" pid="8" name="MXAuthor">
    <vt:lpwstr>Kövecses, Szandra</vt:lpwstr>
  </property>
  <property fmtid="{D5CDD505-2E9C-101B-9397-08002B2CF9AE}" pid="9" name="MXCheckin Reason">
    <vt:lpwstr/>
  </property>
  <property fmtid="{D5CDD505-2E9C-101B-9397-08002B2CF9AE}" pid="10" name="MXclau">
    <vt:lpwstr>False</vt:lpwstr>
  </property>
  <property fmtid="{D5CDD505-2E9C-101B-9397-08002B2CF9AE}" pid="11" name="MXConfidentiality">
    <vt:lpwstr>Public</vt:lpwstr>
  </property>
  <property fmtid="{D5CDD505-2E9C-101B-9397-08002B2CF9AE}" pid="12" name="MXCurrent">
    <vt:lpwstr>Preliminary</vt:lpwstr>
  </property>
  <property fmtid="{D5CDD505-2E9C-101B-9397-08002B2CF9AE}" pid="13" name="MXCurrent.Localized">
    <vt:lpwstr>Preliminary</vt:lpwstr>
  </property>
  <property fmtid="{D5CDD505-2E9C-101B-9397-08002B2CF9AE}" pid="14" name="MXDescription">
    <vt:lpwstr>The requirements are needed to be able to implement the Protection Functions depending on Beam Current Measurements</vt:lpwstr>
  </property>
  <property fmtid="{D5CDD505-2E9C-101B-9397-08002B2CF9AE}" pid="15" name="MXDesignated User">
    <vt:lpwstr>Unassigned</vt:lpwstr>
  </property>
  <property fmtid="{D5CDD505-2E9C-101B-9397-08002B2CF9AE}" pid="16" name="MXdmg_GeneratedFrom">
    <vt:lpwstr/>
  </property>
  <property fmtid="{D5CDD505-2E9C-101B-9397-08002B2CF9AE}" pid="17" name="MXdmg_Language">
    <vt:lpwstr>en</vt:lpwstr>
  </property>
  <property fmtid="{D5CDD505-2E9C-101B-9397-08002B2CF9AE}" pid="18" name="MXEmail">
    <vt:lpwstr>Szandra.Kovecses@esss.se</vt:lpwstr>
  </property>
  <property fmtid="{D5CDD505-2E9C-101B-9397-08002B2CF9AE}" pid="19" name="MXFirstName">
    <vt:lpwstr>Szandra</vt:lpwstr>
  </property>
  <property fmtid="{D5CDD505-2E9C-101B-9397-08002B2CF9AE}" pid="20" name="MXIs Version Object">
    <vt:lpwstr>False</vt:lpwstr>
  </property>
  <property fmtid="{D5CDD505-2E9C-101B-9397-08002B2CF9AE}" pid="21" name="MXLanguage">
    <vt:lpwstr>English</vt:lpwstr>
  </property>
  <property fmtid="{D5CDD505-2E9C-101B-9397-08002B2CF9AE}" pid="22" name="MXLastName">
    <vt:lpwstr>Kövecses</vt:lpwstr>
  </property>
  <property fmtid="{D5CDD505-2E9C-101B-9397-08002B2CF9AE}" pid="23" name="MXLatestVersion">
    <vt:lpwstr>10</vt:lpwstr>
  </property>
  <property fmtid="{D5CDD505-2E9C-101B-9397-08002B2CF9AE}" pid="24" name="MXLegacy Id">
    <vt:lpwstr/>
  </property>
  <property fmtid="{D5CDD505-2E9C-101B-9397-08002B2CF9AE}" pid="25" name="MXLink">
    <vt:lpwstr/>
  </property>
  <property fmtid="{D5CDD505-2E9C-101B-9397-08002B2CF9AE}" pid="26" name="MXMiddleName">
    <vt:lpwstr>Unknown</vt:lpwstr>
  </property>
  <property fmtid="{D5CDD505-2E9C-101B-9397-08002B2CF9AE}" pid="27" name="MXMove Files To Version">
    <vt:lpwstr>False</vt:lpwstr>
  </property>
  <property fmtid="{D5CDD505-2E9C-101B-9397-08002B2CF9AE}" pid="28" name="MXName">
    <vt:lpwstr>ESS-0105300</vt:lpwstr>
  </property>
  <property fmtid="{D5CDD505-2E9C-101B-9397-08002B2CF9AE}" pid="29" name="MXOriginator">
    <vt:lpwstr>szandrakovecses</vt:lpwstr>
  </property>
  <property fmtid="{D5CDD505-2E9C-101B-9397-08002B2CF9AE}" pid="30" name="MXPolicy">
    <vt:lpwstr>Controlled Document</vt:lpwstr>
  </property>
  <property fmtid="{D5CDD505-2E9C-101B-9397-08002B2CF9AE}" pid="31" name="MXPolicy.Localized">
    <vt:lpwstr>Controlled Document</vt:lpwstr>
  </property>
  <property fmtid="{D5CDD505-2E9C-101B-9397-08002B2CF9AE}" pid="32" name="MXPrinted Date">
    <vt:lpwstr>Apr 20, 2017</vt:lpwstr>
  </property>
  <property fmtid="{D5CDD505-2E9C-101B-9397-08002B2CF9AE}" pid="33" name="MXPrinted Version">
    <vt:lpwstr>(10)</vt:lpwstr>
  </property>
  <property fmtid="{D5CDD505-2E9C-101B-9397-08002B2CF9AE}" pid="34" name="MXReference">
    <vt:lpwstr/>
  </property>
  <property fmtid="{D5CDD505-2E9C-101B-9397-08002B2CF9AE}" pid="35" name="MXRevision">
    <vt:lpwstr>1</vt:lpwstr>
  </property>
  <property fmtid="{D5CDD505-2E9C-101B-9397-08002B2CF9AE}" pid="36" name="MXSignatures_state_Preliminary">
    <vt:lpwstr/>
  </property>
  <property fmtid="{D5CDD505-2E9C-101B-9397-08002B2CF9AE}" pid="37" name="MXSignatures_state_Released">
    <vt:lpwstr/>
  </property>
  <property fmtid="{D5CDD505-2E9C-101B-9397-08002B2CF9AE}" pid="38" name="MXSubmitter">
    <vt:lpwstr>Kövecses, Szandra</vt:lpwstr>
  </property>
  <property fmtid="{D5CDD505-2E9C-101B-9397-08002B2CF9AE}" pid="39" name="MXSuspend Versioning">
    <vt:lpwstr>False</vt:lpwstr>
  </property>
  <property fmtid="{D5CDD505-2E9C-101B-9397-08002B2CF9AE}" pid="40" name="MXTitle">
    <vt:lpwstr>Machine Protection Requirements on Beam Current Monitors</vt:lpwstr>
  </property>
  <property fmtid="{D5CDD505-2E9C-101B-9397-08002B2CF9AE}" pid="41" name="MXTVA DTM Allowed Groups">
    <vt:lpwstr/>
  </property>
  <property fmtid="{D5CDD505-2E9C-101B-9397-08002B2CF9AE}" pid="42" name="MXTVA DTM Allowed Roles">
    <vt:lpwstr/>
  </property>
  <property fmtid="{D5CDD505-2E9C-101B-9397-08002B2CF9AE}" pid="43" name="MXTVA DTM Template Access">
    <vt:lpwstr/>
  </property>
  <property fmtid="{D5CDD505-2E9C-101B-9397-08002B2CF9AE}" pid="44" name="MXTVA DTM Template Visable">
    <vt:lpwstr>Yes</vt:lpwstr>
  </property>
  <property fmtid="{D5CDD505-2E9C-101B-9397-08002B2CF9AE}" pid="45" name="MXTVADummy1">
    <vt:lpwstr/>
  </property>
  <property fmtid="{D5CDD505-2E9C-101B-9397-08002B2CF9AE}" pid="46" name="MXTVADummy2">
    <vt:lpwstr/>
  </property>
  <property fmtid="{D5CDD505-2E9C-101B-9397-08002B2CF9AE}" pid="47" name="MXTVADummy3">
    <vt:lpwstr/>
  </property>
  <property fmtid="{D5CDD505-2E9C-101B-9397-08002B2CF9AE}" pid="48" name="MXType">
    <vt:lpwstr>dmg_RequirementSpecification</vt:lpwstr>
  </property>
  <property fmtid="{D5CDD505-2E9C-101B-9397-08002B2CF9AE}" pid="49" name="MXType.Localized">
    <vt:lpwstr>Requirement Specification</vt:lpwstr>
  </property>
  <property fmtid="{D5CDD505-2E9C-101B-9397-08002B2CF9AE}" pid="50" name="MXUser">
    <vt:lpwstr>szandrakovecses</vt:lpwstr>
  </property>
  <property fmtid="{D5CDD505-2E9C-101B-9397-08002B2CF9AE}" pid="51" name="MXVersion">
    <vt:lpwstr>10</vt:lpwstr>
  </property>
  <property fmtid="{D5CDD505-2E9C-101B-9397-08002B2CF9AE}" pid="52" name="prpGSDName">
    <vt:lpwstr>Chess Controlled Core Word</vt:lpwstr>
  </property>
  <property fmtid="{D5CDD505-2E9C-101B-9397-08002B2CF9AE}" pid="53" name="prpGSDNo">
    <vt:lpwstr>2</vt:lpwstr>
  </property>
  <property fmtid="{D5CDD505-2E9C-101B-9397-08002B2CF9AE}" pid="54" name="prpVersion">
    <vt:lpwstr>Template Active Date: 18 Sep 2015</vt:lpwstr>
  </property>
  <property fmtid="{D5CDD505-2E9C-101B-9397-08002B2CF9AE}" pid="55" name="MXActual_state_Obsolete">
    <vt:lpwstr>N/A</vt:lpwstr>
  </property>
  <property fmtid="{D5CDD505-2E9C-101B-9397-08002B2CF9AE}" pid="56" name="MXSignatures_state_Obsolete">
    <vt:lpwstr/>
  </property>
  <property fmtid="{D5CDD505-2E9C-101B-9397-08002B2CF9AE}" pid="57" name="MXActual_state_Review">
    <vt:lpwstr>N/A</vt:lpwstr>
  </property>
  <property fmtid="{D5CDD505-2E9C-101B-9397-08002B2CF9AE}" pid="58" name="MXSignatures_state_Review">
    <vt:lpwstr/>
  </property>
  <property fmtid="{D5CDD505-2E9C-101B-9397-08002B2CF9AE}" pid="59" name="MXdmg_LastSourceFileCheckin">
    <vt:lpwstr>Apr 20, 2017</vt:lpwstr>
  </property>
  <property fmtid="{D5CDD505-2E9C-101B-9397-08002B2CF9AE}" pid="60" name="MXcon_CompanyAddress">
    <vt:lpwstr/>
  </property>
  <property fmtid="{D5CDD505-2E9C-101B-9397-08002B2CF9AE}" pid="61" name="MXcon_CompanyRegistrationNumber">
    <vt:lpwstr/>
  </property>
  <property fmtid="{D5CDD505-2E9C-101B-9397-08002B2CF9AE}" pid="62" name="MXcon_CeilingPrice">
    <vt:lpwstr/>
  </property>
  <property fmtid="{D5CDD505-2E9C-101B-9397-08002B2CF9AE}" pid="63" name="MXcon_ConflictOfInterestOrPersonalRelationToCounterpart">
    <vt:lpwstr>False</vt:lpwstr>
  </property>
  <property fmtid="{D5CDD505-2E9C-101B-9397-08002B2CF9AE}" pid="64" name="MXcon_ConflictOrInterest">
    <vt:lpwstr/>
  </property>
  <property fmtid="{D5CDD505-2E9C-101B-9397-08002B2CF9AE}" pid="65" name="MXcon_DescriptionOfTheServices">
    <vt:lpwstr/>
  </property>
  <property fmtid="{D5CDD505-2E9C-101B-9397-08002B2CF9AE}" pid="66" name="MXcon_DurationEnd">
    <vt:lpwstr/>
  </property>
  <property fmtid="{D5CDD505-2E9C-101B-9397-08002B2CF9AE}" pid="67" name="MXcon_DurationStart">
    <vt:lpwstr/>
  </property>
  <property fmtid="{D5CDD505-2E9C-101B-9397-08002B2CF9AE}" pid="68" name="MXcon_ExpensesDetails">
    <vt:lpwstr/>
  </property>
  <property fmtid="{D5CDD505-2E9C-101B-9397-08002B2CF9AE}" pid="69" name="MXcon_ExternalFundsDetails">
    <vt:lpwstr/>
  </property>
  <property fmtid="{D5CDD505-2E9C-101B-9397-08002B2CF9AE}" pid="70" name="MXcon_Fee">
    <vt:lpwstr/>
  </property>
  <property fmtid="{D5CDD505-2E9C-101B-9397-08002B2CF9AE}" pid="71" name="MXcon_FeeOptions">
    <vt:lpwstr>Not applicable</vt:lpwstr>
  </property>
  <property fmtid="{D5CDD505-2E9C-101B-9397-08002B2CF9AE}" pid="72" name="MXcon_FinancedByExternalFunds">
    <vt:lpwstr>False</vt:lpwstr>
  </property>
  <property fmtid="{D5CDD505-2E9C-101B-9397-08002B2CF9AE}" pid="73" name="MXcon_ITEquipment">
    <vt:lpwstr>False</vt:lpwstr>
  </property>
  <property fmtid="{D5CDD505-2E9C-101B-9397-08002B2CF9AE}" pid="74" name="MXcon_ITEquipmentDetails">
    <vt:lpwstr/>
  </property>
  <property fmtid="{D5CDD505-2E9C-101B-9397-08002B2CF9AE}" pid="75" name="MXcon_ImportantCommercialOrOther">
    <vt:lpwstr/>
  </property>
  <property fmtid="{D5CDD505-2E9C-101B-9397-08002B2CF9AE}" pid="76" name="MXcon_NameOfCounterpart">
    <vt:lpwstr/>
  </property>
  <property fmtid="{D5CDD505-2E9C-101B-9397-08002B2CF9AE}" pid="77" name="MXcon_NameOfLineManager">
    <vt:lpwstr/>
  </property>
  <property fmtid="{D5CDD505-2E9C-101B-9397-08002B2CF9AE}" pid="78" name="MXcon_CompanyType">
    <vt:lpwstr>Limited Liability company</vt:lpwstr>
  </property>
  <property fmtid="{D5CDD505-2E9C-101B-9397-08002B2CF9AE}" pid="79" name="MXcon_Notified">
    <vt:lpwstr>False</vt:lpwstr>
  </property>
  <property fmtid="{D5CDD505-2E9C-101B-9397-08002B2CF9AE}" pid="80" name="MXcon_OtherExpenses">
    <vt:lpwstr>False</vt:lpwstr>
  </property>
  <property fmtid="{D5CDD505-2E9C-101B-9397-08002B2CF9AE}" pid="81" name="MXcon_OtherRelevantInformation">
    <vt:lpwstr/>
  </property>
  <property fmtid="{D5CDD505-2E9C-101B-9397-08002B2CF9AE}" pid="82" name="MXcon_OtherRelevantInformationDescription">
    <vt:lpwstr/>
  </property>
  <property fmtid="{D5CDD505-2E9C-101B-9397-08002B2CF9AE}" pid="83" name="MXcon_ReasonForExemption">
    <vt:lpwstr/>
  </property>
  <property fmtid="{D5CDD505-2E9C-101B-9397-08002B2CF9AE}" pid="84" name="MXcon_ReportingProcedure">
    <vt:lpwstr/>
  </property>
  <property fmtid="{D5CDD505-2E9C-101B-9397-08002B2CF9AE}" pid="85" name="MXcon_SubjectToProcurement">
    <vt:lpwstr>False</vt:lpwstr>
  </property>
  <property fmtid="{D5CDD505-2E9C-101B-9397-08002B2CF9AE}" pid="86" name="MXcon_TimeScheduleAndMilestonesForCompletion">
    <vt:lpwstr/>
  </property>
  <property fmtid="{D5CDD505-2E9C-101B-9397-08002B2CF9AE}" pid="87" name="MXcon_TravelCap">
    <vt:lpwstr/>
  </property>
  <property fmtid="{D5CDD505-2E9C-101B-9397-08002B2CF9AE}" pid="88" name="MXcon_TravelCost">
    <vt:lpwstr>False</vt:lpwstr>
  </property>
  <property fmtid="{D5CDD505-2E9C-101B-9397-08002B2CF9AE}" pid="89" name="MXcon_Country">
    <vt:lpwstr>Sweden</vt:lpwstr>
  </property>
  <property fmtid="{D5CDD505-2E9C-101B-9397-08002B2CF9AE}" pid="90" name="MXcon_Currency">
    <vt:lpwstr>SEK</vt:lpwstr>
  </property>
  <property fmtid="{D5CDD505-2E9C-101B-9397-08002B2CF9AE}" pid="91" name="MXcon_NameOfConsultant">
    <vt:lpwstr/>
  </property>
  <property fmtid="{D5CDD505-2E9C-101B-9397-08002B2CF9AE}" pid="92" name="MXcon_AccommodationCap">
    <vt:lpwstr/>
  </property>
  <property fmtid="{D5CDD505-2E9C-101B-9397-08002B2CF9AE}" pid="93" name="MXcon_AccommodationCost">
    <vt:lpwstr>False</vt:lpwstr>
  </property>
  <property fmtid="{D5CDD505-2E9C-101B-9397-08002B2CF9AE}" pid="94" name="MXcon_AdditionalSpecialConditions">
    <vt:lpwstr/>
  </property>
  <property fmtid="{D5CDD505-2E9C-101B-9397-08002B2CF9AE}" pid="95" name="MXcon_ApprovedByLineManager">
    <vt:lpwstr>False</vt:lpwstr>
  </property>
  <property fmtid="{D5CDD505-2E9C-101B-9397-08002B2CF9AE}" pid="96" name="MXcon_BackgroundInformation">
    <vt:lpwstr/>
  </property>
  <property fmtid="{D5CDD505-2E9C-101B-9397-08002B2CF9AE}" pid="97" name="MXcon_CallOffFromFrameworkAgreement">
    <vt:lpwstr>False</vt:lpwstr>
  </property>
  <property fmtid="{D5CDD505-2E9C-101B-9397-08002B2CF9AE}" pid="98" name="MXActual_state_Release">
    <vt:lpwstr>N/A</vt:lpwstr>
  </property>
  <property fmtid="{D5CDD505-2E9C-101B-9397-08002B2CF9AE}" pid="99" name="MXSignatures_state_Release">
    <vt:lpwstr/>
  </property>
  <property fmtid="{D5CDD505-2E9C-101B-9397-08002B2CF9AE}" pid="100" name="MXRev">
    <vt:lpwstr>1</vt:lpwstr>
  </property>
  <property fmtid="{D5CDD505-2E9C-101B-9397-08002B2CF9AE}" pid="101" name="MXTemplateName">
    <vt:lpwstr>ESS-0004789</vt:lpwstr>
  </property>
  <property fmtid="{D5CDD505-2E9C-101B-9397-08002B2CF9AE}" pid="102" name="MXTemplateReleaseDate">
    <vt:lpwstr>Sep 19, 2016</vt:lpwstr>
  </property>
  <property fmtid="{D5CDD505-2E9C-101B-9397-08002B2CF9AE}" pid="103" name="MXTemplateRev">
    <vt:lpwstr>3</vt:lpwstr>
  </property>
  <property fmtid="{D5CDD505-2E9C-101B-9397-08002B2CF9AE}" pid="104" name="MXTemplateTitle">
    <vt:lpwstr>System Requirement Specification</vt:lpwstr>
  </property>
  <property fmtid="{D5CDD505-2E9C-101B-9397-08002B2CF9AE}" pid="105" name="MXPublification">
    <vt:lpwstr>Published</vt:lpwstr>
  </property>
  <property fmtid="{D5CDD505-2E9C-101B-9397-08002B2CF9AE}" pid="106" name="MXess_LevelOfMaturity">
    <vt:lpwstr/>
  </property>
  <property fmtid="{D5CDD505-2E9C-101B-9397-08002B2CF9AE}" pid="107" name="MXFile Created Date">
    <vt:lpwstr/>
  </property>
  <property fmtid="{D5CDD505-2E9C-101B-9397-08002B2CF9AE}" pid="108" name="MXFile Dimension">
    <vt:lpwstr/>
  </property>
  <property fmtid="{D5CDD505-2E9C-101B-9397-08002B2CF9AE}" pid="109" name="MXFile Duration">
    <vt:lpwstr>0.0</vt:lpwstr>
  </property>
  <property fmtid="{D5CDD505-2E9C-101B-9397-08002B2CF9AE}" pid="110" name="MXFile Modified Date">
    <vt:lpwstr/>
  </property>
  <property fmtid="{D5CDD505-2E9C-101B-9397-08002B2CF9AE}" pid="111" name="MXFile Size">
    <vt:lpwstr>0</vt:lpwstr>
  </property>
  <property fmtid="{D5CDD505-2E9C-101B-9397-08002B2CF9AE}" pid="112" name="MXFile Type">
    <vt:lpwstr/>
  </property>
</Properties>
</file>