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1CB24" w14:textId="7459B864" w:rsidR="00A65AF9" w:rsidRPr="00F870F1" w:rsidRDefault="00A65AF9" w:rsidP="00A65AF9">
      <w:pPr>
        <w:pStyle w:val="Title"/>
      </w:pPr>
      <w:r w:rsidRPr="00F870F1">
        <w:t xml:space="preserve">Software requirements for </w:t>
      </w:r>
      <w:r>
        <w:t>spectroscopy</w:t>
      </w:r>
    </w:p>
    <w:p w14:paraId="3FDB16A5" w14:textId="3DAD6B5F" w:rsidR="00A65AF9" w:rsidRPr="00F870F1" w:rsidRDefault="00A65AF9" w:rsidP="00A65AF9">
      <w:pPr>
        <w:pStyle w:val="Heading1"/>
      </w:pPr>
      <w:r>
        <w:t>Main instrument control</w:t>
      </w:r>
      <w:r w:rsidRPr="00F870F1">
        <w:t xml:space="preserve"> 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A65AF9" w:rsidRPr="00F870F1" w14:paraId="05F76F50" w14:textId="77777777" w:rsidTr="00B30C0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00875D" w14:textId="77777777" w:rsidR="00A65AF9" w:rsidRPr="00F870F1" w:rsidRDefault="00A65AF9" w:rsidP="00B30C0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55E94E" w14:textId="2D90A08C" w:rsidR="00A65AF9" w:rsidRPr="00F870F1" w:rsidRDefault="00A65AF9" w:rsidP="00B30C02">
            <w:pPr>
              <w:pStyle w:val="TableContents"/>
              <w:jc w:val="center"/>
            </w:pPr>
            <w:r w:rsidRPr="00F870F1">
              <w:t>Example Implemented</w:t>
            </w:r>
            <w:r w:rsidR="006D431A">
              <w:t xml:space="preserve"> at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E42C1B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7CC853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1DDAB0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5B772B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A65AF9" w:rsidRPr="00F870F1" w14:paraId="396CD4DF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75F681" w14:textId="77777777" w:rsidR="00A65AF9" w:rsidRPr="00F870F1" w:rsidRDefault="00A65AF9" w:rsidP="00B30C02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Data Display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7E6D4F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343D41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1EA57B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BF225F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966351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5DE57C68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2F3C91" w14:textId="40FCF3DA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333A13" w14:textId="0881D9DD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47DBF8" w14:textId="2FE46A6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CE96AF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776607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920C0F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36C5CE2C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E27D45" w14:textId="4323D1F4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EC9196" w14:textId="788FA808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9A194F" w14:textId="68D2C5F0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C9C22A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2AB6A0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ACEB25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3FD0A929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833EC1" w14:textId="503A5CB9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0B6AFA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13ABC6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B19230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420B4F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B8C7AB" w14:textId="38FCE042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1C20A51E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F67305" w14:textId="6A04124D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A75A97" w14:textId="3A2E3650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4B092E" w14:textId="79006954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ABF7A3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47FE7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F9AAF8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17634EB2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6B2C24" w14:textId="393EFFCC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893C6A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DF987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E89434" w14:textId="64489644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8A3E3F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82C8EF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70599E6D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CEBC48" w14:textId="40E7F732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1A0A25" w14:textId="3A1108BA" w:rsidR="00A65AF9" w:rsidRPr="00F870F1" w:rsidRDefault="00A65AF9" w:rsidP="005C3406">
            <w:pPr>
              <w:pStyle w:val="TableContents"/>
              <w:jc w:val="center"/>
            </w:pPr>
            <w:r w:rsidRPr="00F870F1">
              <w:t>/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040E2C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A09AEE" w14:textId="4FB998CD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647A58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B672AA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27A277C3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1F9E0E" w14:textId="1E031AF3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FF4CA4" w14:textId="3A88A010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2BE2FB" w14:textId="1FD5BBA5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AF81E3" w14:textId="77777777" w:rsidR="00A65AF9" w:rsidRPr="00F870F1" w:rsidRDefault="00A65AF9" w:rsidP="00A65AF9">
            <w:pPr>
              <w:pStyle w:val="TableContents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16BEF9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A94AAD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5D5D1CED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D92E10" w14:textId="782D9153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C8D476" w14:textId="26714D25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8B72A2" w14:textId="58431E31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B97A6E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9AB60A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465CA6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305483C5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2B9B05" w14:textId="072D0E13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E6F060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A05963" w14:textId="658C73CB" w:rsidR="00A65AF9" w:rsidRPr="00F870F1" w:rsidRDefault="00A65AF9" w:rsidP="00B30C0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91DB8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9F4BC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2A7EF0" w14:textId="58341220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333F37D2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4FFA74" w14:textId="66819830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47FE78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FA22A0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0F3696" w14:textId="1E27D21B" w:rsidR="00A65AF9" w:rsidRPr="00F870F1" w:rsidRDefault="00A65AF9" w:rsidP="00A65AF9">
            <w:pPr>
              <w:pStyle w:val="TableContents"/>
              <w:rPr>
                <w:color w:val="FF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ADBF87" w14:textId="076B0B3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99903D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4D13A22B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4D4DF4" w14:textId="14B84680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B45B3C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1D059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6BF77B" w14:textId="78B42348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01CEB3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637887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74258D71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411E45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32FDF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455F0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5B1372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059A9D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09343B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12CF579B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B00DA7" w14:textId="77777777" w:rsidR="00A65AF9" w:rsidRPr="00F870F1" w:rsidRDefault="00A65AF9" w:rsidP="00B30C02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Under the Hood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08A533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B64DB9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D094E3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ECB869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6B5602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2CE4509B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6096B9" w14:textId="7C7566E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8300A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BC475B" w14:textId="21EA29C6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0A353D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A9546E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18CFB0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09B887A6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F51097" w14:textId="3EF993EB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8A593B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8E073F" w14:textId="2F5160F4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B8DB6C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C6886A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6C1D9A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2100EE98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389199" w14:textId="07AC7CB6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364717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521326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B571D2" w14:textId="31BA7A51" w:rsidR="00A65AF9" w:rsidRPr="00F870F1" w:rsidRDefault="00A65AF9" w:rsidP="00B30C0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DC5709" w14:textId="3099EFB5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03D4A1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68A51C84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CE0959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4963C9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8608AA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0711C9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42366A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2E7E03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7D2E62E6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43F595" w14:textId="77777777" w:rsidR="00A65AF9" w:rsidRPr="00F870F1" w:rsidRDefault="00A65AF9" w:rsidP="00B30C02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Scripted Instrument Interface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3111BF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82A43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E2343B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FAB75D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595569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55EE822A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9515E0" w14:textId="7F38F98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752A30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E03800" w14:textId="60014A2E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D11331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DA2BAC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CA5367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37EFB1C0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0466E4" w14:textId="47C99EB6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EC064E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BAB121" w14:textId="2C87A2E0" w:rsidR="00A65AF9" w:rsidRPr="00F870F1" w:rsidRDefault="00A65AF9" w:rsidP="00B30C0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2A342D" w14:textId="59F34453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207F7C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C7896C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6AD0B431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82F177" w14:textId="1CDA90E6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760620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D5AD54" w14:textId="6A802EE2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673B3C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58221C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215BF0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7648D1DE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9DA9DE" w14:textId="07F586CC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8AA368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ABACFE" w14:textId="52938731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184871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9FEB6C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1755F2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7309B218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A83140" w14:textId="7140FF45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764AF9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2733C8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FA6D20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394D00" w14:textId="1C8DCB79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4BD3D0" w14:textId="60A840C5" w:rsidR="00A65AF9" w:rsidRPr="00F870F1" w:rsidRDefault="00A65AF9" w:rsidP="00B30C02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A65AF9" w:rsidRPr="00F870F1" w14:paraId="51E2F6D3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023343" w14:textId="658DFEFD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756496" w14:textId="731FC700" w:rsidR="00A65AF9" w:rsidRPr="00F870F1" w:rsidRDefault="00A65AF9" w:rsidP="005C3406">
            <w:pPr>
              <w:pStyle w:val="TableContents"/>
              <w:jc w:val="center"/>
            </w:pPr>
            <w:r w:rsidRPr="00F870F1">
              <w:t>/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A0A0C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44439D" w14:textId="64910841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E2B1A8" w14:textId="06C396D6" w:rsidR="00A65AF9" w:rsidRPr="00F870F1" w:rsidRDefault="00A65AF9" w:rsidP="00B30C0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C648C9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1A79CE5B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23D226" w14:textId="137C12BE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41C468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18CA5D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17F992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CE412F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A79E89" w14:textId="31C9BC0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3652C60B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EE31B4" w14:textId="19E7CCE8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F5AC8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E833E5" w14:textId="00B63CA5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1BC04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ABD616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40B453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1E11A98F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84716F" w14:textId="6CAC9780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007636" w14:textId="25222FC8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C3A2A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439A8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8B761E" w14:textId="187E33DC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3F57A1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06FEBA8A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A2A645" w14:textId="343D04AF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D17E4E" w14:textId="2B8FCAF9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E75CFD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E729E7" w14:textId="2AF6993B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3F7482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658727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0BB0D5E4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46EBAA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CBC70E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A025F2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DCA827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2BC819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A81816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56E9811A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0A53C3" w14:textId="77777777" w:rsidR="00A65AF9" w:rsidRPr="00F870F1" w:rsidRDefault="00A65AF9" w:rsidP="00B30C02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GUI Interface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3C21B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E5C34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80EF7B" w14:textId="51612A53" w:rsidR="00A65AF9" w:rsidRPr="00F870F1" w:rsidRDefault="00A65AF9" w:rsidP="00B30C0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700B1C" w14:textId="3C984787" w:rsidR="00A65AF9" w:rsidRPr="00F870F1" w:rsidRDefault="00A65AF9" w:rsidP="00B30C0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6731AD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6082D5A7" w14:textId="77777777" w:rsidTr="00B30C02">
        <w:trPr>
          <w:trHeight w:val="385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0AB8AE" w14:textId="23E978BB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5BDD2D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40EBC0" w14:textId="6A41313F" w:rsidR="00A65AF9" w:rsidRPr="00F870F1" w:rsidRDefault="00A65AF9" w:rsidP="00B30C0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A10DDF" w14:textId="17A18D58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9E1E2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F74E47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51A1C49E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4B5C09" w14:textId="4EC9588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167C1D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A4633D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7FFAEB" w14:textId="2BB81E9E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C9E874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E7973C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389DDF59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00C9EC" w14:textId="1D560E88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4F4B7C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0FAB57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2CF388" w14:textId="517B6F56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879AD2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4B5236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</w:tbl>
    <w:p w14:paraId="52CAA6E9" w14:textId="77777777" w:rsidR="00A65AF9" w:rsidRDefault="00A65AF9" w:rsidP="00A65AF9"/>
    <w:p w14:paraId="29AF13BD" w14:textId="77777777" w:rsidR="001731CE" w:rsidRPr="00F870F1" w:rsidRDefault="001731CE" w:rsidP="00A65AF9"/>
    <w:p w14:paraId="437215EE" w14:textId="77777777" w:rsidR="00A65AF9" w:rsidRPr="00F870F1" w:rsidRDefault="00A65AF9" w:rsidP="00A65AF9">
      <w:pPr>
        <w:pStyle w:val="Heading1"/>
      </w:pPr>
      <w:r w:rsidRPr="00F870F1">
        <w:t>Special instrument control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A65AF9" w:rsidRPr="00F870F1" w14:paraId="2CD1080B" w14:textId="77777777" w:rsidTr="00B30C0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C02AC6" w14:textId="77777777" w:rsidR="00A65AF9" w:rsidRPr="00F870F1" w:rsidRDefault="00A65AF9" w:rsidP="00B30C0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35A335" w14:textId="09F24012" w:rsidR="00A65AF9" w:rsidRPr="00F870F1" w:rsidRDefault="00A65AF9" w:rsidP="00B30C02">
            <w:pPr>
              <w:pStyle w:val="TableContents"/>
              <w:jc w:val="center"/>
            </w:pPr>
            <w:r w:rsidRPr="00F870F1">
              <w:t>Already Implemented</w:t>
            </w:r>
            <w:r w:rsidR="006D431A">
              <w:t xml:space="preserve"> at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C2E159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4BFCE7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322780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221D75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1731CE" w:rsidRPr="00F870F1" w14:paraId="70DD69DC" w14:textId="77777777" w:rsidTr="00CB10A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E7D34A" w14:textId="77777777" w:rsidR="001731CE" w:rsidRPr="00F870F1" w:rsidRDefault="001731CE" w:rsidP="00CB10A7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A1A390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0C9186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377CB9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B8A425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7DD83D" w14:textId="77777777" w:rsidR="001731CE" w:rsidRPr="00F870F1" w:rsidRDefault="001731CE" w:rsidP="00CB10A7">
            <w:pPr>
              <w:pStyle w:val="TableContents"/>
              <w:jc w:val="center"/>
            </w:pPr>
          </w:p>
        </w:tc>
      </w:tr>
      <w:tr w:rsidR="001731CE" w:rsidRPr="00F870F1" w14:paraId="7A3D2519" w14:textId="77777777" w:rsidTr="00CB10A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33049F" w14:textId="77777777" w:rsidR="001731CE" w:rsidRPr="00F870F1" w:rsidRDefault="001731CE" w:rsidP="00CB10A7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453096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65C8D4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D63ACA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9A460D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7E4581" w14:textId="77777777" w:rsidR="001731CE" w:rsidRPr="00F870F1" w:rsidRDefault="001731CE" w:rsidP="00CB10A7">
            <w:pPr>
              <w:pStyle w:val="TableContents"/>
              <w:jc w:val="center"/>
            </w:pPr>
          </w:p>
        </w:tc>
      </w:tr>
    </w:tbl>
    <w:p w14:paraId="3906A1A1" w14:textId="77777777" w:rsidR="001731CE" w:rsidRDefault="001731CE" w:rsidP="00A65AF9">
      <w:pPr>
        <w:pStyle w:val="Heading1"/>
      </w:pPr>
    </w:p>
    <w:p w14:paraId="6525F460" w14:textId="233F390D" w:rsidR="00A65AF9" w:rsidRPr="00F870F1" w:rsidRDefault="00A65AF9" w:rsidP="00A65AF9">
      <w:pPr>
        <w:pStyle w:val="Heading1"/>
      </w:pPr>
      <w:r w:rsidRPr="00F870F1">
        <w:t xml:space="preserve">Data reduction 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A65AF9" w:rsidRPr="00F870F1" w14:paraId="4699369B" w14:textId="77777777" w:rsidTr="00B30C02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1CF29E" w14:textId="77777777" w:rsidR="00A65AF9" w:rsidRPr="00F870F1" w:rsidRDefault="00A65AF9" w:rsidP="00B30C02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949F3D" w14:textId="43AAC91D" w:rsidR="00A65AF9" w:rsidRPr="00F870F1" w:rsidRDefault="00A65AF9" w:rsidP="00B30C02">
            <w:pPr>
              <w:pStyle w:val="TableContents"/>
              <w:jc w:val="center"/>
            </w:pPr>
            <w:r w:rsidRPr="00F870F1">
              <w:t>Already Implemented</w:t>
            </w:r>
            <w:r w:rsidR="006D431A">
              <w:t xml:space="preserve"> at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ADF380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635795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23C00D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8B9328" w14:textId="77777777" w:rsidR="00A65AF9" w:rsidRPr="00F870F1" w:rsidRDefault="00A65AF9" w:rsidP="00B30C0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A65AF9" w:rsidRPr="00F870F1" w14:paraId="0766A933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D0A050" w14:textId="60E29866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A30C42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1A08BC" w14:textId="620B3DA4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CDD61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9ACFE6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269673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26A23553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75C0E7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761A50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DC31F9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75FF29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CAC2B3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9C4225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1A5EF160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E46740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59E1A2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31E676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62F1D7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E4AF0F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1C7FC9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1A409755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5EC1EC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42679C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8D7C3A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E38B86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6C4DFA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F82F70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  <w:tr w:rsidR="00A65AF9" w:rsidRPr="00F870F1" w14:paraId="32168278" w14:textId="77777777" w:rsidTr="00B30C02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FA61D5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880CEF" w14:textId="77777777" w:rsidR="00A65AF9" w:rsidRPr="00F870F1" w:rsidRDefault="00A65AF9" w:rsidP="00B30C0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64FD86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5EC935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59D3B0" w14:textId="77777777" w:rsidR="00A65AF9" w:rsidRPr="00F870F1" w:rsidRDefault="00A65AF9" w:rsidP="00B30C0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1AF42E" w14:textId="77777777" w:rsidR="00A65AF9" w:rsidRPr="00F870F1" w:rsidRDefault="00A65AF9" w:rsidP="00B30C02">
            <w:pPr>
              <w:pStyle w:val="TableContents"/>
              <w:jc w:val="center"/>
            </w:pPr>
          </w:p>
        </w:tc>
      </w:tr>
    </w:tbl>
    <w:p w14:paraId="249815E1" w14:textId="77777777" w:rsidR="00A65AF9" w:rsidRPr="00F870F1" w:rsidRDefault="00A65AF9" w:rsidP="00A65AF9"/>
    <w:p w14:paraId="6A91B2EF" w14:textId="4B7C7FC3" w:rsidR="00A65AF9" w:rsidRPr="00F870F1" w:rsidRDefault="00A65AF9" w:rsidP="00A65AF9">
      <w:pPr>
        <w:pStyle w:val="Heading1"/>
      </w:pPr>
      <w:r>
        <w:t xml:space="preserve">Data analysis &amp; compute </w:t>
      </w:r>
    </w:p>
    <w:p w14:paraId="728A5E54" w14:textId="77777777" w:rsidR="00A65AF9" w:rsidRPr="00F870F1" w:rsidRDefault="00A65AF9" w:rsidP="00A65AF9"/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8"/>
        <w:gridCol w:w="307"/>
        <w:gridCol w:w="1536"/>
        <w:gridCol w:w="99"/>
        <w:gridCol w:w="750"/>
        <w:gridCol w:w="11"/>
        <w:gridCol w:w="829"/>
        <w:gridCol w:w="10"/>
        <w:gridCol w:w="704"/>
        <w:gridCol w:w="6"/>
        <w:gridCol w:w="762"/>
      </w:tblGrid>
      <w:tr w:rsidR="006D431A" w:rsidRPr="00F870F1" w14:paraId="1D13EC13" w14:textId="77777777" w:rsidTr="006D431A">
        <w:tc>
          <w:tcPr>
            <w:tcW w:w="462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1EE9DD" w14:textId="77777777" w:rsidR="006D431A" w:rsidRPr="00F870F1" w:rsidRDefault="006D431A" w:rsidP="00B30C02">
            <w:pPr>
              <w:pStyle w:val="TableContents"/>
            </w:pPr>
            <w:r w:rsidRPr="00F870F1">
              <w:t>Item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1519EBF" w14:textId="79EE3D18" w:rsidR="006D431A" w:rsidRPr="00F870F1" w:rsidRDefault="006D431A" w:rsidP="00B30C02">
            <w:pPr>
              <w:pStyle w:val="TableContents"/>
            </w:pPr>
            <w:r>
              <w:t>Already Implemented at</w:t>
            </w:r>
          </w:p>
        </w:tc>
        <w:tc>
          <w:tcPr>
            <w:tcW w:w="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43E451" w14:textId="77777777" w:rsidR="006D431A" w:rsidRPr="00F870F1" w:rsidRDefault="006D431A" w:rsidP="00B30C02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9AFCF4" w14:textId="77777777" w:rsidR="006D431A" w:rsidRPr="00F870F1" w:rsidRDefault="006D431A" w:rsidP="00B30C02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E6C420" w14:textId="77777777" w:rsidR="006D431A" w:rsidRPr="00F870F1" w:rsidRDefault="006D431A" w:rsidP="00B30C02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FEF543" w14:textId="77777777" w:rsidR="006D431A" w:rsidRPr="00F870F1" w:rsidRDefault="006D431A" w:rsidP="00B30C02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6D431A" w:rsidRPr="00F870F1" w14:paraId="2154D7F3" w14:textId="77777777" w:rsidTr="006D431A">
        <w:tc>
          <w:tcPr>
            <w:tcW w:w="462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BCE189" w14:textId="77777777" w:rsidR="006D431A" w:rsidRPr="00F870F1" w:rsidRDefault="006D431A" w:rsidP="00B30C02">
            <w:pPr>
              <w:pStyle w:val="TableContents"/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20545B7D" w14:textId="09646D2C" w:rsidR="006D431A" w:rsidRPr="00F870F1" w:rsidRDefault="006D431A" w:rsidP="00B30C02">
            <w:pPr>
              <w:pStyle w:val="TableContents"/>
            </w:pPr>
          </w:p>
        </w:tc>
        <w:tc>
          <w:tcPr>
            <w:tcW w:w="8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4681EE" w14:textId="77777777" w:rsidR="006D431A" w:rsidRPr="00F870F1" w:rsidRDefault="006D431A" w:rsidP="00B30C02">
            <w:pPr>
              <w:pStyle w:val="TableContents"/>
              <w:jc w:val="center"/>
            </w:pPr>
          </w:p>
        </w:tc>
        <w:tc>
          <w:tcPr>
            <w:tcW w:w="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F37828" w14:textId="77777777" w:rsidR="006D431A" w:rsidRPr="00F870F1" w:rsidRDefault="006D431A" w:rsidP="00B30C02">
            <w:pPr>
              <w:pStyle w:val="TableContents"/>
              <w:jc w:val="center"/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555133" w14:textId="77777777" w:rsidR="006D431A" w:rsidRPr="00F870F1" w:rsidRDefault="006D431A" w:rsidP="00B30C02">
            <w:pPr>
              <w:pStyle w:val="TableContents"/>
              <w:jc w:val="center"/>
            </w:pP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18F3FB" w14:textId="00E36D4A" w:rsidR="006D431A" w:rsidRPr="00F870F1" w:rsidRDefault="006D431A" w:rsidP="00B30C02">
            <w:pPr>
              <w:pStyle w:val="TableContents"/>
              <w:jc w:val="center"/>
            </w:pPr>
          </w:p>
        </w:tc>
      </w:tr>
      <w:tr w:rsidR="006D431A" w14:paraId="47EE63B9" w14:textId="77777777" w:rsidTr="006D431A">
        <w:tc>
          <w:tcPr>
            <w:tcW w:w="462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4B64BD" w14:textId="77777777" w:rsidR="006D431A" w:rsidRPr="00F870F1" w:rsidRDefault="006D431A" w:rsidP="00B30C02">
            <w:pPr>
              <w:pStyle w:val="TableContents"/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014D4BC2" w14:textId="7834526F" w:rsidR="006D431A" w:rsidRPr="00F870F1" w:rsidRDefault="006D431A" w:rsidP="00B30C02">
            <w:pPr>
              <w:pStyle w:val="TableContents"/>
            </w:pPr>
          </w:p>
        </w:tc>
        <w:tc>
          <w:tcPr>
            <w:tcW w:w="8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6007E1" w14:textId="77777777" w:rsidR="006D431A" w:rsidRPr="00F870F1" w:rsidRDefault="006D431A" w:rsidP="00B30C02">
            <w:pPr>
              <w:pStyle w:val="TableContents"/>
              <w:jc w:val="center"/>
            </w:pPr>
          </w:p>
        </w:tc>
        <w:tc>
          <w:tcPr>
            <w:tcW w:w="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1AF145" w14:textId="77777777" w:rsidR="006D431A" w:rsidRPr="00F870F1" w:rsidRDefault="006D431A" w:rsidP="00B30C02">
            <w:pPr>
              <w:pStyle w:val="TableContents"/>
              <w:jc w:val="center"/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A6C1B0" w14:textId="7FEEA2AB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616863" w14:textId="77777777" w:rsidR="006D431A" w:rsidRDefault="006D431A" w:rsidP="00B30C02">
            <w:pPr>
              <w:pStyle w:val="TableContents"/>
              <w:jc w:val="center"/>
            </w:pPr>
          </w:p>
        </w:tc>
      </w:tr>
      <w:tr w:rsidR="006D431A" w14:paraId="7FC3D1D6" w14:textId="77777777" w:rsidTr="006D431A">
        <w:tc>
          <w:tcPr>
            <w:tcW w:w="462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2D3419" w14:textId="77777777" w:rsidR="006D431A" w:rsidRDefault="006D431A" w:rsidP="00B30C02">
            <w:pPr>
              <w:pStyle w:val="TableContents"/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1F748E2B" w14:textId="65DA4F9D" w:rsidR="006D431A" w:rsidRDefault="006D431A" w:rsidP="00B30C02">
            <w:pPr>
              <w:pStyle w:val="TableContents"/>
            </w:pPr>
          </w:p>
        </w:tc>
        <w:tc>
          <w:tcPr>
            <w:tcW w:w="8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7ED8EB" w14:textId="77777777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548C47" w14:textId="77777777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9688FD" w14:textId="77777777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121BDE" w14:textId="77777777" w:rsidR="006D431A" w:rsidRDefault="006D431A" w:rsidP="00B30C02">
            <w:pPr>
              <w:pStyle w:val="TableContents"/>
              <w:jc w:val="center"/>
            </w:pPr>
          </w:p>
        </w:tc>
      </w:tr>
      <w:tr w:rsidR="006D431A" w14:paraId="7293A7D3" w14:textId="77777777" w:rsidTr="006D431A">
        <w:tc>
          <w:tcPr>
            <w:tcW w:w="462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A1EBA8" w14:textId="77777777" w:rsidR="006D431A" w:rsidRDefault="006D431A" w:rsidP="00B30C02">
            <w:pPr>
              <w:pStyle w:val="TableContents"/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1655F5CE" w14:textId="4FEF8A85" w:rsidR="006D431A" w:rsidRDefault="006D431A" w:rsidP="00B30C02">
            <w:pPr>
              <w:pStyle w:val="TableContents"/>
            </w:pPr>
          </w:p>
        </w:tc>
        <w:tc>
          <w:tcPr>
            <w:tcW w:w="8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C3AB6F" w14:textId="77777777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94CC17" w14:textId="77777777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66777B" w14:textId="77777777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027D74" w14:textId="77777777" w:rsidR="006D431A" w:rsidRDefault="006D431A" w:rsidP="00B30C02">
            <w:pPr>
              <w:pStyle w:val="TableContents"/>
              <w:jc w:val="center"/>
            </w:pPr>
          </w:p>
        </w:tc>
      </w:tr>
      <w:tr w:rsidR="001731CE" w:rsidRPr="00F870F1" w14:paraId="16FB3476" w14:textId="77777777" w:rsidTr="00CB10A7">
        <w:tc>
          <w:tcPr>
            <w:tcW w:w="49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8E3040" w14:textId="77777777" w:rsidR="001731CE" w:rsidRPr="00F870F1" w:rsidRDefault="001731CE" w:rsidP="00CB10A7">
            <w:pPr>
              <w:pStyle w:val="TableContents"/>
            </w:pPr>
          </w:p>
        </w:tc>
        <w:tc>
          <w:tcPr>
            <w:tcW w:w="1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DDF300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C00244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8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23DE8B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7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D4D71" w14:textId="77777777" w:rsidR="001731CE" w:rsidRPr="00F870F1" w:rsidRDefault="001731CE" w:rsidP="00CB10A7">
            <w:pPr>
              <w:pStyle w:val="TableContents"/>
              <w:jc w:val="center"/>
            </w:pP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30C4D1" w14:textId="77777777" w:rsidR="001731CE" w:rsidRPr="00F870F1" w:rsidRDefault="001731CE" w:rsidP="00CB10A7">
            <w:pPr>
              <w:pStyle w:val="TableContents"/>
              <w:jc w:val="center"/>
            </w:pPr>
          </w:p>
        </w:tc>
      </w:tr>
      <w:tr w:rsidR="006D431A" w14:paraId="62FA7C5A" w14:textId="77777777" w:rsidTr="006D431A">
        <w:tc>
          <w:tcPr>
            <w:tcW w:w="4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00E532" w14:textId="77777777" w:rsidR="006D431A" w:rsidRDefault="006D431A" w:rsidP="00B30C02">
            <w:pPr>
              <w:pStyle w:val="TableContents"/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C9D627" w14:textId="0A9E2BBF" w:rsidR="006D431A" w:rsidRDefault="006D431A" w:rsidP="00B30C02">
            <w:pPr>
              <w:pStyle w:val="TableContents"/>
            </w:pPr>
          </w:p>
        </w:tc>
        <w:tc>
          <w:tcPr>
            <w:tcW w:w="8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294A77" w14:textId="77777777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1AAF31" w14:textId="77777777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7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BFBD4C" w14:textId="77777777" w:rsidR="006D431A" w:rsidRDefault="006D431A" w:rsidP="00B30C02">
            <w:pPr>
              <w:pStyle w:val="TableContents"/>
              <w:jc w:val="center"/>
            </w:pP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CDE5EC" w14:textId="77777777" w:rsidR="006D431A" w:rsidRDefault="006D431A" w:rsidP="00B30C02">
            <w:pPr>
              <w:pStyle w:val="TableContents"/>
              <w:jc w:val="center"/>
            </w:pPr>
          </w:p>
        </w:tc>
      </w:tr>
    </w:tbl>
    <w:p w14:paraId="4B539180" w14:textId="77777777" w:rsidR="00A65AF9" w:rsidRPr="00CB3FB5" w:rsidRDefault="00A65AF9">
      <w:pPr>
        <w:rPr>
          <w:lang w:val="en-US"/>
        </w:rPr>
      </w:pPr>
    </w:p>
    <w:sectPr w:rsidR="00A65AF9" w:rsidRPr="00CB3FB5" w:rsidSect="00F620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270"/>
    <w:multiLevelType w:val="multilevel"/>
    <w:tmpl w:val="110AFA9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B5"/>
    <w:rsid w:val="0002706E"/>
    <w:rsid w:val="0009032E"/>
    <w:rsid w:val="000E2DD6"/>
    <w:rsid w:val="00145D4C"/>
    <w:rsid w:val="001731CE"/>
    <w:rsid w:val="001D4B47"/>
    <w:rsid w:val="001F7F33"/>
    <w:rsid w:val="002355B5"/>
    <w:rsid w:val="002503A1"/>
    <w:rsid w:val="002D753E"/>
    <w:rsid w:val="00337C41"/>
    <w:rsid w:val="003A7493"/>
    <w:rsid w:val="003C44D9"/>
    <w:rsid w:val="003E1663"/>
    <w:rsid w:val="00455620"/>
    <w:rsid w:val="004F2FD1"/>
    <w:rsid w:val="00541230"/>
    <w:rsid w:val="005627E8"/>
    <w:rsid w:val="005A1EA5"/>
    <w:rsid w:val="005C3406"/>
    <w:rsid w:val="005D1CEC"/>
    <w:rsid w:val="005E3F27"/>
    <w:rsid w:val="005E4E80"/>
    <w:rsid w:val="006006FF"/>
    <w:rsid w:val="006216D7"/>
    <w:rsid w:val="0064122C"/>
    <w:rsid w:val="00685D31"/>
    <w:rsid w:val="006D431A"/>
    <w:rsid w:val="006E3564"/>
    <w:rsid w:val="006E530F"/>
    <w:rsid w:val="00785605"/>
    <w:rsid w:val="007917D4"/>
    <w:rsid w:val="007C2436"/>
    <w:rsid w:val="007C547C"/>
    <w:rsid w:val="007C6156"/>
    <w:rsid w:val="007D6FD3"/>
    <w:rsid w:val="0082754A"/>
    <w:rsid w:val="00853AEE"/>
    <w:rsid w:val="00864EF0"/>
    <w:rsid w:val="00874C3C"/>
    <w:rsid w:val="0088511C"/>
    <w:rsid w:val="009502F3"/>
    <w:rsid w:val="00955D66"/>
    <w:rsid w:val="009A02CA"/>
    <w:rsid w:val="009A69DD"/>
    <w:rsid w:val="009B09E6"/>
    <w:rsid w:val="009F50A5"/>
    <w:rsid w:val="00A65AF9"/>
    <w:rsid w:val="00AB16EA"/>
    <w:rsid w:val="00B30C02"/>
    <w:rsid w:val="00B72C20"/>
    <w:rsid w:val="00B87DEF"/>
    <w:rsid w:val="00BF4EAA"/>
    <w:rsid w:val="00BF6D50"/>
    <w:rsid w:val="00C101F0"/>
    <w:rsid w:val="00C355EE"/>
    <w:rsid w:val="00C63134"/>
    <w:rsid w:val="00C97903"/>
    <w:rsid w:val="00CB3FB5"/>
    <w:rsid w:val="00D012B6"/>
    <w:rsid w:val="00D05023"/>
    <w:rsid w:val="00D150A9"/>
    <w:rsid w:val="00D4144F"/>
    <w:rsid w:val="00D53D95"/>
    <w:rsid w:val="00D64955"/>
    <w:rsid w:val="00DA0E49"/>
    <w:rsid w:val="00DA4B6F"/>
    <w:rsid w:val="00DC7897"/>
    <w:rsid w:val="00DD00DC"/>
    <w:rsid w:val="00E26FE2"/>
    <w:rsid w:val="00E520CB"/>
    <w:rsid w:val="00E82F44"/>
    <w:rsid w:val="00E87F2B"/>
    <w:rsid w:val="00EE1B1A"/>
    <w:rsid w:val="00EE6424"/>
    <w:rsid w:val="00F24040"/>
    <w:rsid w:val="00F6203A"/>
    <w:rsid w:val="00F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22190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65AF9"/>
    <w:pPr>
      <w:keepNext/>
      <w:widowControl w:val="0"/>
      <w:numPr>
        <w:numId w:val="1"/>
      </w:numPr>
      <w:spacing w:before="240" w:after="120"/>
      <w:outlineLvl w:val="0"/>
    </w:pPr>
    <w:rPr>
      <w:rFonts w:ascii="Arial" w:eastAsia="Andale Sans UI" w:hAnsi="Arial" w:cs="Tahoma"/>
      <w:b/>
      <w:bCs/>
      <w:sz w:val="36"/>
      <w:szCs w:val="3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AF9"/>
    <w:rPr>
      <w:rFonts w:ascii="Arial" w:eastAsia="Andale Sans UI" w:hAnsi="Arial" w:cs="Tahoma"/>
      <w:b/>
      <w:bCs/>
      <w:sz w:val="36"/>
      <w:szCs w:val="36"/>
      <w:lang w:val="en-US" w:bidi="en-US"/>
    </w:rPr>
  </w:style>
  <w:style w:type="paragraph" w:styleId="Title">
    <w:name w:val="Title"/>
    <w:basedOn w:val="Normal"/>
    <w:next w:val="BodyText"/>
    <w:link w:val="TitleChar"/>
    <w:qFormat/>
    <w:rsid w:val="00A65AF9"/>
    <w:pPr>
      <w:keepNext/>
      <w:widowControl w:val="0"/>
      <w:spacing w:before="240" w:after="120"/>
      <w:jc w:val="center"/>
    </w:pPr>
    <w:rPr>
      <w:rFonts w:ascii="Arial" w:eastAsia="Andale Sans UI" w:hAnsi="Arial" w:cs="Tahoma"/>
      <w:b/>
      <w:bCs/>
      <w:sz w:val="56"/>
      <w:szCs w:val="56"/>
      <w:lang w:val="en-US" w:bidi="en-US"/>
    </w:rPr>
  </w:style>
  <w:style w:type="character" w:customStyle="1" w:styleId="TitleChar">
    <w:name w:val="Title Char"/>
    <w:basedOn w:val="DefaultParagraphFont"/>
    <w:link w:val="Title"/>
    <w:rsid w:val="00A65AF9"/>
    <w:rPr>
      <w:rFonts w:ascii="Arial" w:eastAsia="Andale Sans UI" w:hAnsi="Arial" w:cs="Tahoma"/>
      <w:b/>
      <w:bCs/>
      <w:sz w:val="56"/>
      <w:szCs w:val="56"/>
      <w:lang w:val="en-US" w:bidi="en-US"/>
    </w:rPr>
  </w:style>
  <w:style w:type="paragraph" w:customStyle="1" w:styleId="TableContents">
    <w:name w:val="Table Contents"/>
    <w:basedOn w:val="Normal"/>
    <w:qFormat/>
    <w:rsid w:val="00A65AF9"/>
    <w:pPr>
      <w:widowControl w:val="0"/>
      <w:suppressLineNumbers/>
    </w:pPr>
    <w:rPr>
      <w:rFonts w:ascii="Times New Roman" w:eastAsia="Andale Sans UI" w:hAnsi="Times New Roman" w:cs="Tahoma"/>
      <w:lang w:val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65A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5AF9"/>
  </w:style>
  <w:style w:type="paragraph" w:styleId="BalloonText">
    <w:name w:val="Balloon Text"/>
    <w:basedOn w:val="Normal"/>
    <w:link w:val="BalloonTextChar"/>
    <w:uiPriority w:val="99"/>
    <w:semiHidden/>
    <w:unhideWhenUsed/>
    <w:rsid w:val="00DA0E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4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65AF9"/>
    <w:pPr>
      <w:keepNext/>
      <w:widowControl w:val="0"/>
      <w:numPr>
        <w:numId w:val="1"/>
      </w:numPr>
      <w:spacing w:before="240" w:after="120"/>
      <w:outlineLvl w:val="0"/>
    </w:pPr>
    <w:rPr>
      <w:rFonts w:ascii="Arial" w:eastAsia="Andale Sans UI" w:hAnsi="Arial" w:cs="Tahoma"/>
      <w:b/>
      <w:bCs/>
      <w:sz w:val="36"/>
      <w:szCs w:val="3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AF9"/>
    <w:rPr>
      <w:rFonts w:ascii="Arial" w:eastAsia="Andale Sans UI" w:hAnsi="Arial" w:cs="Tahoma"/>
      <w:b/>
      <w:bCs/>
      <w:sz w:val="36"/>
      <w:szCs w:val="36"/>
      <w:lang w:val="en-US" w:bidi="en-US"/>
    </w:rPr>
  </w:style>
  <w:style w:type="paragraph" w:styleId="Title">
    <w:name w:val="Title"/>
    <w:basedOn w:val="Normal"/>
    <w:next w:val="BodyText"/>
    <w:link w:val="TitleChar"/>
    <w:qFormat/>
    <w:rsid w:val="00A65AF9"/>
    <w:pPr>
      <w:keepNext/>
      <w:widowControl w:val="0"/>
      <w:spacing w:before="240" w:after="120"/>
      <w:jc w:val="center"/>
    </w:pPr>
    <w:rPr>
      <w:rFonts w:ascii="Arial" w:eastAsia="Andale Sans UI" w:hAnsi="Arial" w:cs="Tahoma"/>
      <w:b/>
      <w:bCs/>
      <w:sz w:val="56"/>
      <w:szCs w:val="56"/>
      <w:lang w:val="en-US" w:bidi="en-US"/>
    </w:rPr>
  </w:style>
  <w:style w:type="character" w:customStyle="1" w:styleId="TitleChar">
    <w:name w:val="Title Char"/>
    <w:basedOn w:val="DefaultParagraphFont"/>
    <w:link w:val="Title"/>
    <w:rsid w:val="00A65AF9"/>
    <w:rPr>
      <w:rFonts w:ascii="Arial" w:eastAsia="Andale Sans UI" w:hAnsi="Arial" w:cs="Tahoma"/>
      <w:b/>
      <w:bCs/>
      <w:sz w:val="56"/>
      <w:szCs w:val="56"/>
      <w:lang w:val="en-US" w:bidi="en-US"/>
    </w:rPr>
  </w:style>
  <w:style w:type="paragraph" w:customStyle="1" w:styleId="TableContents">
    <w:name w:val="Table Contents"/>
    <w:basedOn w:val="Normal"/>
    <w:qFormat/>
    <w:rsid w:val="00A65AF9"/>
    <w:pPr>
      <w:widowControl w:val="0"/>
      <w:suppressLineNumbers/>
    </w:pPr>
    <w:rPr>
      <w:rFonts w:ascii="Times New Roman" w:eastAsia="Andale Sans UI" w:hAnsi="Times New Roman" w:cs="Tahoma"/>
      <w:lang w:val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65A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5AF9"/>
  </w:style>
  <w:style w:type="paragraph" w:styleId="BalloonText">
    <w:name w:val="Balloon Text"/>
    <w:basedOn w:val="Normal"/>
    <w:link w:val="BalloonTextChar"/>
    <w:uiPriority w:val="99"/>
    <w:semiHidden/>
    <w:unhideWhenUsed/>
    <w:rsid w:val="00DA0E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4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672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Main instrument control </vt:lpstr>
      <vt:lpstr>Special instrument control</vt:lpstr>
      <vt:lpstr>Data reduction </vt:lpstr>
      <vt:lpstr>Data analysis &amp; compute </vt:lpstr>
    </vt:vector>
  </TitlesOfParts>
  <Company>European Spallation Source ESS AB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Melissa Sharp</cp:lastModifiedBy>
  <cp:revision>3</cp:revision>
  <dcterms:created xsi:type="dcterms:W3CDTF">2017-05-04T15:36:00Z</dcterms:created>
  <dcterms:modified xsi:type="dcterms:W3CDTF">2017-05-04T15:38:00Z</dcterms:modified>
</cp:coreProperties>
</file>